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C108" w14:textId="0703B53D" w:rsidR="00E6568F" w:rsidRDefault="00E6568F" w:rsidP="00A82832">
      <w:pPr>
        <w:jc w:val="center"/>
        <w:rPr>
          <w:lang w:val="ro-RO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6AF36A" wp14:editId="1CBDF46F">
            <wp:simplePos x="0" y="0"/>
            <wp:positionH relativeFrom="column">
              <wp:posOffset>-205740</wp:posOffset>
            </wp:positionH>
            <wp:positionV relativeFrom="paragraph">
              <wp:posOffset>-1753870</wp:posOffset>
            </wp:positionV>
            <wp:extent cx="6254750" cy="1078865"/>
            <wp:effectExtent l="0" t="0" r="0" b="6985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709428" w14:textId="3D8734DC" w:rsidR="00A82832" w:rsidRDefault="00A82832" w:rsidP="00A82832">
      <w:pPr>
        <w:jc w:val="center"/>
        <w:rPr>
          <w:lang w:val="ro-RO"/>
        </w:rPr>
      </w:pPr>
      <w:r>
        <w:rPr>
          <w:lang w:val="ro-RO"/>
        </w:rPr>
        <w:t>COMUNICAT DE PRESA</w:t>
      </w:r>
    </w:p>
    <w:p w14:paraId="05F8F2AE" w14:textId="5A361D05" w:rsidR="00A82832" w:rsidRDefault="00A82832" w:rsidP="00A82832">
      <w:pPr>
        <w:jc w:val="center"/>
        <w:rPr>
          <w:lang w:val="ro-RO"/>
        </w:rPr>
      </w:pPr>
      <w:r w:rsidRPr="005360E8">
        <w:rPr>
          <w:lang w:val="ro-RO"/>
        </w:rPr>
        <w:t>Acordul cadru al partenerilor sociali europeni privind digitalizarea și perspectivele sale de dialog social la nivel național</w:t>
      </w:r>
    </w:p>
    <w:p w14:paraId="0E523E4F" w14:textId="6592FF30" w:rsidR="00A82832" w:rsidRDefault="00A82832" w:rsidP="00965B24">
      <w:pPr>
        <w:jc w:val="both"/>
        <w:rPr>
          <w:lang w:val="ro-RO"/>
        </w:rPr>
      </w:pPr>
    </w:p>
    <w:p w14:paraId="26ED292C" w14:textId="77777777" w:rsidR="00A82832" w:rsidRDefault="00A82832" w:rsidP="00965B24">
      <w:pPr>
        <w:jc w:val="both"/>
        <w:rPr>
          <w:lang w:val="ro-RO"/>
        </w:rPr>
      </w:pPr>
    </w:p>
    <w:p w14:paraId="38D411E6" w14:textId="28077A0F" w:rsidR="0041664A" w:rsidRPr="005360E8" w:rsidRDefault="00E6568F" w:rsidP="00965B24">
      <w:pPr>
        <w:jc w:val="both"/>
        <w:rPr>
          <w:lang w:val="ro-RO"/>
        </w:rPr>
      </w:pPr>
      <w:r>
        <w:rPr>
          <w:lang w:val="ro-RO"/>
        </w:rPr>
        <w:t>Î</w:t>
      </w:r>
      <w:r w:rsidR="00CC1656" w:rsidRPr="005360E8">
        <w:rPr>
          <w:lang w:val="ro-RO"/>
        </w:rPr>
        <w:t>n data de</w:t>
      </w:r>
      <w:r w:rsidR="0041664A" w:rsidRPr="005360E8">
        <w:rPr>
          <w:lang w:val="ro-RO"/>
        </w:rPr>
        <w:t xml:space="preserve"> 28 septembrie 2021 se va </w:t>
      </w:r>
      <w:r w:rsidR="005360E8" w:rsidRPr="005360E8">
        <w:rPr>
          <w:lang w:val="ro-RO"/>
        </w:rPr>
        <w:t>desfășura</w:t>
      </w:r>
      <w:r w:rsidR="0041664A" w:rsidRPr="005360E8">
        <w:rPr>
          <w:lang w:val="ro-RO"/>
        </w:rPr>
        <w:t xml:space="preserve"> seminarul „Acordul cadru al partenerilor sociali europeni privind digitalizarea și perspectivele sale de dialog social la nivel național”, </w:t>
      </w:r>
      <w:r w:rsidR="005360E8" w:rsidRPr="005360E8">
        <w:rPr>
          <w:lang w:val="ro-RO"/>
        </w:rPr>
        <w:t xml:space="preserve">organizat de Blocul Național Sindical (BNS), în </w:t>
      </w:r>
      <w:r w:rsidR="00A82832">
        <w:rPr>
          <w:lang w:val="ro-RO"/>
        </w:rPr>
        <w:t xml:space="preserve">cadrul </w:t>
      </w:r>
      <w:r w:rsidR="005360E8" w:rsidRPr="005360E8">
        <w:rPr>
          <w:lang w:val="ro-RO"/>
        </w:rPr>
        <w:t>proiectul</w:t>
      </w:r>
      <w:r w:rsidR="00A82832">
        <w:rPr>
          <w:lang w:val="ro-RO"/>
        </w:rPr>
        <w:t xml:space="preserve">ui cu finanțare </w:t>
      </w:r>
      <w:r w:rsidR="005360E8" w:rsidRPr="005360E8">
        <w:rPr>
          <w:lang w:val="ro-RO"/>
        </w:rPr>
        <w:t>european</w:t>
      </w:r>
      <w:r w:rsidR="00A82832">
        <w:rPr>
          <w:lang w:val="ro-RO"/>
        </w:rPr>
        <w:t>ă</w:t>
      </w:r>
      <w:r w:rsidR="005360E8" w:rsidRPr="005360E8">
        <w:rPr>
          <w:lang w:val="ro-RO"/>
        </w:rPr>
        <w:t xml:space="preserve"> WorkTransitionCEE. E</w:t>
      </w:r>
      <w:r w:rsidR="0041664A" w:rsidRPr="005360E8">
        <w:rPr>
          <w:lang w:val="ro-RO"/>
        </w:rPr>
        <w:t>veniment</w:t>
      </w:r>
      <w:r w:rsidR="005360E8" w:rsidRPr="005360E8">
        <w:rPr>
          <w:lang w:val="ro-RO"/>
        </w:rPr>
        <w:t>ul este</w:t>
      </w:r>
      <w:r w:rsidR="004E436F">
        <w:rPr>
          <w:lang w:val="ro-RO"/>
        </w:rPr>
        <w:t xml:space="preserve"> destinat </w:t>
      </w:r>
      <w:r w:rsidR="0041664A" w:rsidRPr="005360E8">
        <w:rPr>
          <w:lang w:val="ro-RO"/>
        </w:rPr>
        <w:t xml:space="preserve">partenerilor sociali, </w:t>
      </w:r>
      <w:r w:rsidR="004E436F">
        <w:rPr>
          <w:lang w:val="ro-RO"/>
        </w:rPr>
        <w:t xml:space="preserve">având </w:t>
      </w:r>
      <w:r w:rsidR="005360E8" w:rsidRPr="005360E8">
        <w:rPr>
          <w:lang w:val="ro-RO"/>
        </w:rPr>
        <w:t>alături</w:t>
      </w:r>
      <w:r w:rsidR="0041664A" w:rsidRPr="005360E8">
        <w:rPr>
          <w:lang w:val="ro-RO"/>
        </w:rPr>
        <w:t xml:space="preserve"> </w:t>
      </w:r>
      <w:r w:rsidR="005360E8" w:rsidRPr="005360E8">
        <w:rPr>
          <w:lang w:val="ro-RO"/>
        </w:rPr>
        <w:t>reprezentanți</w:t>
      </w:r>
      <w:r w:rsidR="0041664A" w:rsidRPr="005360E8">
        <w:rPr>
          <w:lang w:val="ro-RO"/>
        </w:rPr>
        <w:t xml:space="preserve"> ai Ministerului Muncii şi Protecției Sociale, Agenției Naționale a Funcționarilor Publici, Inspecția Muncii</w:t>
      </w:r>
      <w:r w:rsidR="005360E8">
        <w:rPr>
          <w:lang w:val="ro-RO"/>
        </w:rPr>
        <w:t xml:space="preserve">, </w:t>
      </w:r>
      <w:r w:rsidR="005360E8" w:rsidRPr="005360E8">
        <w:rPr>
          <w:lang w:val="ro-RO"/>
        </w:rPr>
        <w:t>Agenției</w:t>
      </w:r>
      <w:r w:rsidR="0041664A" w:rsidRPr="005360E8">
        <w:rPr>
          <w:lang w:val="ro-RO"/>
        </w:rPr>
        <w:t xml:space="preserve"> </w:t>
      </w:r>
      <w:r w:rsidR="005360E8" w:rsidRPr="005360E8">
        <w:rPr>
          <w:lang w:val="ro-RO"/>
        </w:rPr>
        <w:t>Naționale</w:t>
      </w:r>
      <w:r w:rsidR="0041664A" w:rsidRPr="005360E8">
        <w:rPr>
          <w:lang w:val="ro-RO"/>
        </w:rPr>
        <w:t xml:space="preserve"> pentru Ocuparea </w:t>
      </w:r>
      <w:r w:rsidR="005360E8" w:rsidRPr="005360E8">
        <w:rPr>
          <w:lang w:val="ro-RO"/>
        </w:rPr>
        <w:t>Forței</w:t>
      </w:r>
      <w:r w:rsidR="0041664A" w:rsidRPr="005360E8">
        <w:rPr>
          <w:lang w:val="ro-RO"/>
        </w:rPr>
        <w:t xml:space="preserve"> de </w:t>
      </w:r>
      <w:r w:rsidR="005360E8" w:rsidRPr="005360E8">
        <w:rPr>
          <w:lang w:val="ro-RO"/>
        </w:rPr>
        <w:t>Munc</w:t>
      </w:r>
      <w:r w:rsidR="005360E8">
        <w:rPr>
          <w:lang w:val="ro-RO"/>
        </w:rPr>
        <w:t>ă</w:t>
      </w:r>
      <w:r w:rsidR="0041664A" w:rsidRPr="005360E8">
        <w:rPr>
          <w:lang w:val="ro-RO"/>
        </w:rPr>
        <w:t>, ai Centrului National pt. Dezvoltarea Învățământului Profesional şi Tehnic</w:t>
      </w:r>
      <w:r w:rsidR="004E436F">
        <w:rPr>
          <w:lang w:val="ro-RO"/>
        </w:rPr>
        <w:t xml:space="preserve"> etc</w:t>
      </w:r>
      <w:r w:rsidR="0041664A" w:rsidRPr="005360E8">
        <w:rPr>
          <w:lang w:val="ro-RO"/>
        </w:rPr>
        <w:t>.</w:t>
      </w:r>
    </w:p>
    <w:p w14:paraId="3ABF7D0C" w14:textId="77777777" w:rsidR="0041664A" w:rsidRPr="005360E8" w:rsidRDefault="0041664A" w:rsidP="00965B24">
      <w:pPr>
        <w:jc w:val="both"/>
        <w:rPr>
          <w:lang w:val="ro-RO"/>
        </w:rPr>
      </w:pPr>
    </w:p>
    <w:p w14:paraId="5F2CFCB1" w14:textId="46CFCB79" w:rsidR="0041664A" w:rsidRDefault="0041664A" w:rsidP="00965B24">
      <w:pPr>
        <w:jc w:val="both"/>
        <w:rPr>
          <w:lang w:val="ro-RO"/>
        </w:rPr>
      </w:pPr>
      <w:r w:rsidRPr="005360E8">
        <w:rPr>
          <w:lang w:val="ro-RO"/>
        </w:rPr>
        <w:t xml:space="preserve">Perspectivele </w:t>
      </w:r>
      <w:r w:rsidR="005360E8" w:rsidRPr="005360E8">
        <w:rPr>
          <w:lang w:val="ro-RO"/>
        </w:rPr>
        <w:t>cadrul</w:t>
      </w:r>
      <w:r w:rsidR="004E436F">
        <w:rPr>
          <w:lang w:val="ro-RO"/>
        </w:rPr>
        <w:t>ui</w:t>
      </w:r>
      <w:r w:rsidR="005360E8" w:rsidRPr="005360E8">
        <w:rPr>
          <w:lang w:val="ro-RO"/>
        </w:rPr>
        <w:t xml:space="preserve"> de dialog social European</w:t>
      </w:r>
      <w:r w:rsidR="004E436F">
        <w:rPr>
          <w:lang w:val="ro-RO"/>
        </w:rPr>
        <w:t xml:space="preserve"> şi național</w:t>
      </w:r>
      <w:r w:rsidR="005360E8" w:rsidRPr="005360E8">
        <w:rPr>
          <w:lang w:val="ro-RO"/>
        </w:rPr>
        <w:t xml:space="preserve">, rezultatele acestuia, dar </w:t>
      </w:r>
      <w:r w:rsidR="004E436F" w:rsidRPr="005360E8">
        <w:rPr>
          <w:lang w:val="ro-RO"/>
        </w:rPr>
        <w:t>ş</w:t>
      </w:r>
      <w:r w:rsidR="004E436F">
        <w:rPr>
          <w:lang w:val="ro-RO"/>
        </w:rPr>
        <w:t>i</w:t>
      </w:r>
      <w:r w:rsidR="005360E8" w:rsidRPr="005360E8">
        <w:rPr>
          <w:lang w:val="ro-RO"/>
        </w:rPr>
        <w:t xml:space="preserve"> viitorul muncii în era </w:t>
      </w:r>
      <w:r w:rsidR="004E436F" w:rsidRPr="005360E8">
        <w:rPr>
          <w:lang w:val="ro-RO"/>
        </w:rPr>
        <w:t>digital</w:t>
      </w:r>
      <w:r w:rsidR="004E436F">
        <w:rPr>
          <w:lang w:val="ro-RO"/>
        </w:rPr>
        <w:t>ă</w:t>
      </w:r>
      <w:r w:rsidR="005360E8" w:rsidRPr="005360E8">
        <w:rPr>
          <w:lang w:val="ro-RO"/>
        </w:rPr>
        <w:t xml:space="preserve"> vor fi reflectate in luările de cuvânt ale lui Steven Cornelis Van Groningen (Președintele Confederației Patronale Concordia) </w:t>
      </w:r>
      <w:r w:rsidR="004E436F" w:rsidRPr="005360E8">
        <w:rPr>
          <w:lang w:val="ro-RO"/>
        </w:rPr>
        <w:t>ş</w:t>
      </w:r>
      <w:r w:rsidR="004E436F">
        <w:rPr>
          <w:lang w:val="ro-RO"/>
        </w:rPr>
        <w:t>i</w:t>
      </w:r>
      <w:r w:rsidR="005360E8" w:rsidRPr="005360E8">
        <w:rPr>
          <w:lang w:val="ro-RO"/>
        </w:rPr>
        <w:t xml:space="preserve"> ale lui Dumitru Costin (Președintele Blocului Național Sindical), precum </w:t>
      </w:r>
      <w:r w:rsidR="004E436F" w:rsidRPr="005360E8">
        <w:rPr>
          <w:lang w:val="ro-RO"/>
        </w:rPr>
        <w:t>şi</w:t>
      </w:r>
      <w:r w:rsidR="005360E8" w:rsidRPr="005360E8">
        <w:rPr>
          <w:lang w:val="ro-RO"/>
        </w:rPr>
        <w:t xml:space="preserve"> </w:t>
      </w:r>
      <w:r w:rsidR="004E436F">
        <w:rPr>
          <w:lang w:val="ro-RO"/>
        </w:rPr>
        <w:t xml:space="preserve">în </w:t>
      </w:r>
      <w:r w:rsidR="005360E8" w:rsidRPr="005360E8">
        <w:rPr>
          <w:lang w:val="ro-RO"/>
        </w:rPr>
        <w:t>cele a</w:t>
      </w:r>
      <w:r w:rsidR="00A82832">
        <w:rPr>
          <w:lang w:val="ro-RO"/>
        </w:rPr>
        <w:t>l</w:t>
      </w:r>
      <w:r w:rsidR="005360E8" w:rsidRPr="005360E8">
        <w:rPr>
          <w:lang w:val="ro-RO"/>
        </w:rPr>
        <w:t>e reprezentanților autorităților publice prezente</w:t>
      </w:r>
      <w:r w:rsidR="00965B24">
        <w:rPr>
          <w:lang w:val="ro-RO"/>
        </w:rPr>
        <w:t xml:space="preserve">, </w:t>
      </w:r>
      <w:r w:rsidR="004E436F">
        <w:rPr>
          <w:lang w:val="ro-RO"/>
        </w:rPr>
        <w:t>în</w:t>
      </w:r>
      <w:r w:rsidR="00965B24">
        <w:rPr>
          <w:lang w:val="ro-RO"/>
        </w:rPr>
        <w:t xml:space="preserve"> prima parte a întâlnirii</w:t>
      </w:r>
      <w:r w:rsidR="005360E8" w:rsidRPr="005360E8">
        <w:rPr>
          <w:lang w:val="ro-RO"/>
        </w:rPr>
        <w:t xml:space="preserve">. </w:t>
      </w:r>
    </w:p>
    <w:p w14:paraId="5BE6E924" w14:textId="77777777" w:rsidR="005360E8" w:rsidRDefault="005360E8" w:rsidP="00965B24">
      <w:pPr>
        <w:jc w:val="both"/>
        <w:rPr>
          <w:lang w:val="ro-RO"/>
        </w:rPr>
      </w:pPr>
    </w:p>
    <w:p w14:paraId="448AF7EC" w14:textId="77777777" w:rsidR="005360E8" w:rsidRPr="005360E8" w:rsidRDefault="005360E8" w:rsidP="00965B24">
      <w:pPr>
        <w:jc w:val="both"/>
        <w:rPr>
          <w:lang w:val="ro-RO"/>
        </w:rPr>
      </w:pPr>
      <w:r>
        <w:rPr>
          <w:lang w:val="ro-RO"/>
        </w:rPr>
        <w:t xml:space="preserve">Un comunicat in care vor fi reflectate subiectele abordate si rezultatele generate in cadrul seminarului va fi remis presei după desfășurarea evenimentului, </w:t>
      </w:r>
    </w:p>
    <w:p w14:paraId="2255FD84" w14:textId="77777777" w:rsidR="0041664A" w:rsidRPr="005360E8" w:rsidRDefault="0041664A" w:rsidP="00965B24">
      <w:pPr>
        <w:jc w:val="both"/>
        <w:rPr>
          <w:lang w:val="ro-RO"/>
        </w:rPr>
      </w:pPr>
    </w:p>
    <w:p w14:paraId="57EB7031" w14:textId="6C2D6B76" w:rsidR="007C0867" w:rsidRDefault="0041664A" w:rsidP="00965B24">
      <w:pPr>
        <w:jc w:val="both"/>
        <w:rPr>
          <w:b/>
          <w:i/>
          <w:lang w:val="ro-RO"/>
        </w:rPr>
      </w:pPr>
      <w:r w:rsidRPr="00965B24">
        <w:rPr>
          <w:b/>
          <w:i/>
          <w:lang w:val="ro-RO"/>
        </w:rPr>
        <w:t xml:space="preserve">Seminarul va avea loc la Hotel Novotel, sala Paris, Calea Victoriei,  nr. 37B, </w:t>
      </w:r>
      <w:r w:rsidR="00AE37C4">
        <w:rPr>
          <w:b/>
          <w:i/>
          <w:lang w:val="ro-RO"/>
        </w:rPr>
        <w:t>î</w:t>
      </w:r>
      <w:r w:rsidRPr="00965B24">
        <w:rPr>
          <w:b/>
          <w:i/>
          <w:lang w:val="ro-RO"/>
        </w:rPr>
        <w:t xml:space="preserve">n </w:t>
      </w:r>
      <w:r w:rsidR="005360E8" w:rsidRPr="00965B24">
        <w:rPr>
          <w:b/>
          <w:i/>
          <w:lang w:val="ro-RO"/>
        </w:rPr>
        <w:t>București</w:t>
      </w:r>
      <w:r w:rsidRPr="00965B24">
        <w:rPr>
          <w:b/>
          <w:i/>
          <w:lang w:val="ro-RO"/>
        </w:rPr>
        <w:t xml:space="preserve">, </w:t>
      </w:r>
      <w:r w:rsidR="005360E8" w:rsidRPr="00965B24">
        <w:rPr>
          <w:b/>
          <w:i/>
          <w:lang w:val="ro-RO"/>
        </w:rPr>
        <w:t>începând</w:t>
      </w:r>
      <w:r w:rsidRPr="00965B24">
        <w:rPr>
          <w:b/>
          <w:i/>
          <w:lang w:val="ro-RO"/>
        </w:rPr>
        <w:t xml:space="preserve"> cu ora 09.00</w:t>
      </w:r>
      <w:r w:rsidR="005360E8" w:rsidRPr="00965B24">
        <w:rPr>
          <w:b/>
          <w:i/>
          <w:lang w:val="ro-RO"/>
        </w:rPr>
        <w:t>, reprezentanții presei</w:t>
      </w:r>
      <w:r w:rsidR="00965B24">
        <w:rPr>
          <w:b/>
          <w:i/>
          <w:lang w:val="ro-RO"/>
        </w:rPr>
        <w:t xml:space="preserve"> au acces la seminar</w:t>
      </w:r>
      <w:r w:rsidR="00AE37C4">
        <w:rPr>
          <w:b/>
          <w:i/>
          <w:lang w:val="ro-RO"/>
        </w:rPr>
        <w:t>.</w:t>
      </w:r>
    </w:p>
    <w:p w14:paraId="2F69BF11" w14:textId="06D3B84F" w:rsidR="00AE37C4" w:rsidRDefault="00AE37C4" w:rsidP="00965B24">
      <w:pPr>
        <w:jc w:val="both"/>
        <w:rPr>
          <w:b/>
          <w:i/>
          <w:lang w:val="ro-RO"/>
        </w:rPr>
      </w:pPr>
    </w:p>
    <w:p w14:paraId="03526CF8" w14:textId="258082AC" w:rsidR="00AE37C4" w:rsidRDefault="00AE37C4" w:rsidP="00965B24">
      <w:pPr>
        <w:jc w:val="both"/>
        <w:rPr>
          <w:b/>
          <w:i/>
          <w:lang w:val="ro-RO"/>
        </w:rPr>
      </w:pPr>
    </w:p>
    <w:p w14:paraId="4E21D1EE" w14:textId="027F8250" w:rsidR="00AE37C4" w:rsidRDefault="00AE37C4" w:rsidP="00965B24">
      <w:pPr>
        <w:jc w:val="both"/>
        <w:rPr>
          <w:b/>
          <w:i/>
          <w:lang w:val="ro-RO"/>
        </w:rPr>
      </w:pPr>
    </w:p>
    <w:p w14:paraId="70B6EB49" w14:textId="1A3D5EA9" w:rsidR="00AE37C4" w:rsidRPr="00AE37C4" w:rsidRDefault="00AE37C4" w:rsidP="00965B24">
      <w:pPr>
        <w:jc w:val="both"/>
        <w:rPr>
          <w:bCs/>
          <w:i/>
          <w:lang w:val="ro-RO"/>
        </w:rPr>
      </w:pPr>
      <w:r w:rsidRPr="00AE37C4">
        <w:rPr>
          <w:bCs/>
          <w:i/>
          <w:lang w:val="ro-RO"/>
        </w:rPr>
        <w:t>Departamentul de Presă BNS</w:t>
      </w:r>
    </w:p>
    <w:sectPr w:rsidR="00AE37C4" w:rsidRPr="00AE37C4" w:rsidSect="003577ED">
      <w:pgSz w:w="11906" w:h="16838"/>
      <w:pgMar w:top="32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F018" w14:textId="77777777" w:rsidR="002562BB" w:rsidRDefault="002562BB" w:rsidP="003577ED">
      <w:r>
        <w:separator/>
      </w:r>
    </w:p>
  </w:endnote>
  <w:endnote w:type="continuationSeparator" w:id="0">
    <w:p w14:paraId="3E736B69" w14:textId="77777777" w:rsidR="002562BB" w:rsidRDefault="002562BB" w:rsidP="0035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8D9D" w14:textId="77777777" w:rsidR="002562BB" w:rsidRDefault="002562BB" w:rsidP="003577ED">
      <w:r>
        <w:separator/>
      </w:r>
    </w:p>
  </w:footnote>
  <w:footnote w:type="continuationSeparator" w:id="0">
    <w:p w14:paraId="15E36D3E" w14:textId="77777777" w:rsidR="002562BB" w:rsidRDefault="002562BB" w:rsidP="0035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56"/>
    <w:rsid w:val="0013595F"/>
    <w:rsid w:val="002562BB"/>
    <w:rsid w:val="002E378D"/>
    <w:rsid w:val="002F6DD3"/>
    <w:rsid w:val="00341D14"/>
    <w:rsid w:val="00344454"/>
    <w:rsid w:val="003577ED"/>
    <w:rsid w:val="0036644C"/>
    <w:rsid w:val="0041664A"/>
    <w:rsid w:val="004E436F"/>
    <w:rsid w:val="005360E8"/>
    <w:rsid w:val="00610870"/>
    <w:rsid w:val="00622248"/>
    <w:rsid w:val="007C0867"/>
    <w:rsid w:val="0081407B"/>
    <w:rsid w:val="00965B24"/>
    <w:rsid w:val="00A4799D"/>
    <w:rsid w:val="00A82832"/>
    <w:rsid w:val="00AE37C4"/>
    <w:rsid w:val="00AE5F38"/>
    <w:rsid w:val="00C85AF9"/>
    <w:rsid w:val="00CC1656"/>
    <w:rsid w:val="00DB5B5B"/>
    <w:rsid w:val="00E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FF7D5"/>
  <w15:chartTrackingRefBased/>
  <w15:docId w15:val="{08056454-6FF3-4436-AD4A-73564C5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c"/>
    <w:qFormat/>
    <w:rsid w:val="0013595F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Raport">
    <w:name w:val="H3Raport"/>
    <w:basedOn w:val="Heading3"/>
    <w:link w:val="H3RaportChar"/>
    <w:qFormat/>
    <w:rsid w:val="0013595F"/>
    <w:rPr>
      <w:rFonts w:ascii="Trebuchet MS" w:hAnsi="Trebuchet MS"/>
      <w:sz w:val="26"/>
      <w:szCs w:val="26"/>
      <w:u w:val="single"/>
    </w:rPr>
  </w:style>
  <w:style w:type="character" w:customStyle="1" w:styleId="H3RaportChar">
    <w:name w:val="H3Raport Char"/>
    <w:basedOn w:val="Heading3Char"/>
    <w:link w:val="H3Raport"/>
    <w:rsid w:val="0013595F"/>
    <w:rPr>
      <w:rFonts w:ascii="Trebuchet MS" w:eastAsiaTheme="majorEastAsia" w:hAnsi="Trebuchet MS" w:cstheme="majorBidi"/>
      <w:b/>
      <w:i/>
      <w:color w:val="1F4D78" w:themeColor="accent1" w:themeShade="7F"/>
      <w:sz w:val="26"/>
      <w:szCs w:val="26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95F"/>
    <w:rPr>
      <w:rFonts w:asciiTheme="majorHAnsi" w:eastAsiaTheme="majorEastAsia" w:hAnsiTheme="majorHAnsi" w:cstheme="majorBidi"/>
      <w:b/>
      <w:i/>
      <w:color w:val="1F4D78" w:themeColor="accent1" w:themeShade="7F"/>
      <w:sz w:val="24"/>
      <w:szCs w:val="24"/>
      <w:lang w:val="en-US"/>
    </w:rPr>
  </w:style>
  <w:style w:type="paragraph" w:customStyle="1" w:styleId="Radu1STDDOC">
    <w:name w:val="Radu1_STD DOC"/>
    <w:basedOn w:val="Normal"/>
    <w:link w:val="Radu1STDDOCChar"/>
    <w:qFormat/>
    <w:rsid w:val="0013595F"/>
    <w:rPr>
      <w:lang w:val="en-US"/>
    </w:rPr>
  </w:style>
  <w:style w:type="character" w:customStyle="1" w:styleId="Radu1STDDOCChar">
    <w:name w:val="Radu1_STD DOC Char"/>
    <w:basedOn w:val="DefaultParagraphFont"/>
    <w:link w:val="Radu1STDDOC"/>
    <w:rsid w:val="0013595F"/>
    <w:rPr>
      <w:rFonts w:ascii="Trebuchet MS" w:hAnsi="Trebuchet MS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7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7ED"/>
  </w:style>
  <w:style w:type="paragraph" w:styleId="Footer">
    <w:name w:val="footer"/>
    <w:basedOn w:val="Normal"/>
    <w:link w:val="FooterChar"/>
    <w:uiPriority w:val="99"/>
    <w:unhideWhenUsed/>
    <w:rsid w:val="00357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Comsa</dc:creator>
  <cp:keywords/>
  <dc:description/>
  <cp:lastModifiedBy>Steluta Enache</cp:lastModifiedBy>
  <cp:revision>4</cp:revision>
  <dcterms:created xsi:type="dcterms:W3CDTF">2021-09-27T14:59:00Z</dcterms:created>
  <dcterms:modified xsi:type="dcterms:W3CDTF">2021-09-27T15:00:00Z</dcterms:modified>
</cp:coreProperties>
</file>