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3BFC" w14:textId="0CC3A14A" w:rsidR="00FB110B" w:rsidRDefault="00FB110B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A3297B">
        <w:rPr>
          <w:noProof/>
        </w:rPr>
        <w:drawing>
          <wp:anchor distT="0" distB="0" distL="114300" distR="114300" simplePos="0" relativeHeight="251658240" behindDoc="0" locked="0" layoutInCell="1" allowOverlap="1" wp14:anchorId="480F41D0" wp14:editId="19AF6229">
            <wp:simplePos x="0" y="0"/>
            <wp:positionH relativeFrom="margin">
              <wp:align>left</wp:align>
            </wp:positionH>
            <wp:positionV relativeFrom="margin">
              <wp:posOffset>-609600</wp:posOffset>
            </wp:positionV>
            <wp:extent cx="5731510" cy="1056640"/>
            <wp:effectExtent l="0" t="0" r="2540" b="0"/>
            <wp:wrapSquare wrapText="bothSides"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0E2D21" w14:textId="58F6975F" w:rsidR="00FB110B" w:rsidRDefault="00BE7D25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>COMUNICAT DE PRESĂ BNS</w:t>
      </w:r>
    </w:p>
    <w:p w14:paraId="539573C3" w14:textId="77777777" w:rsidR="009221D0" w:rsidRDefault="009221D0" w:rsidP="009221D0">
      <w:pPr>
        <w:spacing w:line="276" w:lineRule="auto"/>
        <w:jc w:val="center"/>
        <w:rPr>
          <w:rFonts w:ascii="Cambria" w:hAnsi="Cambria" w:cs="Arial"/>
          <w:b/>
          <w:bCs/>
          <w:sz w:val="24"/>
          <w:szCs w:val="24"/>
          <w:lang w:val="ro-RO"/>
        </w:rPr>
      </w:pPr>
    </w:p>
    <w:p w14:paraId="0719EEBB" w14:textId="39001795" w:rsidR="00BE7D25" w:rsidRPr="009221D0" w:rsidRDefault="009221D0" w:rsidP="009221D0">
      <w:pPr>
        <w:spacing w:line="276" w:lineRule="auto"/>
        <w:jc w:val="center"/>
        <w:rPr>
          <w:rFonts w:ascii="Cambria" w:hAnsi="Cambria" w:cs="Arial"/>
          <w:b/>
          <w:bCs/>
          <w:sz w:val="24"/>
          <w:szCs w:val="24"/>
          <w:lang w:val="ro-RO"/>
        </w:rPr>
      </w:pPr>
      <w:r w:rsidRPr="009221D0">
        <w:rPr>
          <w:rFonts w:ascii="Cambria" w:hAnsi="Cambria" w:cs="Arial"/>
          <w:b/>
          <w:bCs/>
          <w:sz w:val="24"/>
          <w:szCs w:val="24"/>
          <w:lang w:val="ro-RO"/>
        </w:rPr>
        <w:t>ABANDONAȚI ÎN PROPRIA ȚARĂ!</w:t>
      </w:r>
    </w:p>
    <w:p w14:paraId="7D8D2088" w14:textId="77777777" w:rsidR="009221D0" w:rsidRDefault="009221D0" w:rsidP="00DB0134">
      <w:pPr>
        <w:spacing w:line="276" w:lineRule="auto"/>
        <w:jc w:val="both"/>
        <w:rPr>
          <w:rFonts w:ascii="Cambria" w:hAnsi="Cambria" w:cs="Arial"/>
          <w:i/>
          <w:iCs/>
          <w:sz w:val="24"/>
          <w:szCs w:val="24"/>
          <w:lang w:val="ro-RO"/>
        </w:rPr>
      </w:pPr>
    </w:p>
    <w:p w14:paraId="031DE954" w14:textId="16E8CBF3" w:rsidR="009221D0" w:rsidRPr="009221D0" w:rsidRDefault="009221D0" w:rsidP="00DB0134">
      <w:pPr>
        <w:spacing w:line="276" w:lineRule="auto"/>
        <w:jc w:val="both"/>
        <w:rPr>
          <w:rFonts w:ascii="Cambria" w:hAnsi="Cambria" w:cs="Arial"/>
          <w:i/>
          <w:iCs/>
          <w:sz w:val="24"/>
          <w:szCs w:val="24"/>
          <w:lang w:val="ro-RO"/>
        </w:rPr>
      </w:pPr>
      <w:r w:rsidRPr="009221D0">
        <w:rPr>
          <w:rFonts w:ascii="Cambria" w:hAnsi="Cambria" w:cs="Arial"/>
          <w:i/>
          <w:iCs/>
          <w:sz w:val="24"/>
          <w:szCs w:val="24"/>
          <w:lang w:val="ro-RO"/>
        </w:rPr>
        <w:t>Scrisoare deschisă adresată Guvernului României</w:t>
      </w:r>
    </w:p>
    <w:p w14:paraId="10A86FBF" w14:textId="77777777" w:rsidR="009221D0" w:rsidRDefault="009221D0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</w:p>
    <w:p w14:paraId="6814CA63" w14:textId="0EB6D3D2" w:rsidR="003A70AC" w:rsidRPr="00EC62B1" w:rsidRDefault="00210D14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Mediul economic </w:t>
      </w:r>
      <w:r w:rsidR="00DB0134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ș</w:t>
      </w:r>
      <w:r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i social din Rom</w:t>
      </w:r>
      <w:r w:rsidR="00DB0134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â</w:t>
      </w:r>
      <w:r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nia resimte din ce </w:t>
      </w:r>
      <w:r w:rsidR="00BE7D25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î</w:t>
      </w:r>
      <w:r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n ce mai </w:t>
      </w:r>
      <w:r w:rsidR="003A70AC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consistent</w:t>
      </w:r>
      <w:r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efectele r</w:t>
      </w:r>
      <w:r w:rsidR="00BE7D25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ă</w:t>
      </w:r>
      <w:r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zboiului din imediata noastr</w:t>
      </w:r>
      <w:r w:rsidR="00DB0134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ă</w:t>
      </w:r>
      <w:r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vecin</w:t>
      </w:r>
      <w:r w:rsidR="00DB0134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ă</w:t>
      </w:r>
      <w:r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tate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. Devin din ce </w:t>
      </w:r>
      <w:r w:rsidR="00DB0134" w:rsidRPr="00EC62B1">
        <w:rPr>
          <w:rFonts w:ascii="Cambria" w:hAnsi="Cambria" w:cs="Arial"/>
          <w:sz w:val="24"/>
          <w:szCs w:val="24"/>
          <w:lang w:val="ro-RO"/>
        </w:rPr>
        <w:t>î</w:t>
      </w:r>
      <w:r w:rsidRPr="00EC62B1">
        <w:rPr>
          <w:rFonts w:ascii="Cambria" w:hAnsi="Cambria" w:cs="Arial"/>
          <w:sz w:val="24"/>
          <w:szCs w:val="24"/>
          <w:lang w:val="ro-RO"/>
        </w:rPr>
        <w:t>n ce mai vizibile le</w:t>
      </w:r>
      <w:r w:rsidR="00DB0134" w:rsidRPr="00EC62B1">
        <w:rPr>
          <w:rFonts w:ascii="Cambria" w:hAnsi="Cambria" w:cs="Arial"/>
          <w:sz w:val="24"/>
          <w:szCs w:val="24"/>
          <w:lang w:val="ro-RO"/>
        </w:rPr>
        <w:t>gă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turi economice cu Rusia sau Ucraina </w:t>
      </w:r>
      <w:r w:rsidR="00DA0244" w:rsidRPr="00EC62B1">
        <w:rPr>
          <w:rFonts w:ascii="Cambria" w:hAnsi="Cambria" w:cs="Arial"/>
          <w:sz w:val="24"/>
          <w:szCs w:val="24"/>
          <w:lang w:val="ro-RO"/>
        </w:rPr>
        <w:t>n</w:t>
      </w:r>
      <w:r w:rsidR="00DB0134" w:rsidRPr="00EC62B1">
        <w:rPr>
          <w:rFonts w:ascii="Cambria" w:hAnsi="Cambria" w:cs="Arial"/>
          <w:sz w:val="24"/>
          <w:szCs w:val="24"/>
          <w:lang w:val="ro-RO"/>
        </w:rPr>
        <w:t>ecunoscute publicului larg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p</w:t>
      </w:r>
      <w:r w:rsidR="00DB0134" w:rsidRPr="00EC62B1">
        <w:rPr>
          <w:rFonts w:ascii="Cambria" w:hAnsi="Cambria" w:cs="Arial"/>
          <w:sz w:val="24"/>
          <w:szCs w:val="24"/>
          <w:lang w:val="ro-RO"/>
        </w:rPr>
        <w:t>â</w:t>
      </w:r>
      <w:r w:rsidRPr="00EC62B1">
        <w:rPr>
          <w:rFonts w:ascii="Cambria" w:hAnsi="Cambria" w:cs="Arial"/>
          <w:sz w:val="24"/>
          <w:szCs w:val="24"/>
          <w:lang w:val="ro-RO"/>
        </w:rPr>
        <w:t>n</w:t>
      </w:r>
      <w:r w:rsidR="00DB0134" w:rsidRPr="00EC62B1">
        <w:rPr>
          <w:rFonts w:ascii="Cambria" w:hAnsi="Cambria" w:cs="Arial"/>
          <w:sz w:val="24"/>
          <w:szCs w:val="24"/>
          <w:lang w:val="ro-RO"/>
        </w:rPr>
        <w:t>â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="00DB0134" w:rsidRPr="00EC62B1">
        <w:rPr>
          <w:rFonts w:ascii="Cambria" w:hAnsi="Cambria" w:cs="Arial"/>
          <w:sz w:val="24"/>
          <w:szCs w:val="24"/>
          <w:lang w:val="ro-RO"/>
        </w:rPr>
        <w:t>î</w:t>
      </w:r>
      <w:r w:rsidRPr="00EC62B1">
        <w:rPr>
          <w:rFonts w:ascii="Cambria" w:hAnsi="Cambria" w:cs="Arial"/>
          <w:sz w:val="24"/>
          <w:szCs w:val="24"/>
          <w:lang w:val="ro-RO"/>
        </w:rPr>
        <w:t>n prezent</w:t>
      </w:r>
      <w:r w:rsidR="00DB0134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="00B933D3" w:rsidRPr="00EC62B1">
        <w:rPr>
          <w:rFonts w:ascii="Cambria" w:hAnsi="Cambria" w:cs="Arial"/>
          <w:sz w:val="24"/>
          <w:szCs w:val="24"/>
          <w:lang w:val="ro-RO"/>
        </w:rPr>
        <w:t xml:space="preserve">și uneori chiar de autorități, </w:t>
      </w:r>
      <w:r w:rsidR="00DA0244" w:rsidRPr="00EC62B1">
        <w:rPr>
          <w:rFonts w:ascii="Cambria" w:hAnsi="Cambria" w:cs="Arial"/>
          <w:sz w:val="24"/>
          <w:szCs w:val="24"/>
          <w:lang w:val="ro-RO"/>
        </w:rPr>
        <w:t>mai ales c</w:t>
      </w:r>
      <w:r w:rsidR="00B933D3" w:rsidRPr="00EC62B1">
        <w:rPr>
          <w:rFonts w:ascii="Cambria" w:hAnsi="Cambria" w:cs="Arial"/>
          <w:sz w:val="24"/>
          <w:szCs w:val="24"/>
          <w:lang w:val="ro-RO"/>
        </w:rPr>
        <w:t>ă</w:t>
      </w:r>
      <w:r w:rsidR="00DA0244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="00DA0244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acest r</w:t>
      </w:r>
      <w:r w:rsidR="00B933D3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ă</w:t>
      </w:r>
      <w:r w:rsidR="00DA0244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zboi nu este</w:t>
      </w:r>
      <w:r w:rsidR="00EC62B1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doar</w:t>
      </w:r>
      <w:r w:rsidR="00DA0244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unul </w:t>
      </w:r>
      <w:r w:rsidR="003A70AC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conven</w:t>
      </w:r>
      <w:r w:rsidR="009221D0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ț</w:t>
      </w:r>
      <w:r w:rsidR="003A70AC" w:rsidRP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ional, el deplasându-se din zona pur militară în zona profund economică</w:t>
      </w:r>
      <w:r w:rsidR="00EC62B1" w:rsidRPr="00EC62B1">
        <w:rPr>
          <w:rFonts w:ascii="Cambria" w:hAnsi="Cambria" w:cs="Arial"/>
          <w:sz w:val="24"/>
          <w:szCs w:val="24"/>
          <w:lang w:val="ro-RO"/>
        </w:rPr>
        <w:t>!</w:t>
      </w:r>
    </w:p>
    <w:p w14:paraId="61532B4B" w14:textId="575FF311" w:rsidR="004C5631" w:rsidRPr="00EC62B1" w:rsidRDefault="003A70AC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În</w:t>
      </w:r>
      <w:r w:rsidR="00B933D3" w:rsidRPr="00EC62B1">
        <w:rPr>
          <w:rFonts w:ascii="Cambria" w:hAnsi="Cambria" w:cs="Arial"/>
          <w:sz w:val="24"/>
          <w:szCs w:val="24"/>
          <w:lang w:val="ro-RO"/>
        </w:rPr>
        <w:t xml:space="preserve"> ultima perioadă</w:t>
      </w:r>
      <w:r w:rsidR="00EC62B1" w:rsidRPr="00EC62B1">
        <w:rPr>
          <w:rFonts w:ascii="Cambria" w:hAnsi="Cambria" w:cs="Arial"/>
          <w:sz w:val="24"/>
          <w:szCs w:val="24"/>
          <w:lang w:val="ro-RO"/>
        </w:rPr>
        <w:t>,</w:t>
      </w:r>
      <w:r w:rsidR="00B933D3" w:rsidRPr="00EC62B1">
        <w:rPr>
          <w:rFonts w:ascii="Cambria" w:hAnsi="Cambria" w:cs="Arial"/>
          <w:sz w:val="24"/>
          <w:szCs w:val="24"/>
          <w:lang w:val="ro-RO"/>
        </w:rPr>
        <w:t xml:space="preserve"> instituțiile europene au asumat numeroase decizii ca măsuri sancționatorii față de Rusia în domeniul </w:t>
      </w:r>
      <w:r w:rsidR="00EC62B1" w:rsidRPr="00EC62B1">
        <w:rPr>
          <w:rFonts w:ascii="Cambria" w:hAnsi="Cambria" w:cs="Arial"/>
          <w:sz w:val="24"/>
          <w:szCs w:val="24"/>
          <w:lang w:val="ro-RO"/>
        </w:rPr>
        <w:t>energetic</w:t>
      </w:r>
      <w:r w:rsidR="004C5631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="00BE7D25">
        <w:rPr>
          <w:rFonts w:ascii="Cambria" w:hAnsi="Cambria" w:cs="Arial"/>
          <w:sz w:val="24"/>
          <w:szCs w:val="24"/>
          <w:lang w:val="ro-RO"/>
        </w:rPr>
        <w:t>cât</w:t>
      </w:r>
      <w:r w:rsidR="004C5631" w:rsidRPr="00EC62B1">
        <w:rPr>
          <w:rFonts w:ascii="Cambria" w:hAnsi="Cambria" w:cs="Arial"/>
          <w:sz w:val="24"/>
          <w:szCs w:val="24"/>
          <w:lang w:val="ro-RO"/>
        </w:rPr>
        <w:t xml:space="preserve"> și în domeniul financiar bancar, cu repercusiuni greu de cuantificat în viitorul apropiat</w:t>
      </w:r>
      <w:r w:rsidR="00EC62B1">
        <w:rPr>
          <w:rFonts w:ascii="Cambria" w:hAnsi="Cambria" w:cs="Arial"/>
          <w:sz w:val="24"/>
          <w:szCs w:val="24"/>
          <w:lang w:val="ro-RO"/>
        </w:rPr>
        <w:t>!</w:t>
      </w:r>
    </w:p>
    <w:p w14:paraId="45D5A2DD" w14:textId="77777777" w:rsidR="004C5631" w:rsidRPr="00EC62B1" w:rsidRDefault="00DC16AE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Efectele r</w:t>
      </w:r>
      <w:r w:rsidR="00DA0244" w:rsidRPr="00EC62B1">
        <w:rPr>
          <w:rFonts w:ascii="Cambria" w:hAnsi="Cambria" w:cs="Arial"/>
          <w:sz w:val="24"/>
          <w:szCs w:val="24"/>
          <w:lang w:val="ro-RO"/>
        </w:rPr>
        <w:t>azboiul</w:t>
      </w:r>
      <w:r w:rsidRPr="00EC62B1">
        <w:rPr>
          <w:rFonts w:ascii="Cambria" w:hAnsi="Cambria" w:cs="Arial"/>
          <w:sz w:val="24"/>
          <w:szCs w:val="24"/>
          <w:lang w:val="ro-RO"/>
        </w:rPr>
        <w:t>ui</w:t>
      </w:r>
      <w:r w:rsidR="00DA0244" w:rsidRPr="00EC62B1">
        <w:rPr>
          <w:rFonts w:ascii="Cambria" w:hAnsi="Cambria" w:cs="Arial"/>
          <w:sz w:val="24"/>
          <w:szCs w:val="24"/>
          <w:lang w:val="ro-RO"/>
        </w:rPr>
        <w:t xml:space="preserve"> din Ucraina 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nu sunt </w:t>
      </w:r>
      <w:r w:rsidR="00020757" w:rsidRPr="00EC62B1">
        <w:rPr>
          <w:rFonts w:ascii="Cambria" w:hAnsi="Cambria" w:cs="Arial"/>
          <w:sz w:val="24"/>
          <w:szCs w:val="24"/>
          <w:lang w:val="ro-RO"/>
        </w:rPr>
        <w:t xml:space="preserve">vizibile doar sub forma fluxurilor masive de refugiați ce caută adăpost. </w:t>
      </w:r>
    </w:p>
    <w:p w14:paraId="03875F9A" w14:textId="77777777" w:rsidR="004C5631" w:rsidRPr="00EC62B1" w:rsidRDefault="00642A97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Pierderea pie</w:t>
      </w:r>
      <w:r w:rsidR="00020757" w:rsidRPr="00EC62B1">
        <w:rPr>
          <w:rFonts w:ascii="Cambria" w:hAnsi="Cambria" w:cs="Arial"/>
          <w:sz w:val="24"/>
          <w:szCs w:val="24"/>
          <w:lang w:val="ro-RO"/>
        </w:rPr>
        <w:t>ț</w:t>
      </w:r>
      <w:r w:rsidRPr="00EC62B1">
        <w:rPr>
          <w:rFonts w:ascii="Cambria" w:hAnsi="Cambria" w:cs="Arial"/>
          <w:sz w:val="24"/>
          <w:szCs w:val="24"/>
          <w:lang w:val="ro-RO"/>
        </w:rPr>
        <w:t>elor de desfacere sau a celor de aprovizionare afecteaz</w:t>
      </w:r>
      <w:r w:rsidR="00020757" w:rsidRPr="00EC62B1">
        <w:rPr>
          <w:rFonts w:ascii="Cambria" w:hAnsi="Cambria" w:cs="Arial"/>
          <w:sz w:val="24"/>
          <w:szCs w:val="24"/>
          <w:lang w:val="ro-RO"/>
        </w:rPr>
        <w:t>ă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deja</w:t>
      </w:r>
      <w:r w:rsidR="00020757" w:rsidRPr="00EC62B1">
        <w:rPr>
          <w:rFonts w:ascii="Cambria" w:hAnsi="Cambria" w:cs="Arial"/>
          <w:sz w:val="24"/>
          <w:szCs w:val="24"/>
          <w:lang w:val="ro-RO"/>
        </w:rPr>
        <w:t xml:space="preserve"> mediul economic dar și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locurile de munc</w:t>
      </w:r>
      <w:r w:rsidR="00020757" w:rsidRPr="00EC62B1">
        <w:rPr>
          <w:rFonts w:ascii="Cambria" w:hAnsi="Cambria" w:cs="Arial"/>
          <w:sz w:val="24"/>
          <w:szCs w:val="24"/>
          <w:lang w:val="ro-RO"/>
        </w:rPr>
        <w:t>ă</w:t>
      </w:r>
      <w:r w:rsidR="004C5631" w:rsidRPr="00EC62B1">
        <w:rPr>
          <w:rFonts w:ascii="Cambria" w:hAnsi="Cambria" w:cs="Arial"/>
          <w:sz w:val="24"/>
          <w:szCs w:val="24"/>
          <w:lang w:val="ro-RO"/>
        </w:rPr>
        <w:t xml:space="preserve"> ale românilor</w:t>
      </w:r>
      <w:r w:rsidRPr="00EC62B1">
        <w:rPr>
          <w:rFonts w:ascii="Cambria" w:hAnsi="Cambria" w:cs="Arial"/>
          <w:sz w:val="24"/>
          <w:szCs w:val="24"/>
          <w:lang w:val="ro-RO"/>
        </w:rPr>
        <w:t>.</w:t>
      </w:r>
    </w:p>
    <w:p w14:paraId="07AA1BFD" w14:textId="6D0277B3" w:rsidR="00AF0297" w:rsidRPr="00EC62B1" w:rsidRDefault="00020757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Î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>n acela</w:t>
      </w:r>
      <w:r w:rsidRPr="00EC62B1">
        <w:rPr>
          <w:rFonts w:ascii="Cambria" w:hAnsi="Cambria" w:cs="Arial"/>
          <w:sz w:val="24"/>
          <w:szCs w:val="24"/>
          <w:lang w:val="ro-RO"/>
        </w:rPr>
        <w:t>și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 xml:space="preserve"> timp, </w:t>
      </w:r>
      <w:r w:rsidR="00EC62B1">
        <w:rPr>
          <w:rFonts w:ascii="Cambria" w:hAnsi="Cambria" w:cs="Arial"/>
          <w:sz w:val="24"/>
          <w:szCs w:val="24"/>
          <w:lang w:val="ro-RO"/>
        </w:rPr>
        <w:t>în dimensiunea umană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 xml:space="preserve"> r</w:t>
      </w:r>
      <w:r w:rsidRPr="00EC62B1">
        <w:rPr>
          <w:rFonts w:ascii="Cambria" w:hAnsi="Cambria" w:cs="Arial"/>
          <w:sz w:val="24"/>
          <w:szCs w:val="24"/>
          <w:lang w:val="ro-RO"/>
        </w:rPr>
        <w:t>ă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>zboiul creaz</w:t>
      </w:r>
      <w:r w:rsidRPr="00EC62B1">
        <w:rPr>
          <w:rFonts w:ascii="Cambria" w:hAnsi="Cambria" w:cs="Arial"/>
          <w:sz w:val="24"/>
          <w:szCs w:val="24"/>
          <w:lang w:val="ro-RO"/>
        </w:rPr>
        <w:t>ă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deja 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 xml:space="preserve">comportamente </w:t>
      </w:r>
      <w:r w:rsidRPr="00EC62B1">
        <w:rPr>
          <w:rFonts w:ascii="Cambria" w:hAnsi="Cambria" w:cs="Arial"/>
          <w:sz w:val="24"/>
          <w:szCs w:val="24"/>
          <w:lang w:val="ro-RO"/>
        </w:rPr>
        <w:t>sociale neașteptate</w:t>
      </w:r>
      <w:r w:rsidR="00AF0297" w:rsidRPr="00EC62B1">
        <w:rPr>
          <w:rFonts w:ascii="Cambria" w:hAnsi="Cambria" w:cs="Arial"/>
          <w:sz w:val="24"/>
          <w:szCs w:val="24"/>
          <w:lang w:val="ro-RO"/>
        </w:rPr>
        <w:t xml:space="preserve">. </w:t>
      </w:r>
    </w:p>
    <w:p w14:paraId="21C0B93F" w14:textId="16FCC213" w:rsidR="00AF0297" w:rsidRPr="00EC62B1" w:rsidRDefault="00AF0297" w:rsidP="00AF0297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În această perioadă c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onstatăm că </w:t>
      </w:r>
      <w:r w:rsidRPr="009221D0">
        <w:rPr>
          <w:rFonts w:ascii="Cambria" w:hAnsi="Cambria" w:cs="Arial"/>
          <w:i/>
          <w:iCs/>
          <w:sz w:val="24"/>
          <w:szCs w:val="24"/>
          <w:lang w:val="ro-RO"/>
        </w:rPr>
        <w:t>singurele instituții care funcționează cu adevărat</w:t>
      </w:r>
      <w:r w:rsidRPr="009221D0">
        <w:rPr>
          <w:rFonts w:ascii="Cambria" w:hAnsi="Cambria" w:cs="Arial"/>
          <w:i/>
          <w:iCs/>
          <w:sz w:val="24"/>
          <w:szCs w:val="24"/>
          <w:lang w:val="ro-RO"/>
        </w:rPr>
        <w:t xml:space="preserve"> </w:t>
      </w:r>
      <w:r w:rsidRPr="009221D0">
        <w:rPr>
          <w:rFonts w:ascii="Cambria" w:hAnsi="Cambria" w:cs="Arial"/>
          <w:i/>
          <w:iCs/>
          <w:sz w:val="24"/>
          <w:szCs w:val="24"/>
          <w:lang w:val="ro-RO"/>
        </w:rPr>
        <w:t>sunt</w:t>
      </w:r>
      <w:r w:rsidRPr="009221D0">
        <w:rPr>
          <w:rFonts w:ascii="Cambria" w:hAnsi="Cambria" w:cs="Arial"/>
          <w:i/>
          <w:iCs/>
          <w:sz w:val="24"/>
          <w:szCs w:val="24"/>
          <w:lang w:val="ro-RO"/>
        </w:rPr>
        <w:t xml:space="preserve"> </w:t>
      </w:r>
      <w:r w:rsidRPr="009221D0">
        <w:rPr>
          <w:rFonts w:ascii="Cambria" w:hAnsi="Cambria" w:cs="Arial"/>
          <w:i/>
          <w:iCs/>
          <w:sz w:val="24"/>
          <w:szCs w:val="24"/>
          <w:lang w:val="ro-RO"/>
        </w:rPr>
        <w:t xml:space="preserve">”Ministerul Facebook” </w:t>
      </w:r>
      <w:r w:rsidR="00EC62B1" w:rsidRPr="009221D0">
        <w:rPr>
          <w:rFonts w:ascii="Cambria" w:hAnsi="Cambria" w:cs="Arial"/>
          <w:i/>
          <w:iCs/>
          <w:sz w:val="24"/>
          <w:szCs w:val="24"/>
          <w:lang w:val="ro-RO"/>
        </w:rPr>
        <w:t>și</w:t>
      </w:r>
      <w:r w:rsidRPr="009221D0">
        <w:rPr>
          <w:rFonts w:ascii="Cambria" w:hAnsi="Cambria" w:cs="Arial"/>
          <w:i/>
          <w:iCs/>
          <w:sz w:val="24"/>
          <w:szCs w:val="24"/>
          <w:lang w:val="ro-RO"/>
        </w:rPr>
        <w:t xml:space="preserve"> ”Ministerul Tik-Tok” </w:t>
      </w:r>
      <w:r w:rsidRPr="00EC62B1">
        <w:rPr>
          <w:rFonts w:ascii="Cambria" w:hAnsi="Cambria" w:cs="Arial"/>
          <w:sz w:val="24"/>
          <w:szCs w:val="24"/>
          <w:lang w:val="ro-RO"/>
        </w:rPr>
        <w:t>care distribuie nestinghe</w:t>
      </w:r>
      <w:r w:rsidRPr="00EC62B1">
        <w:rPr>
          <w:rFonts w:ascii="Cambria" w:hAnsi="Cambria" w:cs="Arial"/>
          <w:sz w:val="24"/>
          <w:szCs w:val="24"/>
          <w:lang w:val="ro-RO"/>
        </w:rPr>
        <w:t>rite zvonuri, mistifică adevăruri, manipulează mase din ce în ce mari de oameni.</w:t>
      </w:r>
    </w:p>
    <w:p w14:paraId="0ED9F447" w14:textId="0B9C4FBB" w:rsidR="004C5631" w:rsidRPr="00EC62B1" w:rsidRDefault="00AF0297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C</w:t>
      </w:r>
      <w:r w:rsidR="004C5631" w:rsidRPr="00EC62B1">
        <w:rPr>
          <w:rFonts w:ascii="Cambria" w:hAnsi="Cambria" w:cs="Arial"/>
          <w:sz w:val="24"/>
          <w:szCs w:val="24"/>
          <w:lang w:val="ro-RO"/>
        </w:rPr>
        <w:t xml:space="preserve">onsecințele le-am văzut manifestate în ultimele </w:t>
      </w:r>
      <w:r w:rsidR="00EC62B1">
        <w:rPr>
          <w:rFonts w:ascii="Cambria" w:hAnsi="Cambria" w:cs="Arial"/>
          <w:sz w:val="24"/>
          <w:szCs w:val="24"/>
          <w:lang w:val="ro-RO"/>
        </w:rPr>
        <w:t xml:space="preserve">două </w:t>
      </w:r>
      <w:r w:rsidR="004C5631" w:rsidRPr="00EC62B1">
        <w:rPr>
          <w:rFonts w:ascii="Cambria" w:hAnsi="Cambria" w:cs="Arial"/>
          <w:sz w:val="24"/>
          <w:szCs w:val="24"/>
          <w:lang w:val="ro-RO"/>
        </w:rPr>
        <w:t>săptămâni: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</w:p>
    <w:p w14:paraId="0191728F" w14:textId="77777777" w:rsidR="004C5631" w:rsidRPr="00EC62B1" w:rsidRDefault="004C5631" w:rsidP="004C56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 xml:space="preserve">fie 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 xml:space="preserve">sub forma </w:t>
      </w:r>
      <w:r w:rsidR="00642A97" w:rsidRPr="009221D0">
        <w:rPr>
          <w:rFonts w:ascii="Cambria" w:hAnsi="Cambria" w:cs="Arial"/>
          <w:b/>
          <w:bCs/>
          <w:sz w:val="24"/>
          <w:szCs w:val="24"/>
          <w:lang w:val="ro-RO"/>
        </w:rPr>
        <w:t>retragerilor masive de numerar</w:t>
      </w:r>
      <w:r w:rsidR="00642A97" w:rsidRPr="00EC62B1">
        <w:rPr>
          <w:rFonts w:ascii="Cambria" w:hAnsi="Cambria" w:cs="Arial"/>
          <w:sz w:val="24"/>
          <w:szCs w:val="24"/>
          <w:lang w:val="ro-RO"/>
        </w:rPr>
        <w:t xml:space="preserve"> din bancomate</w:t>
      </w:r>
      <w:r w:rsidR="00020757" w:rsidRPr="00EC62B1">
        <w:rPr>
          <w:rFonts w:ascii="Cambria" w:hAnsi="Cambria" w:cs="Arial"/>
          <w:sz w:val="24"/>
          <w:szCs w:val="24"/>
          <w:lang w:val="ro-RO"/>
        </w:rPr>
        <w:t xml:space="preserve">, </w:t>
      </w:r>
    </w:p>
    <w:p w14:paraId="404A7170" w14:textId="40C40390" w:rsidR="004C5631" w:rsidRPr="00EC62B1" w:rsidRDefault="004C5631" w:rsidP="004C56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fie</w:t>
      </w:r>
      <w:r w:rsidR="00020757" w:rsidRPr="00EC62B1">
        <w:rPr>
          <w:rFonts w:ascii="Cambria" w:hAnsi="Cambria" w:cs="Arial"/>
          <w:sz w:val="24"/>
          <w:szCs w:val="24"/>
          <w:lang w:val="ro-RO"/>
        </w:rPr>
        <w:t xml:space="preserve"> a </w:t>
      </w:r>
      <w:r w:rsidR="00642A97" w:rsidRPr="009221D0">
        <w:rPr>
          <w:rFonts w:ascii="Cambria" w:hAnsi="Cambria" w:cs="Arial"/>
          <w:b/>
          <w:bCs/>
          <w:sz w:val="24"/>
          <w:szCs w:val="24"/>
          <w:lang w:val="ro-RO"/>
        </w:rPr>
        <w:t>cozil</w:t>
      </w:r>
      <w:r w:rsidR="00020757" w:rsidRPr="009221D0">
        <w:rPr>
          <w:rFonts w:ascii="Cambria" w:hAnsi="Cambria" w:cs="Arial"/>
          <w:b/>
          <w:bCs/>
          <w:sz w:val="24"/>
          <w:szCs w:val="24"/>
          <w:lang w:val="ro-RO"/>
        </w:rPr>
        <w:t>or</w:t>
      </w:r>
      <w:r w:rsidR="00642A97" w:rsidRPr="009221D0">
        <w:rPr>
          <w:rFonts w:ascii="Cambria" w:hAnsi="Cambria" w:cs="Arial"/>
          <w:b/>
          <w:bCs/>
          <w:sz w:val="24"/>
          <w:szCs w:val="24"/>
          <w:lang w:val="ro-RO"/>
        </w:rPr>
        <w:t xml:space="preserve"> imense la birourile de emitere a pa</w:t>
      </w:r>
      <w:r w:rsidR="00020757" w:rsidRPr="009221D0">
        <w:rPr>
          <w:rFonts w:ascii="Cambria" w:hAnsi="Cambria" w:cs="Arial"/>
          <w:b/>
          <w:bCs/>
          <w:sz w:val="24"/>
          <w:szCs w:val="24"/>
          <w:lang w:val="ro-RO"/>
        </w:rPr>
        <w:t>ș</w:t>
      </w:r>
      <w:r w:rsidR="00642A97" w:rsidRPr="009221D0">
        <w:rPr>
          <w:rFonts w:ascii="Cambria" w:hAnsi="Cambria" w:cs="Arial"/>
          <w:b/>
          <w:bCs/>
          <w:sz w:val="24"/>
          <w:szCs w:val="24"/>
          <w:lang w:val="ro-RO"/>
        </w:rPr>
        <w:t>apoartelor</w:t>
      </w:r>
      <w:r w:rsidR="00020757" w:rsidRPr="00EC62B1">
        <w:rPr>
          <w:rFonts w:ascii="Cambria" w:hAnsi="Cambria" w:cs="Arial"/>
          <w:sz w:val="24"/>
          <w:szCs w:val="24"/>
          <w:lang w:val="ro-RO"/>
        </w:rPr>
        <w:t xml:space="preserve">, </w:t>
      </w:r>
    </w:p>
    <w:p w14:paraId="68D7B49B" w14:textId="34188066" w:rsidR="004C5631" w:rsidRDefault="00020757" w:rsidP="004C56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 xml:space="preserve">fie </w:t>
      </w:r>
      <w:r w:rsidR="00EC62B1">
        <w:rPr>
          <w:rFonts w:ascii="Cambria" w:hAnsi="Cambria" w:cs="Arial"/>
          <w:sz w:val="24"/>
          <w:szCs w:val="24"/>
          <w:lang w:val="ro-RO"/>
        </w:rPr>
        <w:t xml:space="preserve">a </w:t>
      </w:r>
      <w:r w:rsidRPr="00EC62B1">
        <w:rPr>
          <w:rFonts w:ascii="Cambria" w:hAnsi="Cambria" w:cs="Arial"/>
          <w:sz w:val="24"/>
          <w:szCs w:val="24"/>
          <w:lang w:val="ro-RO"/>
        </w:rPr>
        <w:t>un</w:t>
      </w:r>
      <w:r w:rsidR="00EC62B1">
        <w:rPr>
          <w:rFonts w:ascii="Cambria" w:hAnsi="Cambria" w:cs="Arial"/>
          <w:sz w:val="24"/>
          <w:szCs w:val="24"/>
          <w:lang w:val="ro-RO"/>
        </w:rPr>
        <w:t>ui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Pr="009221D0">
        <w:rPr>
          <w:rFonts w:ascii="Cambria" w:hAnsi="Cambria" w:cs="Arial"/>
          <w:b/>
          <w:bCs/>
          <w:sz w:val="24"/>
          <w:szCs w:val="24"/>
          <w:lang w:val="ro-RO"/>
        </w:rPr>
        <w:t>apetit neobișnuit de a achiziționa proprietăți în afara țării</w:t>
      </w:r>
      <w:r w:rsidRPr="00EC62B1">
        <w:rPr>
          <w:rFonts w:ascii="Cambria" w:hAnsi="Cambria" w:cs="Arial"/>
          <w:sz w:val="24"/>
          <w:szCs w:val="24"/>
          <w:lang w:val="ro-RO"/>
        </w:rPr>
        <w:t>, departe de zona de război</w:t>
      </w:r>
      <w:r w:rsidR="00EC62B1">
        <w:rPr>
          <w:rFonts w:ascii="Cambria" w:hAnsi="Cambria" w:cs="Arial"/>
          <w:sz w:val="24"/>
          <w:szCs w:val="24"/>
          <w:lang w:val="ro-RO"/>
        </w:rPr>
        <w:t>,</w:t>
      </w:r>
    </w:p>
    <w:p w14:paraId="2B02878C" w14:textId="443D896D" w:rsidR="00EC62B1" w:rsidRPr="00EC62B1" w:rsidRDefault="00EC62B1" w:rsidP="004C56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 xml:space="preserve">fie a </w:t>
      </w:r>
      <w:r w:rsidRPr="009221D0">
        <w:rPr>
          <w:rFonts w:ascii="Cambria" w:hAnsi="Cambria" w:cs="Arial"/>
          <w:b/>
          <w:bCs/>
          <w:sz w:val="24"/>
          <w:szCs w:val="24"/>
          <w:lang w:val="ro-RO"/>
        </w:rPr>
        <w:t xml:space="preserve">cozilor imense </w:t>
      </w:r>
      <w:r w:rsidR="00BE7D25" w:rsidRPr="009221D0">
        <w:rPr>
          <w:rFonts w:ascii="Cambria" w:hAnsi="Cambria" w:cs="Arial"/>
          <w:b/>
          <w:bCs/>
          <w:sz w:val="24"/>
          <w:szCs w:val="24"/>
          <w:lang w:val="ro-RO"/>
        </w:rPr>
        <w:t xml:space="preserve">și isterice </w:t>
      </w:r>
      <w:r w:rsidRPr="009221D0">
        <w:rPr>
          <w:rFonts w:ascii="Cambria" w:hAnsi="Cambria" w:cs="Arial"/>
          <w:b/>
          <w:bCs/>
          <w:sz w:val="24"/>
          <w:szCs w:val="24"/>
          <w:lang w:val="ro-RO"/>
        </w:rPr>
        <w:t>din benzinării</w:t>
      </w:r>
      <w:r>
        <w:rPr>
          <w:rFonts w:ascii="Cambria" w:hAnsi="Cambria" w:cs="Arial"/>
          <w:sz w:val="24"/>
          <w:szCs w:val="24"/>
          <w:lang w:val="ro-RO"/>
        </w:rPr>
        <w:t>.</w:t>
      </w:r>
    </w:p>
    <w:p w14:paraId="763EA385" w14:textId="3FD92C69" w:rsidR="00561691" w:rsidRPr="00EC62B1" w:rsidRDefault="00020757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lastRenderedPageBreak/>
        <w:t>Am atras atenția Președintelui României dar și Primului Ministru că ne vom confrunta cu astfel de situații</w:t>
      </w:r>
      <w:r w:rsidR="00561691" w:rsidRPr="00EC62B1">
        <w:rPr>
          <w:rFonts w:ascii="Cambria" w:hAnsi="Cambria" w:cs="Arial"/>
          <w:sz w:val="24"/>
          <w:szCs w:val="24"/>
          <w:lang w:val="ro-RO"/>
        </w:rPr>
        <w:t>,</w:t>
      </w:r>
      <w:r w:rsidR="00AF0297" w:rsidRPr="00EC62B1">
        <w:rPr>
          <w:rFonts w:ascii="Cambria" w:hAnsi="Cambria" w:cs="Arial"/>
          <w:sz w:val="24"/>
          <w:szCs w:val="24"/>
          <w:lang w:val="ro-RO"/>
        </w:rPr>
        <w:t xml:space="preserve"> dar s-a preferat așteptarea și pentru moment non-acțiunea</w:t>
      </w:r>
      <w:r w:rsidR="00A67F49" w:rsidRPr="00EC62B1">
        <w:rPr>
          <w:rFonts w:ascii="Cambria" w:hAnsi="Cambria" w:cs="Arial"/>
          <w:sz w:val="24"/>
          <w:szCs w:val="24"/>
          <w:lang w:val="ro-RO"/>
        </w:rPr>
        <w:t xml:space="preserve">. </w:t>
      </w:r>
      <w:r w:rsidR="00C23237">
        <w:rPr>
          <w:rStyle w:val="FootnoteReference"/>
          <w:rFonts w:ascii="Cambria" w:hAnsi="Cambria" w:cs="Arial"/>
          <w:sz w:val="24"/>
          <w:szCs w:val="24"/>
          <w:lang w:val="ro-RO"/>
        </w:rPr>
        <w:footnoteReference w:id="1"/>
      </w:r>
    </w:p>
    <w:p w14:paraId="3BA54A07" w14:textId="428642D7" w:rsidR="00FE5827" w:rsidRPr="00EC62B1" w:rsidRDefault="00561691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Guvernul</w:t>
      </w:r>
      <w:r w:rsidR="00A67F49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s-a </w:t>
      </w:r>
      <w:r w:rsidR="00A67F49" w:rsidRPr="00EC62B1">
        <w:rPr>
          <w:rFonts w:ascii="Cambria" w:hAnsi="Cambria" w:cs="Arial"/>
          <w:sz w:val="24"/>
          <w:szCs w:val="24"/>
          <w:lang w:val="ro-RO"/>
        </w:rPr>
        <w:t xml:space="preserve">rezumat la a 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se </w:t>
      </w:r>
      <w:r w:rsidR="00A67F49" w:rsidRPr="00EC62B1">
        <w:rPr>
          <w:rFonts w:ascii="Cambria" w:hAnsi="Cambria" w:cs="Arial"/>
          <w:sz w:val="24"/>
          <w:szCs w:val="24"/>
          <w:lang w:val="ro-RO"/>
        </w:rPr>
        <w:t>ralia demersurilor autorităților europene sau internaționale, făcând abstracție de faptul că plasarea României în imediata vecinătate a războiului va produce efecte mult mai consistente și mai nuanțate</w:t>
      </w:r>
      <w:r w:rsidR="00EC62B1">
        <w:rPr>
          <w:rFonts w:ascii="Cambria" w:hAnsi="Cambria" w:cs="Arial"/>
          <w:sz w:val="24"/>
          <w:szCs w:val="24"/>
          <w:lang w:val="ro-RO"/>
        </w:rPr>
        <w:t>!</w:t>
      </w:r>
    </w:p>
    <w:p w14:paraId="3E5D1A1F" w14:textId="2F80B028" w:rsidR="00561691" w:rsidRPr="00BE7D25" w:rsidRDefault="00561691" w:rsidP="00DB0134">
      <w:p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 w:rsidRPr="00BE7D25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Azi ne simțim abandonați de Guvernul țării noastre</w:t>
      </w:r>
      <w:r w:rsidRPr="00BE7D25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!</w:t>
      </w:r>
    </w:p>
    <w:p w14:paraId="213F9044" w14:textId="60FA4FD8" w:rsidR="00561691" w:rsidRPr="00EC62B1" w:rsidRDefault="00FE5827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 xml:space="preserve">Traversăm o perioadă tulbure și constatăm că </w:t>
      </w:r>
      <w:r w:rsidRPr="00CD408D">
        <w:rPr>
          <w:rFonts w:ascii="Cambria" w:hAnsi="Cambria" w:cs="Arial"/>
          <w:b/>
          <w:bCs/>
          <w:sz w:val="24"/>
          <w:szCs w:val="24"/>
          <w:lang w:val="ro-RO"/>
        </w:rPr>
        <w:t>nu avem mecanisme pentru a ne proteja de comportamente</w:t>
      </w:r>
      <w:r w:rsidR="00BE7D25" w:rsidRPr="00CD408D">
        <w:rPr>
          <w:rFonts w:ascii="Cambria" w:hAnsi="Cambria" w:cs="Arial"/>
          <w:b/>
          <w:bCs/>
          <w:sz w:val="24"/>
          <w:szCs w:val="24"/>
          <w:lang w:val="ro-RO"/>
        </w:rPr>
        <w:t>le</w:t>
      </w:r>
      <w:r w:rsidRPr="00CD408D">
        <w:rPr>
          <w:rFonts w:ascii="Cambria" w:hAnsi="Cambria" w:cs="Arial"/>
          <w:b/>
          <w:bCs/>
          <w:sz w:val="24"/>
          <w:szCs w:val="24"/>
          <w:lang w:val="ro-RO"/>
        </w:rPr>
        <w:t xml:space="preserve"> speculative</w:t>
      </w:r>
      <w:r w:rsidR="00561691" w:rsidRPr="00EC62B1">
        <w:rPr>
          <w:rFonts w:ascii="Cambria" w:hAnsi="Cambria" w:cs="Arial"/>
          <w:sz w:val="24"/>
          <w:szCs w:val="24"/>
          <w:lang w:val="ro-RO"/>
        </w:rPr>
        <w:t>.</w:t>
      </w:r>
    </w:p>
    <w:p w14:paraId="32D121E8" w14:textId="2B8A69CF" w:rsidR="00020757" w:rsidRPr="00EC62B1" w:rsidRDefault="00561691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Z</w:t>
      </w:r>
      <w:r w:rsidR="00FE5827" w:rsidRPr="00EC62B1">
        <w:rPr>
          <w:rFonts w:ascii="Cambria" w:hAnsi="Cambria" w:cs="Arial"/>
          <w:sz w:val="24"/>
          <w:szCs w:val="24"/>
          <w:lang w:val="ro-RO"/>
        </w:rPr>
        <w:t xml:space="preserve">ilele acestea </w:t>
      </w:r>
      <w:r w:rsidR="00FE5827" w:rsidRPr="00CD408D">
        <w:rPr>
          <w:rFonts w:ascii="Cambria" w:hAnsi="Cambria" w:cs="Arial"/>
          <w:b/>
          <w:bCs/>
          <w:sz w:val="24"/>
          <w:szCs w:val="24"/>
          <w:lang w:val="ro-RO"/>
        </w:rPr>
        <w:t xml:space="preserve">suntem martorii unei alinieri forțate </w:t>
      </w:r>
      <w:r w:rsidR="00EC62B1" w:rsidRPr="00CD408D">
        <w:rPr>
          <w:rFonts w:ascii="Cambria" w:hAnsi="Cambria" w:cs="Arial"/>
          <w:b/>
          <w:bCs/>
          <w:sz w:val="24"/>
          <w:szCs w:val="24"/>
          <w:lang w:val="ro-RO"/>
        </w:rPr>
        <w:t>a</w:t>
      </w:r>
      <w:r w:rsidR="00FE5827" w:rsidRPr="00CD408D">
        <w:rPr>
          <w:rFonts w:ascii="Cambria" w:hAnsi="Cambria" w:cs="Arial"/>
          <w:b/>
          <w:bCs/>
          <w:sz w:val="24"/>
          <w:szCs w:val="24"/>
          <w:lang w:val="ro-RO"/>
        </w:rPr>
        <w:t xml:space="preserve"> prețurilor din România</w:t>
      </w:r>
      <w:r w:rsidR="00FE5827" w:rsidRPr="00EC62B1">
        <w:rPr>
          <w:rFonts w:ascii="Cambria" w:hAnsi="Cambria" w:cs="Arial"/>
          <w:sz w:val="24"/>
          <w:szCs w:val="24"/>
          <w:lang w:val="ro-RO"/>
        </w:rPr>
        <w:t>, în special la produse</w:t>
      </w:r>
      <w:r w:rsidR="00EC62B1">
        <w:rPr>
          <w:rFonts w:ascii="Cambria" w:hAnsi="Cambria" w:cs="Arial"/>
          <w:sz w:val="24"/>
          <w:szCs w:val="24"/>
          <w:lang w:val="ro-RO"/>
        </w:rPr>
        <w:t>le</w:t>
      </w:r>
      <w:r w:rsidR="00FE5827" w:rsidRPr="00EC62B1">
        <w:rPr>
          <w:rFonts w:ascii="Cambria" w:hAnsi="Cambria" w:cs="Arial"/>
          <w:sz w:val="24"/>
          <w:szCs w:val="24"/>
          <w:lang w:val="ro-RO"/>
        </w:rPr>
        <w:t xml:space="preserve"> de bază, </w:t>
      </w:r>
      <w:r w:rsidR="00FE5827" w:rsidRPr="00CD408D">
        <w:rPr>
          <w:rFonts w:ascii="Cambria" w:hAnsi="Cambria" w:cs="Arial"/>
          <w:b/>
          <w:bCs/>
          <w:sz w:val="24"/>
          <w:szCs w:val="24"/>
          <w:lang w:val="ro-RO"/>
        </w:rPr>
        <w:t>la nivelul prețurilor europene</w:t>
      </w:r>
      <w:r w:rsidR="00FE5827" w:rsidRPr="00EC62B1">
        <w:rPr>
          <w:rFonts w:ascii="Cambria" w:hAnsi="Cambria" w:cs="Arial"/>
          <w:sz w:val="24"/>
          <w:szCs w:val="24"/>
          <w:lang w:val="ro-RO"/>
        </w:rPr>
        <w:t xml:space="preserve">. </w:t>
      </w:r>
      <w:r w:rsidR="00FE5827" w:rsidRPr="00CD408D">
        <w:rPr>
          <w:rFonts w:ascii="Cambria" w:hAnsi="Cambria" w:cs="Arial"/>
          <w:b/>
          <w:bCs/>
          <w:sz w:val="24"/>
          <w:szCs w:val="24"/>
          <w:lang w:val="ro-RO"/>
        </w:rPr>
        <w:t xml:space="preserve">Doar că veniturile românilor sunt cu mult mai mici </w:t>
      </w:r>
      <w:r w:rsidR="002D331D" w:rsidRPr="00CD408D">
        <w:rPr>
          <w:rFonts w:ascii="Cambria" w:hAnsi="Cambria" w:cs="Arial"/>
          <w:b/>
          <w:bCs/>
          <w:sz w:val="24"/>
          <w:szCs w:val="24"/>
          <w:lang w:val="ro-RO"/>
        </w:rPr>
        <w:t xml:space="preserve">față de </w:t>
      </w:r>
      <w:r w:rsidR="00FE5827" w:rsidRPr="00CD408D">
        <w:rPr>
          <w:rFonts w:ascii="Cambria" w:hAnsi="Cambria" w:cs="Arial"/>
          <w:b/>
          <w:bCs/>
          <w:sz w:val="24"/>
          <w:szCs w:val="24"/>
          <w:lang w:val="ro-RO"/>
        </w:rPr>
        <w:t>cele din statele membre</w:t>
      </w:r>
      <w:r w:rsidR="00FE5827" w:rsidRPr="00EC62B1">
        <w:rPr>
          <w:rFonts w:ascii="Cambria" w:hAnsi="Cambria" w:cs="Arial"/>
          <w:sz w:val="24"/>
          <w:szCs w:val="24"/>
          <w:lang w:val="ro-RO"/>
        </w:rPr>
        <w:t xml:space="preserve"> pentru că am făcut un obiectiv de țară din forța de muncă slab plătită</w:t>
      </w:r>
      <w:r w:rsidRPr="00EC62B1">
        <w:rPr>
          <w:rFonts w:ascii="Cambria" w:hAnsi="Cambria" w:cs="Arial"/>
          <w:sz w:val="24"/>
          <w:szCs w:val="24"/>
          <w:lang w:val="ro-RO"/>
        </w:rPr>
        <w:t>!</w:t>
      </w:r>
    </w:p>
    <w:p w14:paraId="09707037" w14:textId="00E86F8D" w:rsidR="00561691" w:rsidRPr="00EC62B1" w:rsidRDefault="00EC62B1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>BNS susține</w:t>
      </w:r>
      <w:r w:rsidR="00A67F49" w:rsidRPr="00EC62B1">
        <w:rPr>
          <w:rFonts w:ascii="Cambria" w:hAnsi="Cambria" w:cs="Arial"/>
          <w:sz w:val="24"/>
          <w:szCs w:val="24"/>
          <w:lang w:val="ro-RO"/>
        </w:rPr>
        <w:t xml:space="preserve"> demersurile internaționale pentru a restabili pacea în regiune, doar că România trebuie să fie pregătită pentru mai mult</w:t>
      </w:r>
      <w:r w:rsidR="00561691" w:rsidRPr="00EC62B1">
        <w:rPr>
          <w:rFonts w:ascii="Cambria" w:hAnsi="Cambria" w:cs="Arial"/>
          <w:sz w:val="24"/>
          <w:szCs w:val="24"/>
          <w:lang w:val="ro-RO"/>
        </w:rPr>
        <w:t>!</w:t>
      </w:r>
    </w:p>
    <w:p w14:paraId="71A961CA" w14:textId="7F5EC2E4" w:rsidR="0071095C" w:rsidRPr="00EC62B1" w:rsidRDefault="00EC62B1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>Suntem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 xml:space="preserve"> implica</w:t>
      </w:r>
      <w:r>
        <w:rPr>
          <w:rFonts w:ascii="Cambria" w:hAnsi="Cambria" w:cs="Arial"/>
          <w:sz w:val="24"/>
          <w:szCs w:val="24"/>
          <w:lang w:val="ro-RO"/>
        </w:rPr>
        <w:t>ți,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 xml:space="preserve"> prin organizațiile </w:t>
      </w:r>
      <w:r>
        <w:rPr>
          <w:rFonts w:ascii="Cambria" w:hAnsi="Cambria" w:cs="Arial"/>
          <w:sz w:val="24"/>
          <w:szCs w:val="24"/>
          <w:lang w:val="ro-RO"/>
        </w:rPr>
        <w:t>noastre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 xml:space="preserve"> membre</w:t>
      </w:r>
      <w:r w:rsidR="00204FCA">
        <w:rPr>
          <w:rFonts w:ascii="Cambria" w:hAnsi="Cambria" w:cs="Arial"/>
          <w:sz w:val="24"/>
          <w:szCs w:val="24"/>
          <w:lang w:val="ro-RO"/>
        </w:rPr>
        <w:t>,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 xml:space="preserve"> în acțiuni de sprijin pentru refugiații din Ucraina</w:t>
      </w:r>
      <w:r w:rsidR="00204FCA">
        <w:rPr>
          <w:rFonts w:ascii="Cambria" w:hAnsi="Cambria" w:cs="Arial"/>
          <w:sz w:val="24"/>
          <w:szCs w:val="24"/>
          <w:lang w:val="ro-RO"/>
        </w:rPr>
        <w:t>. S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 xml:space="preserve">usținem aceste initiative indiferent că sunt publice sau private, însa </w:t>
      </w:r>
      <w:r w:rsidR="0071095C" w:rsidRPr="00CD408D">
        <w:rPr>
          <w:rFonts w:ascii="Cambria" w:hAnsi="Cambria" w:cs="Arial"/>
          <w:b/>
          <w:bCs/>
          <w:sz w:val="24"/>
          <w:szCs w:val="24"/>
          <w:lang w:val="ro-RO"/>
        </w:rPr>
        <w:t xml:space="preserve">din partea </w:t>
      </w:r>
      <w:r w:rsidR="000B2CF2" w:rsidRPr="00CD408D">
        <w:rPr>
          <w:rFonts w:ascii="Cambria" w:hAnsi="Cambria" w:cs="Arial"/>
          <w:b/>
          <w:bCs/>
          <w:sz w:val="24"/>
          <w:szCs w:val="24"/>
          <w:lang w:val="ro-RO"/>
        </w:rPr>
        <w:t>Guvernul</w:t>
      </w:r>
      <w:r w:rsidR="0071095C" w:rsidRPr="00CD408D">
        <w:rPr>
          <w:rFonts w:ascii="Cambria" w:hAnsi="Cambria" w:cs="Arial"/>
          <w:b/>
          <w:bCs/>
          <w:sz w:val="24"/>
          <w:szCs w:val="24"/>
          <w:lang w:val="ro-RO"/>
        </w:rPr>
        <w:t>ui</w:t>
      </w:r>
      <w:r w:rsidR="000B2CF2" w:rsidRPr="00CD408D">
        <w:rPr>
          <w:rFonts w:ascii="Cambria" w:hAnsi="Cambria" w:cs="Arial"/>
          <w:b/>
          <w:bCs/>
          <w:sz w:val="24"/>
          <w:szCs w:val="24"/>
          <w:lang w:val="ro-RO"/>
        </w:rPr>
        <w:t xml:space="preserve"> României </w:t>
      </w:r>
      <w:r w:rsidR="0071095C" w:rsidRPr="00CD408D">
        <w:rPr>
          <w:rFonts w:ascii="Cambria" w:hAnsi="Cambria" w:cs="Arial"/>
          <w:b/>
          <w:bCs/>
          <w:sz w:val="24"/>
          <w:szCs w:val="24"/>
          <w:lang w:val="ro-RO"/>
        </w:rPr>
        <w:t xml:space="preserve">așteptăm o abordare </w:t>
      </w:r>
      <w:r w:rsidR="00204FCA" w:rsidRPr="00CD408D">
        <w:rPr>
          <w:rFonts w:ascii="Cambria" w:hAnsi="Cambria" w:cs="Arial"/>
          <w:b/>
          <w:bCs/>
          <w:sz w:val="24"/>
          <w:szCs w:val="24"/>
          <w:lang w:val="ro-RO"/>
        </w:rPr>
        <w:t>complexă a problemelor cu care ne confruntăm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>.</w:t>
      </w:r>
    </w:p>
    <w:p w14:paraId="77F5E0AB" w14:textId="7167AB52" w:rsidR="00A67F49" w:rsidRPr="00EC62B1" w:rsidRDefault="00A67F49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 xml:space="preserve">Avem nevoie de o abordare strategică 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>orientat</w:t>
      </w:r>
      <w:r w:rsidR="0071095C" w:rsidRPr="00EC62B1">
        <w:rPr>
          <w:rFonts w:ascii="Cambria" w:hAnsi="Cambria" w:cs="Arial"/>
          <w:sz w:val="24"/>
          <w:szCs w:val="24"/>
          <w:lang w:val="ro-RO"/>
        </w:rPr>
        <w:t>ă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 xml:space="preserve"> atât economic, cât și social </w:t>
      </w:r>
      <w:r w:rsidRPr="00EC62B1">
        <w:rPr>
          <w:rFonts w:ascii="Cambria" w:hAnsi="Cambria" w:cs="Arial"/>
          <w:sz w:val="24"/>
          <w:szCs w:val="24"/>
          <w:lang w:val="ro-RO"/>
        </w:rPr>
        <w:t>și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 xml:space="preserve"> de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>o voce clară la nivel european pentru a susține cauza Românei</w:t>
      </w:r>
      <w:r w:rsidR="0071095C" w:rsidRPr="00EC62B1">
        <w:rPr>
          <w:rFonts w:ascii="Cambria" w:hAnsi="Cambria" w:cs="Arial"/>
          <w:sz w:val="24"/>
          <w:szCs w:val="24"/>
          <w:lang w:val="ro-RO"/>
        </w:rPr>
        <w:t xml:space="preserve"> și a cetățenilor ei.</w:t>
      </w:r>
      <w:r w:rsidR="000B2CF2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</w:p>
    <w:p w14:paraId="5B5C0D15" w14:textId="0467B65F" w:rsidR="00E94A67" w:rsidRPr="00EC62B1" w:rsidRDefault="000B2CF2" w:rsidP="00DB0134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 xml:space="preserve">Abordarea strategică pe care o propunem </w:t>
      </w:r>
      <w:r w:rsidR="0071095C" w:rsidRPr="00EC62B1">
        <w:rPr>
          <w:rFonts w:ascii="Cambria" w:hAnsi="Cambria" w:cs="Arial"/>
          <w:sz w:val="24"/>
          <w:szCs w:val="24"/>
          <w:lang w:val="ro-RO"/>
        </w:rPr>
        <w:t>Guvernului</w:t>
      </w:r>
      <w:r w:rsidR="002D331D">
        <w:rPr>
          <w:rFonts w:ascii="Cambria" w:hAnsi="Cambria" w:cs="Arial"/>
          <w:sz w:val="24"/>
          <w:szCs w:val="24"/>
          <w:lang w:val="ro-RO"/>
        </w:rPr>
        <w:t xml:space="preserve"> trebuie </w:t>
      </w:r>
      <w:r w:rsidRPr="00EC62B1">
        <w:rPr>
          <w:rFonts w:ascii="Cambria" w:hAnsi="Cambria" w:cs="Arial"/>
          <w:sz w:val="24"/>
          <w:szCs w:val="24"/>
          <w:lang w:val="ro-RO"/>
        </w:rPr>
        <w:t>să vizeze cel puțin 4 piloni:</w:t>
      </w:r>
    </w:p>
    <w:p w14:paraId="6BA5D494" w14:textId="77777777" w:rsidR="00204FCA" w:rsidRPr="0089021B" w:rsidRDefault="000B2CF2" w:rsidP="00204FC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Securitatea energetică a României</w:t>
      </w:r>
      <w:r w:rsidR="00204FCA"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:</w:t>
      </w:r>
    </w:p>
    <w:p w14:paraId="0BDCE60F" w14:textId="19CBFBDC" w:rsidR="00204FCA" w:rsidRDefault="00204FCA" w:rsidP="00204FCA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 xml:space="preserve">În regim de urgență se impune să găsim </w:t>
      </w:r>
      <w:r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soluții pentru a elimina</w:t>
      </w:r>
      <w:r w:rsidR="000B2CF2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 dependenț</w:t>
      </w:r>
      <w:r w:rsidR="00690A1C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a</w:t>
      </w:r>
      <w:r w:rsidR="000B2CF2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 de resursele energetice importate din Rusia</w:t>
      </w:r>
      <w:r w:rsidR="00690A1C" w:rsidRPr="00EC62B1">
        <w:rPr>
          <w:rFonts w:ascii="Cambria" w:hAnsi="Cambria" w:cs="Arial"/>
          <w:sz w:val="24"/>
          <w:szCs w:val="24"/>
          <w:lang w:val="ro-RO"/>
        </w:rPr>
        <w:t>, în condițiile în care accesul la aceste resurse nu mai este posib</w:t>
      </w:r>
      <w:r w:rsidR="002D331D">
        <w:rPr>
          <w:rFonts w:ascii="Cambria" w:hAnsi="Cambria" w:cs="Arial"/>
          <w:sz w:val="24"/>
          <w:szCs w:val="24"/>
          <w:lang w:val="ro-RO"/>
        </w:rPr>
        <w:t>i</w:t>
      </w:r>
      <w:r w:rsidR="00690A1C" w:rsidRPr="00EC62B1">
        <w:rPr>
          <w:rFonts w:ascii="Cambria" w:hAnsi="Cambria" w:cs="Arial"/>
          <w:sz w:val="24"/>
          <w:szCs w:val="24"/>
          <w:lang w:val="ro-RO"/>
        </w:rPr>
        <w:t>l</w:t>
      </w:r>
      <w:r>
        <w:rPr>
          <w:rFonts w:ascii="Cambria" w:hAnsi="Cambria" w:cs="Arial"/>
          <w:sz w:val="24"/>
          <w:szCs w:val="24"/>
          <w:lang w:val="ro-RO"/>
        </w:rPr>
        <w:t>.</w:t>
      </w:r>
    </w:p>
    <w:p w14:paraId="7D04EDED" w14:textId="4189D3E1" w:rsidR="00FF6CB1" w:rsidRPr="00EC62B1" w:rsidRDefault="00204FCA" w:rsidP="00204FCA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 xml:space="preserve">De asemenea trebuie să avem în vedere că liberalizarea pieței energiei electrice și celei a gazelor naturale a condus la </w:t>
      </w:r>
      <w:r w:rsidR="0089021B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o puternică </w:t>
      </w:r>
      <w:r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interconectare</w:t>
      </w:r>
      <w:r w:rsidR="002D331D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 </w:t>
      </w:r>
      <w:r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a </w:t>
      </w:r>
      <w:r w:rsidR="00317D1F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pi</w:t>
      </w:r>
      <w:r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e</w:t>
      </w:r>
      <w:r w:rsidR="00317D1F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ț</w:t>
      </w:r>
      <w:r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elor de</w:t>
      </w:r>
      <w:r w:rsidR="00317D1F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 produse energetice</w:t>
      </w:r>
      <w:r w:rsidR="0089021B">
        <w:rPr>
          <w:rFonts w:ascii="Cambria" w:hAnsi="Cambria" w:cs="Arial"/>
          <w:sz w:val="24"/>
          <w:szCs w:val="24"/>
          <w:lang w:val="ro-RO"/>
        </w:rPr>
        <w:t xml:space="preserve"> </w:t>
      </w:r>
      <w:r w:rsidR="00317D1F" w:rsidRPr="00EC62B1">
        <w:rPr>
          <w:rFonts w:ascii="Cambria" w:hAnsi="Cambria" w:cs="Arial"/>
          <w:sz w:val="24"/>
          <w:szCs w:val="24"/>
          <w:lang w:val="ro-RO"/>
        </w:rPr>
        <w:t>din România</w:t>
      </w:r>
      <w:r w:rsidR="0089021B">
        <w:rPr>
          <w:rFonts w:ascii="Cambria" w:hAnsi="Cambria" w:cs="Arial"/>
          <w:sz w:val="24"/>
          <w:szCs w:val="24"/>
          <w:lang w:val="ro-RO"/>
        </w:rPr>
        <w:t xml:space="preserve"> </w:t>
      </w:r>
      <w:r w:rsidR="0089021B">
        <w:rPr>
          <w:rFonts w:ascii="Cambria" w:hAnsi="Cambria" w:cs="Arial"/>
          <w:sz w:val="24"/>
          <w:szCs w:val="24"/>
          <w:lang w:val="ro-RO"/>
        </w:rPr>
        <w:t>(energie electrică, gaze și combustibil)</w:t>
      </w:r>
      <w:r w:rsidR="0089021B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="00317D1F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="0089021B">
        <w:rPr>
          <w:rFonts w:ascii="Cambria" w:hAnsi="Cambria" w:cs="Arial"/>
          <w:sz w:val="24"/>
          <w:szCs w:val="24"/>
          <w:lang w:val="ro-RO"/>
        </w:rPr>
        <w:t>cu cele</w:t>
      </w:r>
      <w:r w:rsidR="00317D1F" w:rsidRPr="00EC62B1">
        <w:rPr>
          <w:rFonts w:ascii="Cambria" w:hAnsi="Cambria" w:cs="Arial"/>
          <w:sz w:val="24"/>
          <w:szCs w:val="24"/>
          <w:lang w:val="ro-RO"/>
        </w:rPr>
        <w:t xml:space="preserve"> europe</w:t>
      </w:r>
      <w:r w:rsidR="0089021B">
        <w:rPr>
          <w:rFonts w:ascii="Cambria" w:hAnsi="Cambria" w:cs="Arial"/>
          <w:sz w:val="24"/>
          <w:szCs w:val="24"/>
          <w:lang w:val="ro-RO"/>
        </w:rPr>
        <w:t>ne</w:t>
      </w:r>
      <w:r w:rsidR="00317D1F" w:rsidRPr="00EC62B1">
        <w:rPr>
          <w:rFonts w:ascii="Cambria" w:hAnsi="Cambria" w:cs="Arial"/>
          <w:sz w:val="24"/>
          <w:szCs w:val="24"/>
          <w:lang w:val="ro-RO"/>
        </w:rPr>
        <w:t xml:space="preserve">, </w:t>
      </w:r>
      <w:r w:rsidR="00317D1F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cu efecte în special în ceea ce privește </w:t>
      </w:r>
      <w:r w:rsidR="00690A1C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creșterea</w:t>
      </w:r>
      <w:r w:rsidR="00317D1F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 prețurilor</w:t>
      </w:r>
      <w:r w:rsidR="00690A1C" w:rsidRPr="00EC62B1">
        <w:rPr>
          <w:rFonts w:ascii="Cambria" w:hAnsi="Cambria" w:cs="Arial"/>
          <w:sz w:val="24"/>
          <w:szCs w:val="24"/>
          <w:lang w:val="ro-RO"/>
        </w:rPr>
        <w:t xml:space="preserve">. </w:t>
      </w:r>
    </w:p>
    <w:p w14:paraId="1F40787C" w14:textId="7EACEEC4" w:rsidR="00204FCA" w:rsidRPr="0089021B" w:rsidRDefault="00317D1F" w:rsidP="00204FC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Securitatea alimentară</w:t>
      </w:r>
      <w:r w:rsidR="002D331D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:</w:t>
      </w:r>
    </w:p>
    <w:p w14:paraId="443388BD" w14:textId="52F214D3" w:rsidR="00FF6CB1" w:rsidRPr="00EC62B1" w:rsidRDefault="00690A1C" w:rsidP="00FF6CB1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C</w:t>
      </w:r>
      <w:r w:rsidR="00AC071B" w:rsidRPr="00EC62B1">
        <w:rPr>
          <w:rFonts w:ascii="Cambria" w:hAnsi="Cambria" w:cs="Arial"/>
          <w:sz w:val="24"/>
          <w:szCs w:val="24"/>
          <w:lang w:val="ro-RO"/>
        </w:rPr>
        <w:t>ulturile agricole din Ucraina sunt compromise în măsură</w:t>
      </w:r>
      <w:r w:rsidR="00204FCA">
        <w:rPr>
          <w:rFonts w:ascii="Cambria" w:hAnsi="Cambria" w:cs="Arial"/>
          <w:sz w:val="24"/>
          <w:szCs w:val="24"/>
          <w:lang w:val="ro-RO"/>
        </w:rPr>
        <w:t xml:space="preserve"> </w:t>
      </w:r>
      <w:r w:rsidR="00AC071B" w:rsidRPr="00EC62B1">
        <w:rPr>
          <w:rFonts w:ascii="Cambria" w:hAnsi="Cambria" w:cs="Arial"/>
          <w:sz w:val="24"/>
          <w:szCs w:val="24"/>
          <w:lang w:val="ro-RO"/>
        </w:rPr>
        <w:t>semnificativă</w:t>
      </w:r>
      <w:r w:rsidRPr="00EC62B1">
        <w:rPr>
          <w:rFonts w:ascii="Cambria" w:hAnsi="Cambria" w:cs="Arial"/>
          <w:sz w:val="24"/>
          <w:szCs w:val="24"/>
          <w:lang w:val="ro-RO"/>
        </w:rPr>
        <w:t>.</w:t>
      </w:r>
      <w:r w:rsidR="00AC071B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Pr="00EC62B1">
        <w:rPr>
          <w:rFonts w:ascii="Cambria" w:hAnsi="Cambria" w:cs="Arial"/>
          <w:sz w:val="24"/>
          <w:szCs w:val="24"/>
          <w:lang w:val="ro-RO"/>
        </w:rPr>
        <w:t>S</w:t>
      </w:r>
      <w:r w:rsidR="00AC071B" w:rsidRPr="00EC62B1">
        <w:rPr>
          <w:rFonts w:ascii="Cambria" w:hAnsi="Cambria" w:cs="Arial"/>
          <w:sz w:val="24"/>
          <w:szCs w:val="24"/>
          <w:lang w:val="ro-RO"/>
        </w:rPr>
        <w:t>ancțiunile economice impuse Rusiei blochează importurile de alimente din această zonă</w:t>
      </w:r>
      <w:r w:rsidR="00AA18FB" w:rsidRPr="00EC62B1">
        <w:rPr>
          <w:rFonts w:ascii="Cambria" w:hAnsi="Cambria" w:cs="Arial"/>
          <w:sz w:val="24"/>
          <w:szCs w:val="24"/>
          <w:lang w:val="ro-RO"/>
        </w:rPr>
        <w:t>. A</w:t>
      </w:r>
      <w:r w:rsidR="00AC071B" w:rsidRPr="00EC62B1">
        <w:rPr>
          <w:rFonts w:ascii="Cambria" w:hAnsi="Cambria" w:cs="Arial"/>
          <w:sz w:val="24"/>
          <w:szCs w:val="24"/>
          <w:lang w:val="ro-RO"/>
        </w:rPr>
        <w:t>m traversat un sezon rece total atipic și cu puține precipitații</w:t>
      </w:r>
      <w:r w:rsidR="0089021B">
        <w:rPr>
          <w:rFonts w:ascii="Cambria" w:hAnsi="Cambria" w:cs="Arial"/>
          <w:sz w:val="24"/>
          <w:szCs w:val="24"/>
          <w:lang w:val="ro-RO"/>
        </w:rPr>
        <w:t xml:space="preserve">. </w:t>
      </w:r>
      <w:r w:rsidR="0089021B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P</w:t>
      </w:r>
      <w:r w:rsidR="00AC071B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resiunea exercitată de asigurarea hranei pentru numărul din ce în ce mai mare de refugiați va fi resimțită tot mai puternic</w:t>
      </w:r>
      <w:r w:rsidR="00AC071B" w:rsidRPr="00EC62B1">
        <w:rPr>
          <w:rFonts w:ascii="Cambria" w:hAnsi="Cambria" w:cs="Arial"/>
          <w:sz w:val="24"/>
          <w:szCs w:val="24"/>
          <w:lang w:val="ro-RO"/>
        </w:rPr>
        <w:t xml:space="preserve">. </w:t>
      </w:r>
    </w:p>
    <w:p w14:paraId="205EB1DD" w14:textId="568FA1D0" w:rsidR="00317D1F" w:rsidRPr="00EC62B1" w:rsidRDefault="00AA18FB" w:rsidP="00FF6CB1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lastRenderedPageBreak/>
        <w:t xml:space="preserve">Avem încă în minte imaginea risipei de produse </w:t>
      </w:r>
      <w:r w:rsidR="0089021B">
        <w:rPr>
          <w:rFonts w:ascii="Cambria" w:hAnsi="Cambria" w:cs="Arial"/>
          <w:sz w:val="24"/>
          <w:szCs w:val="24"/>
          <w:lang w:val="ro-RO"/>
        </w:rPr>
        <w:t>agricole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întâmplată anul trecut și inevitabil ne întrebăm cum ne organizăm și ce vom face pentru a evita astfel de situații. </w:t>
      </w:r>
    </w:p>
    <w:p w14:paraId="25C1D554" w14:textId="77777777" w:rsidR="0089021B" w:rsidRPr="0089021B" w:rsidRDefault="00AC071B" w:rsidP="00204FC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Revitalizarea industriei naționale de apărare: </w:t>
      </w:r>
    </w:p>
    <w:p w14:paraId="0967EFEE" w14:textId="4B50CD77" w:rsidR="00FF6CB1" w:rsidRPr="00204FCA" w:rsidRDefault="0089021B" w:rsidP="0089021B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>R</w:t>
      </w:r>
      <w:r w:rsidR="00AC071B" w:rsidRPr="00204FCA">
        <w:rPr>
          <w:rFonts w:ascii="Cambria" w:hAnsi="Cambria" w:cs="Arial"/>
          <w:sz w:val="24"/>
          <w:szCs w:val="24"/>
          <w:lang w:val="ro-RO"/>
        </w:rPr>
        <w:t>ăzboiul a</w:t>
      </w:r>
      <w:r w:rsidR="00A628BA" w:rsidRPr="00204FCA">
        <w:rPr>
          <w:rFonts w:ascii="Cambria" w:hAnsi="Cambria" w:cs="Arial"/>
          <w:sz w:val="24"/>
          <w:szCs w:val="24"/>
          <w:lang w:val="ro-RO"/>
        </w:rPr>
        <w:t xml:space="preserve"> readus în prim plan dotarea tehnică </w:t>
      </w:r>
      <w:r>
        <w:rPr>
          <w:rFonts w:ascii="Cambria" w:hAnsi="Cambria" w:cs="Arial"/>
          <w:sz w:val="24"/>
          <w:szCs w:val="24"/>
          <w:lang w:val="ro-RO"/>
        </w:rPr>
        <w:t>a armatelor</w:t>
      </w:r>
      <w:r w:rsidR="00A628BA" w:rsidRPr="00204FCA">
        <w:rPr>
          <w:rFonts w:ascii="Cambria" w:hAnsi="Cambria" w:cs="Arial"/>
          <w:sz w:val="24"/>
          <w:szCs w:val="24"/>
          <w:lang w:val="ro-RO"/>
        </w:rPr>
        <w:t xml:space="preserve"> la nivel european</w:t>
      </w:r>
      <w:r w:rsidR="002D331D">
        <w:rPr>
          <w:rFonts w:ascii="Cambria" w:hAnsi="Cambria" w:cs="Arial"/>
          <w:sz w:val="24"/>
          <w:szCs w:val="24"/>
          <w:lang w:val="ro-RO"/>
        </w:rPr>
        <w:t>,</w:t>
      </w:r>
      <w:r w:rsidR="00A628BA" w:rsidRPr="00204FCA">
        <w:rPr>
          <w:rFonts w:ascii="Cambria" w:hAnsi="Cambria" w:cs="Arial"/>
          <w:sz w:val="24"/>
          <w:szCs w:val="24"/>
          <w:lang w:val="ro-RO"/>
        </w:rPr>
        <w:t xml:space="preserve"> </w:t>
      </w:r>
      <w:r>
        <w:rPr>
          <w:rFonts w:ascii="Cambria" w:hAnsi="Cambria" w:cs="Arial"/>
          <w:sz w:val="24"/>
          <w:szCs w:val="24"/>
          <w:lang w:val="ro-RO"/>
        </w:rPr>
        <w:t>cât și</w:t>
      </w:r>
      <w:r w:rsidR="00A628BA" w:rsidRPr="00204FCA">
        <w:rPr>
          <w:rFonts w:ascii="Cambria" w:hAnsi="Cambria" w:cs="Arial"/>
          <w:sz w:val="24"/>
          <w:szCs w:val="24"/>
          <w:lang w:val="ro-RO"/>
        </w:rPr>
        <w:t xml:space="preserve"> la nivel na</w:t>
      </w:r>
      <w:r w:rsidR="00FF6CB1" w:rsidRPr="00204FCA">
        <w:rPr>
          <w:rFonts w:ascii="Cambria" w:hAnsi="Cambria" w:cs="Arial"/>
          <w:sz w:val="24"/>
          <w:szCs w:val="24"/>
          <w:lang w:val="ro-RO"/>
        </w:rPr>
        <w:t>ț</w:t>
      </w:r>
      <w:r w:rsidR="00A628BA" w:rsidRPr="00204FCA">
        <w:rPr>
          <w:rFonts w:ascii="Cambria" w:hAnsi="Cambria" w:cs="Arial"/>
          <w:sz w:val="24"/>
          <w:szCs w:val="24"/>
          <w:lang w:val="ro-RO"/>
        </w:rPr>
        <w:t xml:space="preserve">ional. </w:t>
      </w:r>
    </w:p>
    <w:p w14:paraId="17F7805D" w14:textId="1B0A6DB9" w:rsidR="00FF6CB1" w:rsidRPr="00EC62B1" w:rsidRDefault="00A628BA" w:rsidP="00FF6CB1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Eforturile </w:t>
      </w:r>
      <w:r w:rsidR="00AA18FB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financiare</w:t>
      </w:r>
      <w:r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 vor fi uriașe</w:t>
      </w:r>
      <w:r w:rsidR="00AA18FB" w:rsidRPr="00EC62B1">
        <w:rPr>
          <w:rFonts w:ascii="Cambria" w:hAnsi="Cambria" w:cs="Arial"/>
          <w:sz w:val="24"/>
          <w:szCs w:val="24"/>
          <w:lang w:val="ro-RO"/>
        </w:rPr>
        <w:t>. P</w:t>
      </w:r>
      <w:r w:rsidRPr="00EC62B1">
        <w:rPr>
          <w:rFonts w:ascii="Cambria" w:hAnsi="Cambria" w:cs="Arial"/>
          <w:sz w:val="24"/>
          <w:szCs w:val="24"/>
          <w:lang w:val="ro-RO"/>
        </w:rPr>
        <w:t>entru a le face totuși suportabil</w:t>
      </w:r>
      <w:r w:rsidR="00AA18FB" w:rsidRPr="00EC62B1">
        <w:rPr>
          <w:rFonts w:ascii="Cambria" w:hAnsi="Cambria" w:cs="Arial"/>
          <w:sz w:val="24"/>
          <w:szCs w:val="24"/>
          <w:lang w:val="ro-RO"/>
        </w:rPr>
        <w:t>e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  <w:r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se impune ca industria națională de apărare să ocupe un loc central în politica </w:t>
      </w:r>
      <w:r w:rsidR="002D331D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 xml:space="preserve">de </w:t>
      </w:r>
      <w:r w:rsidR="0089021B" w:rsidRPr="00CD408D">
        <w:rPr>
          <w:rFonts w:ascii="Cambria" w:hAnsi="Cambria" w:cs="Arial"/>
          <w:i/>
          <w:iCs/>
          <w:sz w:val="24"/>
          <w:szCs w:val="24"/>
          <w:u w:val="single"/>
          <w:lang w:val="ro-RO"/>
        </w:rPr>
        <w:t>înzestrare</w:t>
      </w:r>
      <w:r w:rsidR="00AA18FB" w:rsidRPr="00EC62B1">
        <w:rPr>
          <w:rFonts w:ascii="Cambria" w:hAnsi="Cambria" w:cs="Arial"/>
          <w:sz w:val="24"/>
          <w:szCs w:val="24"/>
          <w:lang w:val="ro-RO"/>
        </w:rPr>
        <w:t xml:space="preserve">. </w:t>
      </w:r>
    </w:p>
    <w:p w14:paraId="319A4D4F" w14:textId="47CB36CF" w:rsidR="00FF6CB1" w:rsidRPr="00EC62B1" w:rsidRDefault="00AA18FB" w:rsidP="00FF6CB1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 xml:space="preserve">Ca urmare, </w:t>
      </w:r>
      <w:r w:rsidRPr="00CD408D">
        <w:rPr>
          <w:rFonts w:ascii="Cambria" w:hAnsi="Cambria" w:cs="Arial"/>
          <w:b/>
          <w:bCs/>
          <w:sz w:val="24"/>
          <w:szCs w:val="24"/>
          <w:lang w:val="ro-RO"/>
        </w:rPr>
        <w:t>propunem încheierea unui pact na</w:t>
      </w:r>
      <w:r w:rsidR="002D331D" w:rsidRPr="00CD408D">
        <w:rPr>
          <w:rFonts w:ascii="Cambria" w:hAnsi="Cambria" w:cs="Arial"/>
          <w:b/>
          <w:bCs/>
          <w:sz w:val="24"/>
          <w:szCs w:val="24"/>
          <w:lang w:val="ro-RO"/>
        </w:rPr>
        <w:t>ț</w:t>
      </w:r>
      <w:r w:rsidRPr="00CD408D">
        <w:rPr>
          <w:rFonts w:ascii="Cambria" w:hAnsi="Cambria" w:cs="Arial"/>
          <w:b/>
          <w:bCs/>
          <w:sz w:val="24"/>
          <w:szCs w:val="24"/>
          <w:lang w:val="ro-RO"/>
        </w:rPr>
        <w:t>ional pentru industria de apărare care să conțină măsuri concrete pentru relansarea acestui sector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dar și pentru a limita la nivelul populației presiunea </w:t>
      </w:r>
      <w:r w:rsidR="002D331D">
        <w:rPr>
          <w:rFonts w:ascii="Cambria" w:hAnsi="Cambria" w:cs="Arial"/>
          <w:sz w:val="24"/>
          <w:szCs w:val="24"/>
          <w:lang w:val="ro-RO"/>
        </w:rPr>
        <w:t xml:space="preserve">exercitată de </w:t>
      </w:r>
      <w:r w:rsidRPr="00EC62B1">
        <w:rPr>
          <w:rFonts w:ascii="Cambria" w:hAnsi="Cambria" w:cs="Arial"/>
          <w:sz w:val="24"/>
          <w:szCs w:val="24"/>
          <w:lang w:val="ro-RO"/>
        </w:rPr>
        <w:t>costuril</w:t>
      </w:r>
      <w:r w:rsidR="002D331D">
        <w:rPr>
          <w:rFonts w:ascii="Cambria" w:hAnsi="Cambria" w:cs="Arial"/>
          <w:sz w:val="24"/>
          <w:szCs w:val="24"/>
          <w:lang w:val="ro-RO"/>
        </w:rPr>
        <w:t>e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financiare pentru dotarea Armatei.</w:t>
      </w:r>
      <w:r w:rsidR="00FF6CB1" w:rsidRPr="00EC62B1">
        <w:rPr>
          <w:rFonts w:ascii="Cambria" w:hAnsi="Cambria" w:cs="Arial"/>
          <w:sz w:val="24"/>
          <w:szCs w:val="24"/>
          <w:lang w:val="ro-RO"/>
        </w:rPr>
        <w:t xml:space="preserve"> </w:t>
      </w:r>
    </w:p>
    <w:p w14:paraId="136946DA" w14:textId="5B6DEC37" w:rsidR="00AC071B" w:rsidRPr="00EC62B1" w:rsidRDefault="00FF6CB1" w:rsidP="00FF6CB1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Sectorul industriei de apărare a fost distrus cu premeditare în ultimii 30 de ani de politruci neavizați, samsar</w:t>
      </w:r>
      <w:r w:rsidR="0089021B">
        <w:rPr>
          <w:rFonts w:ascii="Cambria" w:hAnsi="Cambria" w:cs="Arial"/>
          <w:sz w:val="24"/>
          <w:szCs w:val="24"/>
          <w:lang w:val="ro-RO"/>
        </w:rPr>
        <w:t>i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de armament sau militari care în schimbul unor comisioane ”grase” au dus România azi într-o zonă de depenedență de importul de tehnică militară.</w:t>
      </w:r>
    </w:p>
    <w:p w14:paraId="5E179D35" w14:textId="1AB247F8" w:rsidR="00FF6CB1" w:rsidRPr="0089021B" w:rsidRDefault="00FF6CB1" w:rsidP="00204FC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M</w:t>
      </w:r>
      <w:r w:rsidR="00A628BA"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ăsuri de sprijin pentru a compensa efectele economice și sociale ale războiului la nivel economic și social</w:t>
      </w:r>
      <w:r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pentru societatea românească</w:t>
      </w:r>
      <w:r w:rsidR="00A628BA"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.</w:t>
      </w:r>
      <w:r w:rsidR="00A34A08" w:rsidRPr="0089021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</w:t>
      </w:r>
    </w:p>
    <w:p w14:paraId="56013AB2" w14:textId="5D861A62" w:rsidR="00FE5827" w:rsidRPr="00EC62B1" w:rsidRDefault="00A34A08" w:rsidP="00FF6CB1">
      <w:pPr>
        <w:pStyle w:val="ListParagraph"/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 xml:space="preserve">Dispariția sau blocarea piețelor de desfacere sau a celor de aprovizionare afectează direct și semnificativ sectoare întregi de activitate, cum ar fi de exemplu industria construcțiilor de </w:t>
      </w:r>
      <w:r w:rsidR="00FF6CB1" w:rsidRPr="00EC62B1">
        <w:rPr>
          <w:rFonts w:ascii="Cambria" w:hAnsi="Cambria" w:cs="Arial"/>
          <w:sz w:val="24"/>
          <w:szCs w:val="24"/>
          <w:lang w:val="ro-RO"/>
        </w:rPr>
        <w:t>automobile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 sau a construcțiilor de nave. Până în acest moment o parte din angajatorii din aceste sectoare au utilizat instrumentele de sprijin existente în perioada pandemiei, </w:t>
      </w:r>
      <w:r w:rsidR="0089021B">
        <w:rPr>
          <w:rFonts w:ascii="Cambria" w:hAnsi="Cambria" w:cs="Arial"/>
          <w:sz w:val="24"/>
          <w:szCs w:val="24"/>
          <w:lang w:val="ro-RO"/>
        </w:rPr>
        <w:t>î</w:t>
      </w:r>
      <w:r w:rsidRPr="00EC62B1">
        <w:rPr>
          <w:rFonts w:ascii="Cambria" w:hAnsi="Cambria" w:cs="Arial"/>
          <w:sz w:val="24"/>
          <w:szCs w:val="24"/>
          <w:lang w:val="ro-RO"/>
        </w:rPr>
        <w:t xml:space="preserve">nsă prelungirea stării de conflict va conduce inevitabil la pierderea unui număr semnificativ de locuri de muncă. </w:t>
      </w:r>
    </w:p>
    <w:p w14:paraId="09532A0A" w14:textId="56808178" w:rsidR="0089021B" w:rsidRPr="00CD408D" w:rsidRDefault="0089021B" w:rsidP="0089021B">
      <w:pPr>
        <w:spacing w:line="276" w:lineRule="auto"/>
        <w:jc w:val="both"/>
        <w:rPr>
          <w:rFonts w:ascii="Cambria" w:hAnsi="Cambria" w:cs="Arial"/>
          <w:b/>
          <w:bCs/>
          <w:sz w:val="24"/>
          <w:szCs w:val="24"/>
          <w:lang w:val="ro-RO"/>
        </w:rPr>
      </w:pPr>
      <w:r w:rsidRPr="00CD408D">
        <w:rPr>
          <w:rFonts w:ascii="Cambria" w:hAnsi="Cambria" w:cs="Arial"/>
          <w:b/>
          <w:bCs/>
          <w:sz w:val="24"/>
          <w:szCs w:val="24"/>
          <w:lang w:val="ro-RO"/>
        </w:rPr>
        <w:t>Avem nevoie de măsuri concrete asumate de Guvern după discutarea lor cu partenerii sociali, acestea urmând să fie făcute cunoscute publicului larg pentru a evita situațiile de panică cu efecte speculative.</w:t>
      </w:r>
    </w:p>
    <w:p w14:paraId="5C2B56F1" w14:textId="580D288D" w:rsidR="002245A5" w:rsidRPr="00EC62B1" w:rsidRDefault="00FE5827" w:rsidP="0089021B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 xml:space="preserve">În contextul celor de mai sus și în special având în vedere viteza cu care se produc schimbări în mediul economic și social dar și panica indusă de aceste schimbări, </w:t>
      </w:r>
      <w:r w:rsidRPr="00CD408D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solicităm Guvernului României</w:t>
      </w:r>
      <w:r w:rsidR="002245A5" w:rsidRPr="00CD408D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convocarea în regim de urgență a Consiliului Național Tripartit pentru Dialog Social,</w:t>
      </w:r>
      <w:r w:rsidR="002245A5" w:rsidRPr="00EC62B1">
        <w:rPr>
          <w:rFonts w:ascii="Cambria" w:hAnsi="Cambria" w:cs="Arial"/>
          <w:sz w:val="24"/>
          <w:szCs w:val="24"/>
          <w:lang w:val="ro-RO"/>
        </w:rPr>
        <w:t xml:space="preserve"> având ca obiectiv constituirea unor grupuri de lucru pe tematicile propuse mai sus. Principala responsabilitate a acestor grupuri de lucru ar fi aceea de a  el</w:t>
      </w:r>
      <w:r w:rsidR="00FB110B">
        <w:rPr>
          <w:rFonts w:ascii="Cambria" w:hAnsi="Cambria" w:cs="Arial"/>
          <w:sz w:val="24"/>
          <w:szCs w:val="24"/>
          <w:lang w:val="ro-RO"/>
        </w:rPr>
        <w:t>a</w:t>
      </w:r>
      <w:r w:rsidR="002245A5" w:rsidRPr="00EC62B1">
        <w:rPr>
          <w:rFonts w:ascii="Cambria" w:hAnsi="Cambria" w:cs="Arial"/>
          <w:sz w:val="24"/>
          <w:szCs w:val="24"/>
          <w:lang w:val="ro-RO"/>
        </w:rPr>
        <w:t>bora în regim de urgență planuri de măsuri concrete</w:t>
      </w:r>
      <w:r w:rsidR="00FB110B">
        <w:rPr>
          <w:rFonts w:ascii="Cambria" w:hAnsi="Cambria" w:cs="Arial"/>
          <w:sz w:val="24"/>
          <w:szCs w:val="24"/>
          <w:lang w:val="ro-RO"/>
        </w:rPr>
        <w:t>, cu obiective clare</w:t>
      </w:r>
      <w:r w:rsidR="002245A5" w:rsidRPr="00EC62B1">
        <w:rPr>
          <w:rFonts w:ascii="Cambria" w:hAnsi="Cambria" w:cs="Arial"/>
          <w:sz w:val="24"/>
          <w:szCs w:val="24"/>
          <w:lang w:val="ro-RO"/>
        </w:rPr>
        <w:t xml:space="preserve"> pentru fiecare din cei 4 piloni</w:t>
      </w:r>
      <w:r w:rsidR="00FB110B">
        <w:rPr>
          <w:rFonts w:ascii="Cambria" w:hAnsi="Cambria" w:cs="Arial"/>
          <w:sz w:val="24"/>
          <w:szCs w:val="24"/>
          <w:lang w:val="ro-RO"/>
        </w:rPr>
        <w:t>. Pentru a stopa manipularea și isteria aceste măsuri trebuie să fie</w:t>
      </w:r>
      <w:r w:rsidR="002245A5" w:rsidRPr="00EC62B1">
        <w:rPr>
          <w:rFonts w:ascii="Cambria" w:hAnsi="Cambria" w:cs="Arial"/>
          <w:sz w:val="24"/>
          <w:szCs w:val="24"/>
          <w:lang w:val="ro-RO"/>
        </w:rPr>
        <w:t xml:space="preserve"> aduse la cunoștința întregii opinii publice.</w:t>
      </w:r>
    </w:p>
    <w:p w14:paraId="0CF5E88A" w14:textId="59B5943A" w:rsidR="002245A5" w:rsidRPr="002D331D" w:rsidRDefault="002245A5" w:rsidP="0089021B">
      <w:pPr>
        <w:spacing w:line="276" w:lineRule="auto"/>
        <w:jc w:val="both"/>
        <w:rPr>
          <w:rFonts w:ascii="Cambria" w:hAnsi="Cambria" w:cs="Arial"/>
          <w:b/>
          <w:bCs/>
          <w:sz w:val="24"/>
          <w:szCs w:val="24"/>
          <w:lang w:val="ro-RO"/>
        </w:rPr>
      </w:pPr>
      <w:r w:rsidRPr="002D331D">
        <w:rPr>
          <w:rFonts w:ascii="Cambria" w:hAnsi="Cambria" w:cs="Arial"/>
          <w:b/>
          <w:bCs/>
          <w:sz w:val="24"/>
          <w:szCs w:val="24"/>
          <w:lang w:val="ro-RO"/>
        </w:rPr>
        <w:t xml:space="preserve">Trebuie să redăm încrederea cetățenilor României că Guvernul, împreună cu partenerii sociali, patronate și sindicate, au capacitatea </w:t>
      </w:r>
      <w:r w:rsidR="004607A5" w:rsidRPr="002D331D">
        <w:rPr>
          <w:rFonts w:ascii="Cambria" w:hAnsi="Cambria" w:cs="Arial"/>
          <w:b/>
          <w:bCs/>
          <w:sz w:val="24"/>
          <w:szCs w:val="24"/>
          <w:lang w:val="ro-RO"/>
        </w:rPr>
        <w:t>necesară pentru a identifica și a pune în aplicare măsuri care să asigure liniște, stabilitate și bunăstare pentru cetățeni</w:t>
      </w:r>
      <w:r w:rsidR="009221D0">
        <w:rPr>
          <w:rFonts w:ascii="Cambria" w:hAnsi="Cambria" w:cs="Arial"/>
          <w:b/>
          <w:bCs/>
          <w:sz w:val="24"/>
          <w:szCs w:val="24"/>
          <w:lang w:val="ro-RO"/>
        </w:rPr>
        <w:t>!</w:t>
      </w:r>
    </w:p>
    <w:p w14:paraId="1C17D64B" w14:textId="11CF2A3A" w:rsidR="004607A5" w:rsidRPr="00EC62B1" w:rsidRDefault="004607A5" w:rsidP="0089021B">
      <w:pPr>
        <w:spacing w:line="276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EC62B1">
        <w:rPr>
          <w:rFonts w:ascii="Cambria" w:hAnsi="Cambria" w:cs="Arial"/>
          <w:sz w:val="24"/>
          <w:szCs w:val="24"/>
          <w:lang w:val="ro-RO"/>
        </w:rPr>
        <w:t>În ceea ce prive</w:t>
      </w:r>
      <w:r w:rsidR="0078102B" w:rsidRPr="00EC62B1">
        <w:rPr>
          <w:rFonts w:ascii="Cambria" w:hAnsi="Cambria" w:cs="Arial"/>
          <w:sz w:val="24"/>
          <w:szCs w:val="24"/>
          <w:lang w:val="ro-RO"/>
        </w:rPr>
        <w:t xml:space="preserve">ște resursele financiare necesare pentru a susține aceste măsuri menționăm că România are încă la dispoziție cca 12 miliarde euro, sume alocate și </w:t>
      </w:r>
      <w:r w:rsidR="0078102B" w:rsidRPr="00EC62B1">
        <w:rPr>
          <w:rFonts w:ascii="Cambria" w:hAnsi="Cambria" w:cs="Arial"/>
          <w:sz w:val="24"/>
          <w:szCs w:val="24"/>
          <w:lang w:val="ro-RO"/>
        </w:rPr>
        <w:lastRenderedPageBreak/>
        <w:t xml:space="preserve">neconsumate în </w:t>
      </w:r>
      <w:r w:rsidR="00694875" w:rsidRPr="00EC62B1">
        <w:rPr>
          <w:rFonts w:ascii="Cambria" w:hAnsi="Cambria" w:cs="Arial"/>
          <w:sz w:val="24"/>
          <w:szCs w:val="24"/>
          <w:lang w:val="ro-RO"/>
        </w:rPr>
        <w:t xml:space="preserve">perioada 2014 – 2020, acestea putând fi reorientate pentru finanțarea pachetului de măsuri propus. De asemenea, pentru că suntem abia la începutul negocierilor pe programele operaționale pentru perioada 2021 – 2027 avem încă libertatea de a decide direcțiile de finanțare pentru </w:t>
      </w:r>
      <w:r w:rsidR="00FB110B">
        <w:rPr>
          <w:rFonts w:ascii="Cambria" w:hAnsi="Cambria" w:cs="Arial"/>
          <w:sz w:val="24"/>
          <w:szCs w:val="24"/>
          <w:lang w:val="ro-RO"/>
        </w:rPr>
        <w:t>cele</w:t>
      </w:r>
      <w:r w:rsidR="00694875" w:rsidRPr="00EC62B1">
        <w:rPr>
          <w:rFonts w:ascii="Cambria" w:hAnsi="Cambria" w:cs="Arial"/>
          <w:sz w:val="24"/>
          <w:szCs w:val="24"/>
          <w:lang w:val="ro-RO"/>
        </w:rPr>
        <w:t xml:space="preserve"> 50 mld euro.</w:t>
      </w:r>
      <w:r w:rsidR="00FB110B">
        <w:rPr>
          <w:rFonts w:ascii="Cambria" w:hAnsi="Cambria" w:cs="Arial"/>
          <w:sz w:val="24"/>
          <w:szCs w:val="24"/>
          <w:lang w:val="ro-RO"/>
        </w:rPr>
        <w:t xml:space="preserve"> At</w:t>
      </w:r>
      <w:r w:rsidR="009221D0">
        <w:rPr>
          <w:rFonts w:ascii="Cambria" w:hAnsi="Cambria" w:cs="Arial"/>
          <w:sz w:val="24"/>
          <w:szCs w:val="24"/>
          <w:lang w:val="ro-RO"/>
        </w:rPr>
        <w:t>â</w:t>
      </w:r>
      <w:r w:rsidR="00FB110B">
        <w:rPr>
          <w:rFonts w:ascii="Cambria" w:hAnsi="Cambria" w:cs="Arial"/>
          <w:sz w:val="24"/>
          <w:szCs w:val="24"/>
          <w:lang w:val="ro-RO"/>
        </w:rPr>
        <w:t>t România, cât și Uniunea Europeană de azi nu mai seamănă cu cea din toamna anului trecut!</w:t>
      </w:r>
    </w:p>
    <w:p w14:paraId="392F1045" w14:textId="1FD4424A" w:rsidR="00694875" w:rsidRPr="00FB110B" w:rsidRDefault="00694875" w:rsidP="0089021B">
      <w:p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În susținerea obiectivelor noastre vă informăm că Biroul Executiv BNS a hotărât azi, 10.03.2022, organizarea </w:t>
      </w:r>
      <w:r w:rsidR="00FB110B"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unui marș și </w:t>
      </w:r>
      <w:r w:rsid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a unui </w:t>
      </w:r>
      <w:r w:rsidR="00FB110B"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miting</w:t>
      </w:r>
      <w:r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în data de 06 aprilie a.c..</w:t>
      </w:r>
    </w:p>
    <w:p w14:paraId="599645FC" w14:textId="6BA17A36" w:rsidR="00694875" w:rsidRDefault="00694875" w:rsidP="0089021B">
      <w:p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Facem apel către celelalte confederații sindicale </w:t>
      </w:r>
      <w:r w:rsidR="00FB110B"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dar și către cetățenii români care se simt ca și noi abandonați în propria țară</w:t>
      </w:r>
      <w:r w:rsidR="009221D0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,</w:t>
      </w:r>
      <w:r w:rsidR="00FB110B"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 </w:t>
      </w:r>
      <w:r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 xml:space="preserve">să se alăture demersului nostru, problemele pentru care ieșim în stradă nu sunt doar ale noastre, </w:t>
      </w:r>
      <w:r w:rsidR="002C5D3E" w:rsidRPr="00FB110B"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sunt ale tuturor cetățenilor români!</w:t>
      </w:r>
    </w:p>
    <w:p w14:paraId="2CDA53DE" w14:textId="4ED03501" w:rsidR="00D33AEA" w:rsidRDefault="00D33AEA" w:rsidP="0089021B">
      <w:p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</w:p>
    <w:p w14:paraId="248E3A89" w14:textId="7AA7C9F1" w:rsidR="00D33AEA" w:rsidRDefault="00D33AEA" w:rsidP="0089021B">
      <w:p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Departamentul de Presă</w:t>
      </w:r>
    </w:p>
    <w:p w14:paraId="11FB1A5D" w14:textId="029F5578" w:rsidR="00D33AEA" w:rsidRPr="00FB110B" w:rsidRDefault="00D33AEA" w:rsidP="0089021B">
      <w:pPr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val="ro-RO"/>
        </w:rPr>
      </w:pPr>
      <w:r>
        <w:rPr>
          <w:rFonts w:ascii="Cambria" w:hAnsi="Cambria" w:cs="Arial"/>
          <w:b/>
          <w:bCs/>
          <w:i/>
          <w:iCs/>
          <w:sz w:val="24"/>
          <w:szCs w:val="24"/>
          <w:lang w:val="ro-RO"/>
        </w:rPr>
        <w:t>BNS</w:t>
      </w:r>
    </w:p>
    <w:sectPr w:rsidR="00D33AEA" w:rsidRPr="00FB1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447D" w14:textId="77777777" w:rsidR="004756D9" w:rsidRDefault="004756D9" w:rsidP="00C23237">
      <w:pPr>
        <w:spacing w:after="0" w:line="240" w:lineRule="auto"/>
      </w:pPr>
      <w:r>
        <w:separator/>
      </w:r>
    </w:p>
  </w:endnote>
  <w:endnote w:type="continuationSeparator" w:id="0">
    <w:p w14:paraId="694C74B3" w14:textId="77777777" w:rsidR="004756D9" w:rsidRDefault="004756D9" w:rsidP="00C2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2A26" w14:textId="77777777" w:rsidR="004756D9" w:rsidRDefault="004756D9" w:rsidP="00C23237">
      <w:pPr>
        <w:spacing w:after="0" w:line="240" w:lineRule="auto"/>
      </w:pPr>
      <w:r>
        <w:separator/>
      </w:r>
    </w:p>
  </w:footnote>
  <w:footnote w:type="continuationSeparator" w:id="0">
    <w:p w14:paraId="779D0AFD" w14:textId="77777777" w:rsidR="004756D9" w:rsidRDefault="004756D9" w:rsidP="00C23237">
      <w:pPr>
        <w:spacing w:after="0" w:line="240" w:lineRule="auto"/>
      </w:pPr>
      <w:r>
        <w:continuationSeparator/>
      </w:r>
    </w:p>
  </w:footnote>
  <w:footnote w:id="1">
    <w:p w14:paraId="0989A0D3" w14:textId="766953F4" w:rsidR="00C23237" w:rsidRPr="00C23237" w:rsidRDefault="00C2323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Adresă către </w:t>
      </w:r>
      <w:hyperlink r:id="rId1" w:history="1">
        <w:r w:rsidRPr="00C23237">
          <w:rPr>
            <w:rStyle w:val="Hyperlink"/>
            <w:lang w:val="ro-RO"/>
          </w:rPr>
          <w:t>Administrația Prezidențială</w:t>
        </w:r>
      </w:hyperlink>
      <w:r>
        <w:rPr>
          <w:lang w:val="ro-RO"/>
        </w:rPr>
        <w:t xml:space="preserve"> și Adresă către </w:t>
      </w:r>
      <w:hyperlink r:id="rId2" w:history="1">
        <w:r w:rsidRPr="00461774">
          <w:rPr>
            <w:rStyle w:val="Hyperlink"/>
            <w:lang w:val="ro-RO"/>
          </w:rPr>
          <w:t>Guvernul României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7712"/>
    <w:multiLevelType w:val="hybridMultilevel"/>
    <w:tmpl w:val="F9B07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4F87"/>
    <w:multiLevelType w:val="hybridMultilevel"/>
    <w:tmpl w:val="8AA8F5A8"/>
    <w:lvl w:ilvl="0" w:tplc="F05477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5210"/>
    <w:multiLevelType w:val="hybridMultilevel"/>
    <w:tmpl w:val="C18ED5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67"/>
    <w:rsid w:val="00020757"/>
    <w:rsid w:val="000B2CF2"/>
    <w:rsid w:val="000E6B21"/>
    <w:rsid w:val="00204FCA"/>
    <w:rsid w:val="00210D14"/>
    <w:rsid w:val="002245A5"/>
    <w:rsid w:val="002C5D3E"/>
    <w:rsid w:val="002D331D"/>
    <w:rsid w:val="00317D1F"/>
    <w:rsid w:val="003A0956"/>
    <w:rsid w:val="003A70AC"/>
    <w:rsid w:val="004607A5"/>
    <w:rsid w:val="00461774"/>
    <w:rsid w:val="004756D9"/>
    <w:rsid w:val="004B1A54"/>
    <w:rsid w:val="004C5631"/>
    <w:rsid w:val="00561691"/>
    <w:rsid w:val="00642A97"/>
    <w:rsid w:val="00690A1C"/>
    <w:rsid w:val="00694875"/>
    <w:rsid w:val="0071095C"/>
    <w:rsid w:val="0078102B"/>
    <w:rsid w:val="00794CBC"/>
    <w:rsid w:val="0089021B"/>
    <w:rsid w:val="009221D0"/>
    <w:rsid w:val="00987413"/>
    <w:rsid w:val="00A34A08"/>
    <w:rsid w:val="00A628BA"/>
    <w:rsid w:val="00A67F49"/>
    <w:rsid w:val="00AA18FB"/>
    <w:rsid w:val="00AC071B"/>
    <w:rsid w:val="00AF0297"/>
    <w:rsid w:val="00B933D3"/>
    <w:rsid w:val="00BE6962"/>
    <w:rsid w:val="00BE7D25"/>
    <w:rsid w:val="00C23237"/>
    <w:rsid w:val="00CD408D"/>
    <w:rsid w:val="00D33AEA"/>
    <w:rsid w:val="00DA0244"/>
    <w:rsid w:val="00DB0134"/>
    <w:rsid w:val="00DC16AE"/>
    <w:rsid w:val="00E94A67"/>
    <w:rsid w:val="00EC62B1"/>
    <w:rsid w:val="00FB110B"/>
    <w:rsid w:val="00FE5827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3293"/>
  <w15:chartTrackingRefBased/>
  <w15:docId w15:val="{2D83E2ED-3B25-4168-A96A-8D49AF6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C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2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2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2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3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Guvern%20-%20fond%20siguranta.pdf" TargetMode="External"/><Relationship Id="rId1" Type="http://schemas.openxmlformats.org/officeDocument/2006/relationships/hyperlink" Target="Adresa%20BNS%20Fond%20siguran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D56C-CD7D-4375-8FB0-DDB9ED66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6</cp:revision>
  <cp:lastPrinted>2022-03-10T14:47:00Z</cp:lastPrinted>
  <dcterms:created xsi:type="dcterms:W3CDTF">2022-03-09T14:28:00Z</dcterms:created>
  <dcterms:modified xsi:type="dcterms:W3CDTF">2022-03-10T16:12:00Z</dcterms:modified>
</cp:coreProperties>
</file>