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48D5C" w14:textId="293CC6D9" w:rsidR="00EC161E" w:rsidRDefault="00EC161E" w:rsidP="00A75B7B">
      <w:pPr>
        <w:jc w:val="both"/>
        <w:rPr>
          <w:rFonts w:ascii="Times New Roman" w:hAnsi="Times New Roman" w:cs="Times New Roman"/>
          <w:sz w:val="24"/>
          <w:szCs w:val="24"/>
          <w:lang w:val="ro-RO"/>
        </w:rPr>
      </w:pPr>
      <w:r w:rsidRPr="00871385">
        <w:rPr>
          <w:rFonts w:ascii="Cambria" w:hAnsi="Cambria"/>
          <w:noProof/>
          <w:lang w:val="en-GB" w:eastAsia="en-GB"/>
        </w:rPr>
        <w:drawing>
          <wp:anchor distT="0" distB="0" distL="114300" distR="114300" simplePos="0" relativeHeight="251665408" behindDoc="0" locked="0" layoutInCell="1" allowOverlap="1" wp14:anchorId="10456438" wp14:editId="6CA5563E">
            <wp:simplePos x="0" y="0"/>
            <wp:positionH relativeFrom="margin">
              <wp:posOffset>-220980</wp:posOffset>
            </wp:positionH>
            <wp:positionV relativeFrom="paragraph">
              <wp:posOffset>-643255</wp:posOffset>
            </wp:positionV>
            <wp:extent cx="6254750" cy="107886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750" cy="1078865"/>
                    </a:xfrm>
                    <a:prstGeom prst="rect">
                      <a:avLst/>
                    </a:prstGeom>
                    <a:noFill/>
                  </pic:spPr>
                </pic:pic>
              </a:graphicData>
            </a:graphic>
          </wp:anchor>
        </w:drawing>
      </w:r>
    </w:p>
    <w:p w14:paraId="1AB16CBE" w14:textId="77777777" w:rsidR="00EC161E" w:rsidRDefault="00EC161E" w:rsidP="00A75B7B">
      <w:pPr>
        <w:jc w:val="both"/>
        <w:rPr>
          <w:rFonts w:ascii="Times New Roman" w:hAnsi="Times New Roman" w:cs="Times New Roman"/>
          <w:sz w:val="24"/>
          <w:szCs w:val="24"/>
          <w:lang w:val="ro-RO"/>
        </w:rPr>
      </w:pPr>
    </w:p>
    <w:p w14:paraId="2943D99B" w14:textId="77777777" w:rsidR="00EC161E" w:rsidRDefault="00EC161E" w:rsidP="00A75B7B">
      <w:pPr>
        <w:jc w:val="both"/>
        <w:rPr>
          <w:rFonts w:ascii="Times New Roman" w:hAnsi="Times New Roman" w:cs="Times New Roman"/>
          <w:sz w:val="24"/>
          <w:szCs w:val="24"/>
          <w:lang w:val="ro-RO"/>
        </w:rPr>
      </w:pPr>
    </w:p>
    <w:p w14:paraId="09ADE819" w14:textId="410CC855" w:rsidR="000C5497" w:rsidRPr="00EC161E" w:rsidRDefault="00EF59D8" w:rsidP="00EC161E">
      <w:pPr>
        <w:jc w:val="center"/>
        <w:rPr>
          <w:rFonts w:ascii="Times New Roman" w:hAnsi="Times New Roman" w:cs="Times New Roman"/>
          <w:i/>
          <w:iCs/>
          <w:sz w:val="28"/>
          <w:szCs w:val="28"/>
          <w:lang w:val="ro-RO"/>
        </w:rPr>
      </w:pPr>
      <w:r w:rsidRPr="00EC161E">
        <w:rPr>
          <w:rFonts w:ascii="Times New Roman" w:hAnsi="Times New Roman" w:cs="Times New Roman"/>
          <w:i/>
          <w:iCs/>
          <w:sz w:val="28"/>
          <w:szCs w:val="28"/>
          <w:lang w:val="ro-RO"/>
        </w:rPr>
        <w:t>COMUNICAT DE PRES</w:t>
      </w:r>
      <w:r w:rsidR="00970A2D">
        <w:rPr>
          <w:rFonts w:ascii="Times New Roman" w:hAnsi="Times New Roman" w:cs="Times New Roman"/>
          <w:i/>
          <w:iCs/>
          <w:sz w:val="28"/>
          <w:szCs w:val="28"/>
          <w:lang w:val="ro-RO"/>
        </w:rPr>
        <w:t>Ă BNS</w:t>
      </w:r>
    </w:p>
    <w:p w14:paraId="32C7B6B6" w14:textId="77777777" w:rsidR="00970A2D" w:rsidRPr="000C5497" w:rsidRDefault="00970A2D" w:rsidP="00970A2D">
      <w:pPr>
        <w:jc w:val="center"/>
        <w:rPr>
          <w:rFonts w:ascii="Times New Roman" w:hAnsi="Times New Roman" w:cs="Times New Roman"/>
          <w:i/>
          <w:iCs/>
          <w:sz w:val="24"/>
          <w:szCs w:val="24"/>
          <w:lang w:val="ro-RO"/>
        </w:rPr>
      </w:pPr>
      <w:r w:rsidRPr="000C5497">
        <w:rPr>
          <w:rFonts w:ascii="Times New Roman" w:hAnsi="Times New Roman" w:cs="Times New Roman"/>
          <w:i/>
          <w:iCs/>
          <w:sz w:val="24"/>
          <w:szCs w:val="24"/>
          <w:lang w:val="ro-RO"/>
        </w:rPr>
        <w:t>Cât de jos putem coborî în ierarhiile sportive europene și internaționale?</w:t>
      </w:r>
    </w:p>
    <w:p w14:paraId="778469FD" w14:textId="77777777" w:rsidR="000C5497" w:rsidRPr="000C5497" w:rsidRDefault="000C5497" w:rsidP="00A75B7B">
      <w:pPr>
        <w:jc w:val="both"/>
        <w:rPr>
          <w:rFonts w:ascii="Times New Roman" w:hAnsi="Times New Roman" w:cs="Times New Roman"/>
          <w:sz w:val="24"/>
          <w:szCs w:val="24"/>
          <w:lang w:val="ro-RO"/>
        </w:rPr>
      </w:pPr>
    </w:p>
    <w:p w14:paraId="3ED6DC87" w14:textId="6FADBEFA" w:rsidR="00DA3589" w:rsidRPr="000C5497" w:rsidRDefault="00FD3137"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Duminică seara handbalul masculin românesc a mai scris o pagină neagră în istoria sportului național. Una din disciplinele sportive emblematice ale sportului românesc a dezamăgit încă o dată.</w:t>
      </w:r>
    </w:p>
    <w:p w14:paraId="6315A5A0" w14:textId="43184F95" w:rsidR="00FD3137" w:rsidRPr="000C5497" w:rsidRDefault="00FD3137"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Contraperformanțele sportive nasc îngrijorări și totodată ridică o lungă listă de întrebări. </w:t>
      </w:r>
    </w:p>
    <w:p w14:paraId="16B1D56F" w14:textId="05C32C5E" w:rsidR="00FD3137" w:rsidRPr="000C5497" w:rsidRDefault="00FD3137" w:rsidP="00A75B7B">
      <w:pPr>
        <w:jc w:val="both"/>
        <w:rPr>
          <w:rFonts w:ascii="Times New Roman" w:hAnsi="Times New Roman" w:cs="Times New Roman"/>
          <w:i/>
          <w:iCs/>
          <w:sz w:val="24"/>
          <w:szCs w:val="24"/>
          <w:lang w:val="ro-RO"/>
        </w:rPr>
      </w:pPr>
      <w:r w:rsidRPr="000C5497">
        <w:rPr>
          <w:rFonts w:ascii="Times New Roman" w:hAnsi="Times New Roman" w:cs="Times New Roman"/>
          <w:i/>
          <w:iCs/>
          <w:sz w:val="24"/>
          <w:szCs w:val="24"/>
          <w:lang w:val="ro-RO"/>
        </w:rPr>
        <w:t>Cât de jos putem coborî în ierarhiile sportive europene și internaționale?</w:t>
      </w:r>
    </w:p>
    <w:p w14:paraId="2B89D6EF" w14:textId="1F5255EB" w:rsidR="00FD3137" w:rsidRPr="000C5497" w:rsidRDefault="00FD3137" w:rsidP="00A75B7B">
      <w:pPr>
        <w:jc w:val="both"/>
        <w:rPr>
          <w:rFonts w:ascii="Times New Roman" w:hAnsi="Times New Roman" w:cs="Times New Roman"/>
          <w:i/>
          <w:iCs/>
          <w:sz w:val="24"/>
          <w:szCs w:val="24"/>
          <w:lang w:val="ro-RO"/>
        </w:rPr>
      </w:pPr>
      <w:r w:rsidRPr="000C5497">
        <w:rPr>
          <w:rFonts w:ascii="Times New Roman" w:hAnsi="Times New Roman" w:cs="Times New Roman"/>
          <w:i/>
          <w:iCs/>
          <w:sz w:val="24"/>
          <w:szCs w:val="24"/>
          <w:lang w:val="ro-RO"/>
        </w:rPr>
        <w:t>Unde e rădăcina răului?</w:t>
      </w:r>
    </w:p>
    <w:p w14:paraId="34B6EC38" w14:textId="3F17C447" w:rsidR="00FD3137" w:rsidRPr="000C5497" w:rsidRDefault="00FD3137" w:rsidP="00A75B7B">
      <w:pPr>
        <w:jc w:val="both"/>
        <w:rPr>
          <w:rFonts w:ascii="Times New Roman" w:hAnsi="Times New Roman" w:cs="Times New Roman"/>
          <w:i/>
          <w:iCs/>
          <w:sz w:val="24"/>
          <w:szCs w:val="24"/>
          <w:lang w:val="ro-RO"/>
        </w:rPr>
      </w:pPr>
      <w:r w:rsidRPr="000C5497">
        <w:rPr>
          <w:rFonts w:ascii="Times New Roman" w:hAnsi="Times New Roman" w:cs="Times New Roman"/>
          <w:i/>
          <w:iCs/>
          <w:sz w:val="24"/>
          <w:szCs w:val="24"/>
          <w:lang w:val="ro-RO"/>
        </w:rPr>
        <w:t>Cine se face vinovat?</w:t>
      </w:r>
    </w:p>
    <w:p w14:paraId="0DD1AEA3" w14:textId="20761B68" w:rsidR="00FD3137" w:rsidRPr="000C5497" w:rsidRDefault="00FD3137" w:rsidP="00A75B7B">
      <w:pPr>
        <w:jc w:val="both"/>
        <w:rPr>
          <w:rFonts w:ascii="Times New Roman" w:hAnsi="Times New Roman" w:cs="Times New Roman"/>
          <w:i/>
          <w:iCs/>
          <w:sz w:val="24"/>
          <w:szCs w:val="24"/>
          <w:lang w:val="ro-RO"/>
        </w:rPr>
      </w:pPr>
      <w:r w:rsidRPr="000C5497">
        <w:rPr>
          <w:rFonts w:ascii="Times New Roman" w:hAnsi="Times New Roman" w:cs="Times New Roman"/>
          <w:i/>
          <w:iCs/>
          <w:sz w:val="24"/>
          <w:szCs w:val="24"/>
          <w:lang w:val="ro-RO"/>
        </w:rPr>
        <w:t>Ce se întâmplă cu sportul românesc?</w:t>
      </w:r>
    </w:p>
    <w:p w14:paraId="53D6FCD6" w14:textId="06A3CDEC" w:rsidR="00DA3589" w:rsidRPr="000C5497" w:rsidRDefault="00DA3589"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Sunt întrebări de la care unii așteaptă răspuns de la </w:t>
      </w:r>
      <w:r w:rsidR="0071747C" w:rsidRPr="000C5497">
        <w:rPr>
          <w:rFonts w:ascii="Times New Roman" w:hAnsi="Times New Roman" w:cs="Times New Roman"/>
          <w:sz w:val="24"/>
          <w:szCs w:val="24"/>
          <w:lang w:val="ro-RO"/>
        </w:rPr>
        <w:t>M</w:t>
      </w:r>
      <w:r w:rsidRPr="000C5497">
        <w:rPr>
          <w:rFonts w:ascii="Times New Roman" w:hAnsi="Times New Roman" w:cs="Times New Roman"/>
          <w:sz w:val="24"/>
          <w:szCs w:val="24"/>
          <w:lang w:val="ro-RO"/>
        </w:rPr>
        <w:t xml:space="preserve">inistrul </w:t>
      </w:r>
      <w:r w:rsidR="00FD3137" w:rsidRPr="000C5497">
        <w:rPr>
          <w:rFonts w:ascii="Times New Roman" w:hAnsi="Times New Roman" w:cs="Times New Roman"/>
          <w:sz w:val="24"/>
          <w:szCs w:val="24"/>
          <w:lang w:val="ro-RO"/>
        </w:rPr>
        <w:t>T</w:t>
      </w:r>
      <w:r w:rsidRPr="000C5497">
        <w:rPr>
          <w:rFonts w:ascii="Times New Roman" w:hAnsi="Times New Roman" w:cs="Times New Roman"/>
          <w:sz w:val="24"/>
          <w:szCs w:val="24"/>
          <w:lang w:val="ro-RO"/>
        </w:rPr>
        <w:t xml:space="preserve">ineretului </w:t>
      </w:r>
      <w:r w:rsidR="00FD3137" w:rsidRPr="000C5497">
        <w:rPr>
          <w:rFonts w:ascii="Times New Roman" w:hAnsi="Times New Roman" w:cs="Times New Roman"/>
          <w:sz w:val="24"/>
          <w:szCs w:val="24"/>
          <w:lang w:val="ro-RO"/>
        </w:rPr>
        <w:t>și</w:t>
      </w:r>
      <w:r w:rsidRPr="000C5497">
        <w:rPr>
          <w:rFonts w:ascii="Times New Roman" w:hAnsi="Times New Roman" w:cs="Times New Roman"/>
          <w:sz w:val="24"/>
          <w:szCs w:val="24"/>
          <w:lang w:val="ro-RO"/>
        </w:rPr>
        <w:t xml:space="preserve"> </w:t>
      </w:r>
      <w:r w:rsidR="00FD3137" w:rsidRPr="000C5497">
        <w:rPr>
          <w:rFonts w:ascii="Times New Roman" w:hAnsi="Times New Roman" w:cs="Times New Roman"/>
          <w:sz w:val="24"/>
          <w:szCs w:val="24"/>
          <w:lang w:val="ro-RO"/>
        </w:rPr>
        <w:t>S</w:t>
      </w:r>
      <w:r w:rsidRPr="000C5497">
        <w:rPr>
          <w:rFonts w:ascii="Times New Roman" w:hAnsi="Times New Roman" w:cs="Times New Roman"/>
          <w:sz w:val="24"/>
          <w:szCs w:val="24"/>
          <w:lang w:val="ro-RO"/>
        </w:rPr>
        <w:t xml:space="preserve">portului, domnul </w:t>
      </w:r>
      <w:r w:rsidR="0071747C" w:rsidRPr="000C5497">
        <w:rPr>
          <w:rFonts w:ascii="Times New Roman" w:hAnsi="Times New Roman" w:cs="Times New Roman"/>
          <w:sz w:val="24"/>
          <w:szCs w:val="24"/>
          <w:lang w:val="ro-RO"/>
        </w:rPr>
        <w:t>Eduard Novak</w:t>
      </w:r>
      <w:r w:rsidRPr="000C5497">
        <w:rPr>
          <w:rFonts w:ascii="Times New Roman" w:hAnsi="Times New Roman" w:cs="Times New Roman"/>
          <w:sz w:val="24"/>
          <w:szCs w:val="24"/>
          <w:lang w:val="ro-RO"/>
        </w:rPr>
        <w:t xml:space="preserve">, răspuns pe care probabil opinia publică dar și lumea sportului românesc </w:t>
      </w:r>
      <w:r w:rsidR="00FD3137" w:rsidRPr="000C5497">
        <w:rPr>
          <w:rFonts w:ascii="Times New Roman" w:hAnsi="Times New Roman" w:cs="Times New Roman"/>
          <w:sz w:val="24"/>
          <w:szCs w:val="24"/>
          <w:lang w:val="ro-RO"/>
        </w:rPr>
        <w:t>nu-</w:t>
      </w:r>
      <w:r w:rsidRPr="000C5497">
        <w:rPr>
          <w:rFonts w:ascii="Times New Roman" w:hAnsi="Times New Roman" w:cs="Times New Roman"/>
          <w:sz w:val="24"/>
          <w:szCs w:val="24"/>
          <w:lang w:val="ro-RO"/>
        </w:rPr>
        <w:t xml:space="preserve">l vor primi odată cu finalizarea traducerii din limba maghiară în limba română a Strategiei Naționale pentru Sport din republica prietenă și vecină. </w:t>
      </w:r>
    </w:p>
    <w:p w14:paraId="350EC239" w14:textId="0B5FF3B3" w:rsidR="00FD7B40" w:rsidRPr="000C5497" w:rsidRDefault="00FD7B40"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Cu</w:t>
      </w:r>
      <w:r w:rsidR="00DA3589" w:rsidRPr="000C5497">
        <w:rPr>
          <w:rFonts w:ascii="Times New Roman" w:hAnsi="Times New Roman" w:cs="Times New Roman"/>
          <w:sz w:val="24"/>
          <w:szCs w:val="24"/>
          <w:lang w:val="ro-RO"/>
        </w:rPr>
        <w:t>m însă timpul nu mai are răbdare cu noi (peste câteva zile</w:t>
      </w:r>
      <w:r w:rsidRPr="000C5497">
        <w:rPr>
          <w:rFonts w:ascii="Times New Roman" w:hAnsi="Times New Roman" w:cs="Times New Roman"/>
          <w:sz w:val="24"/>
          <w:szCs w:val="24"/>
          <w:lang w:val="ro-RO"/>
        </w:rPr>
        <w:t xml:space="preserve"> intrăm într-un vârtej de evenimente sportive cu </w:t>
      </w:r>
      <w:r w:rsidR="00FD3137" w:rsidRPr="000C5497">
        <w:rPr>
          <w:rFonts w:ascii="Times New Roman" w:hAnsi="Times New Roman" w:cs="Times New Roman"/>
          <w:sz w:val="24"/>
          <w:szCs w:val="24"/>
          <w:lang w:val="ro-RO"/>
        </w:rPr>
        <w:t>m</w:t>
      </w:r>
      <w:r w:rsidRPr="000C5497">
        <w:rPr>
          <w:rFonts w:ascii="Times New Roman" w:hAnsi="Times New Roman" w:cs="Times New Roman"/>
          <w:sz w:val="24"/>
          <w:szCs w:val="24"/>
          <w:lang w:val="ro-RO"/>
        </w:rPr>
        <w:t xml:space="preserve">are impact (ex. calificările la handbal fiminin pentru Jocurile Olimpice de la Tokyo, calificările pentru Campionatul Mondial de fotbal din 2022 </w:t>
      </w:r>
      <w:r w:rsidR="00FD3137" w:rsidRPr="000C5497">
        <w:rPr>
          <w:rFonts w:ascii="Times New Roman" w:hAnsi="Times New Roman" w:cs="Times New Roman"/>
          <w:sz w:val="24"/>
          <w:szCs w:val="24"/>
          <w:lang w:val="ro-RO"/>
        </w:rPr>
        <w:t>Q</w:t>
      </w:r>
      <w:r w:rsidRPr="000C5497">
        <w:rPr>
          <w:rFonts w:ascii="Times New Roman" w:hAnsi="Times New Roman" w:cs="Times New Roman"/>
          <w:sz w:val="24"/>
          <w:szCs w:val="24"/>
          <w:lang w:val="ro-RO"/>
        </w:rPr>
        <w:t>atar, turneul final al Campionatului European de Fotbal U21 și nu în ultimul rând peste câteva luni, posibil</w:t>
      </w:r>
      <w:r w:rsidR="00FD3137" w:rsidRPr="000C5497">
        <w:rPr>
          <w:rFonts w:ascii="Times New Roman" w:hAnsi="Times New Roman" w:cs="Times New Roman"/>
          <w:sz w:val="24"/>
          <w:szCs w:val="24"/>
          <w:lang w:val="ro-RO"/>
        </w:rPr>
        <w:t>,</w:t>
      </w:r>
      <w:r w:rsidRPr="000C5497">
        <w:rPr>
          <w:rFonts w:ascii="Times New Roman" w:hAnsi="Times New Roman" w:cs="Times New Roman"/>
          <w:sz w:val="24"/>
          <w:szCs w:val="24"/>
          <w:lang w:val="ro-RO"/>
        </w:rPr>
        <w:t xml:space="preserve"> cea mai mare competiție sportivă a planetei, </w:t>
      </w:r>
      <w:r w:rsidR="00FD3137" w:rsidRPr="000C5497">
        <w:rPr>
          <w:rFonts w:ascii="Times New Roman" w:hAnsi="Times New Roman" w:cs="Times New Roman"/>
          <w:sz w:val="24"/>
          <w:szCs w:val="24"/>
          <w:lang w:val="ro-RO"/>
        </w:rPr>
        <w:t>Jocurile Olimpice</w:t>
      </w:r>
      <w:r w:rsidRPr="000C5497">
        <w:rPr>
          <w:rFonts w:ascii="Times New Roman" w:hAnsi="Times New Roman" w:cs="Times New Roman"/>
          <w:sz w:val="24"/>
          <w:szCs w:val="24"/>
          <w:lang w:val="ro-RO"/>
        </w:rPr>
        <w:t>)</w:t>
      </w:r>
      <w:r w:rsidR="00FD3137" w:rsidRPr="000C5497">
        <w:rPr>
          <w:rFonts w:ascii="Times New Roman" w:hAnsi="Times New Roman" w:cs="Times New Roman"/>
          <w:sz w:val="24"/>
          <w:szCs w:val="24"/>
          <w:lang w:val="ro-RO"/>
        </w:rPr>
        <w:t>, v</w:t>
      </w:r>
      <w:r w:rsidRPr="000C5497">
        <w:rPr>
          <w:rFonts w:ascii="Times New Roman" w:hAnsi="Times New Roman" w:cs="Times New Roman"/>
          <w:sz w:val="24"/>
          <w:szCs w:val="24"/>
          <w:lang w:val="ro-RO"/>
        </w:rPr>
        <w:t xml:space="preserve">om încerca să deslușim pentru oamenii de sport, dar și pentru iubitorii de sport din România ce se ascunde în realitate în spatele lipsei de performanță din sportul românesc. </w:t>
      </w:r>
    </w:p>
    <w:p w14:paraId="123DE525" w14:textId="099F4029" w:rsidR="00FD7B40" w:rsidRPr="000C5497" w:rsidRDefault="00FD7B40"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Dac</w:t>
      </w:r>
      <w:r w:rsidR="00EC161E">
        <w:rPr>
          <w:rFonts w:ascii="Times New Roman" w:hAnsi="Times New Roman" w:cs="Times New Roman"/>
          <w:sz w:val="24"/>
          <w:szCs w:val="24"/>
          <w:lang w:val="ro-RO"/>
        </w:rPr>
        <w:t>ă</w:t>
      </w:r>
      <w:r w:rsidRPr="000C5497">
        <w:rPr>
          <w:rFonts w:ascii="Times New Roman" w:hAnsi="Times New Roman" w:cs="Times New Roman"/>
          <w:sz w:val="24"/>
          <w:szCs w:val="24"/>
          <w:lang w:val="ro-RO"/>
        </w:rPr>
        <w:t>-i întrebi pe cei care conduc federațiile sportive</w:t>
      </w:r>
      <w:r w:rsidR="00FD3137" w:rsidRPr="000C5497">
        <w:rPr>
          <w:rFonts w:ascii="Times New Roman" w:hAnsi="Times New Roman" w:cs="Times New Roman"/>
          <w:sz w:val="24"/>
          <w:szCs w:val="24"/>
          <w:lang w:val="ro-RO"/>
        </w:rPr>
        <w:t>,</w:t>
      </w:r>
      <w:r w:rsidRPr="000C5497">
        <w:rPr>
          <w:rFonts w:ascii="Times New Roman" w:hAnsi="Times New Roman" w:cs="Times New Roman"/>
          <w:sz w:val="24"/>
          <w:szCs w:val="24"/>
          <w:lang w:val="ro-RO"/>
        </w:rPr>
        <w:t xml:space="preserve"> COSR, conducatori de cluburi sportive, la unison îți vor răspunde ”nu sunt bani în sportul rom</w:t>
      </w:r>
      <w:r w:rsidR="00FD3137" w:rsidRPr="000C5497">
        <w:rPr>
          <w:rFonts w:ascii="Times New Roman" w:hAnsi="Times New Roman" w:cs="Times New Roman"/>
          <w:sz w:val="24"/>
          <w:szCs w:val="24"/>
          <w:lang w:val="ro-RO"/>
        </w:rPr>
        <w:t>â</w:t>
      </w:r>
      <w:r w:rsidRPr="000C5497">
        <w:rPr>
          <w:rFonts w:ascii="Times New Roman" w:hAnsi="Times New Roman" w:cs="Times New Roman"/>
          <w:sz w:val="24"/>
          <w:szCs w:val="24"/>
          <w:lang w:val="ro-RO"/>
        </w:rPr>
        <w:t>nesc!”</w:t>
      </w:r>
      <w:r w:rsidR="00FD3137" w:rsidRPr="000C5497">
        <w:rPr>
          <w:rFonts w:ascii="Times New Roman" w:hAnsi="Times New Roman" w:cs="Times New Roman"/>
          <w:sz w:val="24"/>
          <w:szCs w:val="24"/>
          <w:lang w:val="ro-RO"/>
        </w:rPr>
        <w:t>. R</w:t>
      </w:r>
      <w:r w:rsidRPr="000C5497">
        <w:rPr>
          <w:rFonts w:ascii="Times New Roman" w:hAnsi="Times New Roman" w:cs="Times New Roman"/>
          <w:sz w:val="24"/>
          <w:szCs w:val="24"/>
          <w:lang w:val="ro-RO"/>
        </w:rPr>
        <w:t xml:space="preserve">ecentul gest al domnului Ion Țiriac de a se retrage de la conducerea Federației Române de Tenis, iritat de faptul că nu a beneficiat de finanțare de la bugetul public pentru disciplina sport pentru care-și asumase rolul de manager național, vine să întărească această teză. </w:t>
      </w:r>
    </w:p>
    <w:p w14:paraId="6B8C6726" w14:textId="7D2BD323" w:rsidR="007A4A8C" w:rsidRDefault="007A4A8C"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De aceea, încercăm prin analiza de mai jos să </w:t>
      </w:r>
      <w:r w:rsidR="00FD3137" w:rsidRPr="000C5497">
        <w:rPr>
          <w:rFonts w:ascii="Times New Roman" w:hAnsi="Times New Roman" w:cs="Times New Roman"/>
          <w:sz w:val="24"/>
          <w:szCs w:val="24"/>
          <w:lang w:val="ro-RO"/>
        </w:rPr>
        <w:t>arătăm</w:t>
      </w:r>
      <w:r w:rsidRPr="000C5497">
        <w:rPr>
          <w:rFonts w:ascii="Times New Roman" w:hAnsi="Times New Roman" w:cs="Times New Roman"/>
          <w:sz w:val="24"/>
          <w:szCs w:val="24"/>
          <w:lang w:val="ro-RO"/>
        </w:rPr>
        <w:t xml:space="preserve"> o parte din rădăcinile răului care a cuprins fenomenul sportiv din România în ansamblul său. </w:t>
      </w:r>
    </w:p>
    <w:p w14:paraId="154FF2BC" w14:textId="77777777" w:rsidR="000C5497" w:rsidRPr="000C5497" w:rsidRDefault="000C5497" w:rsidP="00A75B7B">
      <w:pPr>
        <w:jc w:val="both"/>
        <w:rPr>
          <w:rFonts w:ascii="Times New Roman" w:hAnsi="Times New Roman" w:cs="Times New Roman"/>
          <w:sz w:val="24"/>
          <w:szCs w:val="24"/>
          <w:lang w:val="ro-RO"/>
        </w:rPr>
      </w:pPr>
    </w:p>
    <w:p w14:paraId="045E0B2E" w14:textId="77777777" w:rsidR="00A75B7B" w:rsidRPr="000C5497" w:rsidRDefault="007A4A8C" w:rsidP="00D775A8">
      <w:pPr>
        <w:pStyle w:val="ListParagraph"/>
        <w:numPr>
          <w:ilvl w:val="0"/>
          <w:numId w:val="6"/>
        </w:numPr>
        <w:jc w:val="both"/>
        <w:rPr>
          <w:rFonts w:ascii="Times New Roman" w:hAnsi="Times New Roman" w:cs="Times New Roman"/>
          <w:b/>
          <w:i/>
          <w:sz w:val="24"/>
          <w:szCs w:val="24"/>
          <w:lang w:val="ro-RO"/>
        </w:rPr>
      </w:pPr>
      <w:r w:rsidRPr="000C5497">
        <w:rPr>
          <w:rFonts w:ascii="Times New Roman" w:hAnsi="Times New Roman" w:cs="Times New Roman"/>
          <w:b/>
          <w:i/>
          <w:sz w:val="24"/>
          <w:szCs w:val="24"/>
          <w:lang w:val="ro-RO"/>
        </w:rPr>
        <w:t xml:space="preserve">Mitul banilor puțini pe care statul îi investește în sport. </w:t>
      </w:r>
      <w:r w:rsidR="00DA3589" w:rsidRPr="000C5497">
        <w:rPr>
          <w:rFonts w:ascii="Times New Roman" w:hAnsi="Times New Roman" w:cs="Times New Roman"/>
          <w:b/>
          <w:i/>
          <w:sz w:val="24"/>
          <w:szCs w:val="24"/>
          <w:lang w:val="ro-RO"/>
        </w:rPr>
        <w:t xml:space="preserve">  </w:t>
      </w:r>
    </w:p>
    <w:p w14:paraId="53F358F1" w14:textId="4D5370B3" w:rsidR="001E1E9F" w:rsidRPr="000C5497" w:rsidRDefault="001E1E9F"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lastRenderedPageBreak/>
        <w:t>Indiferent dac</w:t>
      </w:r>
      <w:r w:rsidR="000E5CC8"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sunt mul</w:t>
      </w:r>
      <w:r w:rsidR="000E5CC8"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i sau pu</w:t>
      </w:r>
      <w:r w:rsidR="000E5CC8"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ini bani alocarea acestora ar trebui s</w:t>
      </w:r>
      <w:r w:rsidR="000E5CC8"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se fac</w:t>
      </w:r>
      <w:r w:rsidR="000E5CC8"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av</w:t>
      </w:r>
      <w:r w:rsidR="000E5CC8" w:rsidRPr="000C5497">
        <w:rPr>
          <w:rFonts w:ascii="Times New Roman" w:hAnsi="Times New Roman" w:cs="Times New Roman"/>
          <w:sz w:val="24"/>
          <w:szCs w:val="24"/>
          <w:lang w:val="ro-RO"/>
        </w:rPr>
        <w:t>â</w:t>
      </w:r>
      <w:r w:rsidRPr="000C5497">
        <w:rPr>
          <w:rFonts w:ascii="Times New Roman" w:hAnsi="Times New Roman" w:cs="Times New Roman"/>
          <w:sz w:val="24"/>
          <w:szCs w:val="24"/>
          <w:lang w:val="ro-RO"/>
        </w:rPr>
        <w:t>nd la baz</w:t>
      </w:r>
      <w:r w:rsidR="000E5CC8"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coordonatele stabilite de o politic</w:t>
      </w:r>
      <w:r w:rsidR="000E5CC8"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public</w:t>
      </w:r>
      <w:r w:rsidR="000E5CC8"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w:t>
      </w:r>
      <w:r w:rsidR="000E5CC8" w:rsidRPr="000C5497">
        <w:rPr>
          <w:rFonts w:ascii="Times New Roman" w:hAnsi="Times New Roman" w:cs="Times New Roman"/>
          <w:sz w:val="24"/>
          <w:szCs w:val="24"/>
          <w:lang w:val="ro-RO"/>
        </w:rPr>
        <w:t>Nu avem rezultate pentru că nu urmărim ținte în procesul de alocare a resurselor. Î</w:t>
      </w:r>
      <w:r w:rsidRPr="000C5497">
        <w:rPr>
          <w:rFonts w:ascii="Times New Roman" w:hAnsi="Times New Roman" w:cs="Times New Roman"/>
          <w:sz w:val="24"/>
          <w:szCs w:val="24"/>
          <w:lang w:val="ro-RO"/>
        </w:rPr>
        <w:t xml:space="preserve">n lipsa unor obiective asumate </w:t>
      </w:r>
      <w:r w:rsidR="000E5CC8" w:rsidRPr="000C5497">
        <w:rPr>
          <w:rFonts w:ascii="Times New Roman" w:hAnsi="Times New Roman" w:cs="Times New Roman"/>
          <w:sz w:val="24"/>
          <w:szCs w:val="24"/>
          <w:lang w:val="ro-RO"/>
        </w:rPr>
        <w:t>ș</w:t>
      </w:r>
      <w:r w:rsidRPr="000C5497">
        <w:rPr>
          <w:rFonts w:ascii="Times New Roman" w:hAnsi="Times New Roman" w:cs="Times New Roman"/>
          <w:sz w:val="24"/>
          <w:szCs w:val="24"/>
          <w:lang w:val="ro-RO"/>
        </w:rPr>
        <w:t>i a unei politici concertate eficien</w:t>
      </w:r>
      <w:r w:rsidR="000E5CC8"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a utiliz</w:t>
      </w:r>
      <w:r w:rsidR="000E5CC8"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rii resurselo</w:t>
      </w:r>
      <w:r w:rsidR="003E4AE4" w:rsidRPr="000C5497">
        <w:rPr>
          <w:rFonts w:ascii="Times New Roman" w:hAnsi="Times New Roman" w:cs="Times New Roman"/>
          <w:sz w:val="24"/>
          <w:szCs w:val="24"/>
          <w:lang w:val="ro-RO"/>
        </w:rPr>
        <w:t xml:space="preserve">r </w:t>
      </w:r>
      <w:r w:rsidRPr="000C5497">
        <w:rPr>
          <w:rFonts w:ascii="Times New Roman" w:hAnsi="Times New Roman" w:cs="Times New Roman"/>
          <w:sz w:val="24"/>
          <w:szCs w:val="24"/>
          <w:lang w:val="ro-RO"/>
        </w:rPr>
        <w:t xml:space="preserve"> are </w:t>
      </w:r>
      <w:r w:rsidR="000E5CC8" w:rsidRPr="000C5497">
        <w:rPr>
          <w:rFonts w:ascii="Times New Roman" w:hAnsi="Times New Roman" w:cs="Times New Roman"/>
          <w:sz w:val="24"/>
          <w:szCs w:val="24"/>
          <w:lang w:val="ro-RO"/>
        </w:rPr>
        <w:t>î</w:t>
      </w:r>
      <w:r w:rsidR="003E4AE4" w:rsidRPr="000C5497">
        <w:rPr>
          <w:rFonts w:ascii="Times New Roman" w:hAnsi="Times New Roman" w:cs="Times New Roman"/>
          <w:sz w:val="24"/>
          <w:szCs w:val="24"/>
          <w:lang w:val="ro-RO"/>
        </w:rPr>
        <w:t xml:space="preserve">ntotdeauna </w:t>
      </w:r>
      <w:r w:rsidRPr="000C5497">
        <w:rPr>
          <w:rFonts w:ascii="Times New Roman" w:hAnsi="Times New Roman" w:cs="Times New Roman"/>
          <w:sz w:val="24"/>
          <w:szCs w:val="24"/>
          <w:lang w:val="ro-RO"/>
        </w:rPr>
        <w:t>de suferit.</w:t>
      </w:r>
    </w:p>
    <w:p w14:paraId="297A47D3" w14:textId="251D9840" w:rsidR="000E5CC8" w:rsidRPr="000C5497" w:rsidRDefault="000E5CC8"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Î</w:t>
      </w:r>
      <w:r w:rsidR="001E1E9F" w:rsidRPr="000C5497">
        <w:rPr>
          <w:rFonts w:ascii="Times New Roman" w:hAnsi="Times New Roman" w:cs="Times New Roman"/>
          <w:sz w:val="24"/>
          <w:szCs w:val="24"/>
          <w:lang w:val="ro-RO"/>
        </w:rPr>
        <w:t>n fapt dac</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 xml:space="preserve"> ne uit</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m la structura finan</w:t>
      </w:r>
      <w:r w:rsidRPr="000C5497">
        <w:rPr>
          <w:rFonts w:ascii="Times New Roman" w:hAnsi="Times New Roman" w:cs="Times New Roman"/>
          <w:sz w:val="24"/>
          <w:szCs w:val="24"/>
          <w:lang w:val="ro-RO"/>
        </w:rPr>
        <w:t>ță</w:t>
      </w:r>
      <w:r w:rsidR="001E1E9F" w:rsidRPr="000C5497">
        <w:rPr>
          <w:rFonts w:ascii="Times New Roman" w:hAnsi="Times New Roman" w:cs="Times New Roman"/>
          <w:sz w:val="24"/>
          <w:szCs w:val="24"/>
          <w:lang w:val="ro-RO"/>
        </w:rPr>
        <w:t>rii sportului rom</w:t>
      </w:r>
      <w:r w:rsidRPr="000C5497">
        <w:rPr>
          <w:rFonts w:ascii="Times New Roman" w:hAnsi="Times New Roman" w:cs="Times New Roman"/>
          <w:sz w:val="24"/>
          <w:szCs w:val="24"/>
          <w:lang w:val="ro-RO"/>
        </w:rPr>
        <w:t>â</w:t>
      </w:r>
      <w:r w:rsidR="001E1E9F" w:rsidRPr="000C5497">
        <w:rPr>
          <w:rFonts w:ascii="Times New Roman" w:hAnsi="Times New Roman" w:cs="Times New Roman"/>
          <w:sz w:val="24"/>
          <w:szCs w:val="24"/>
          <w:lang w:val="ro-RO"/>
        </w:rPr>
        <w:t>nesc observ</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m c</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 xml:space="preserve"> abordarea este una </w:t>
      </w:r>
      <w:r w:rsidR="00B66D88" w:rsidRPr="000C5497">
        <w:rPr>
          <w:rFonts w:ascii="Times New Roman" w:hAnsi="Times New Roman" w:cs="Times New Roman"/>
          <w:sz w:val="24"/>
          <w:szCs w:val="24"/>
          <w:lang w:val="ro-RO"/>
        </w:rPr>
        <w:t>arhaic</w:t>
      </w:r>
      <w:r w:rsidRPr="000C5497">
        <w:rPr>
          <w:rFonts w:ascii="Times New Roman" w:hAnsi="Times New Roman" w:cs="Times New Roman"/>
          <w:sz w:val="24"/>
          <w:szCs w:val="24"/>
          <w:lang w:val="ro-RO"/>
        </w:rPr>
        <w:t>ă</w:t>
      </w:r>
      <w:r w:rsidR="00B66D88" w:rsidRPr="000C5497">
        <w:rPr>
          <w:rFonts w:ascii="Times New Roman" w:hAnsi="Times New Roman" w:cs="Times New Roman"/>
          <w:sz w:val="24"/>
          <w:szCs w:val="24"/>
          <w:lang w:val="ro-RO"/>
        </w:rPr>
        <w:t xml:space="preserve">, </w:t>
      </w:r>
      <w:r w:rsidR="001E1E9F" w:rsidRPr="000C5497">
        <w:rPr>
          <w:rFonts w:ascii="Times New Roman" w:hAnsi="Times New Roman" w:cs="Times New Roman"/>
          <w:sz w:val="24"/>
          <w:szCs w:val="24"/>
          <w:lang w:val="ro-RO"/>
        </w:rPr>
        <w:t>mai degrab</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 xml:space="preserve"> de a men</w:t>
      </w:r>
      <w:r w:rsidRPr="000C5497">
        <w:rPr>
          <w:rFonts w:ascii="Times New Roman" w:hAnsi="Times New Roman" w:cs="Times New Roman"/>
          <w:sz w:val="24"/>
          <w:szCs w:val="24"/>
          <w:lang w:val="ro-RO"/>
        </w:rPr>
        <w:t>ț</w:t>
      </w:r>
      <w:r w:rsidR="001E1E9F" w:rsidRPr="000C5497">
        <w:rPr>
          <w:rFonts w:ascii="Times New Roman" w:hAnsi="Times New Roman" w:cs="Times New Roman"/>
          <w:sz w:val="24"/>
          <w:szCs w:val="24"/>
          <w:lang w:val="ro-RO"/>
        </w:rPr>
        <w:t xml:space="preserve">ine </w:t>
      </w:r>
      <w:r w:rsidRPr="000C5497">
        <w:rPr>
          <w:rFonts w:ascii="Times New Roman" w:hAnsi="Times New Roman" w:cs="Times New Roman"/>
          <w:sz w:val="24"/>
          <w:szCs w:val="24"/>
          <w:lang w:val="ro-RO"/>
        </w:rPr>
        <w:t>î</w:t>
      </w:r>
      <w:r w:rsidR="001E1E9F" w:rsidRPr="000C5497">
        <w:rPr>
          <w:rFonts w:ascii="Times New Roman" w:hAnsi="Times New Roman" w:cs="Times New Roman"/>
          <w:sz w:val="24"/>
          <w:szCs w:val="24"/>
          <w:lang w:val="ro-RO"/>
        </w:rPr>
        <w:t>n via</w:t>
      </w:r>
      <w:r w:rsidRPr="000C5497">
        <w:rPr>
          <w:rFonts w:ascii="Times New Roman" w:hAnsi="Times New Roman" w:cs="Times New Roman"/>
          <w:sz w:val="24"/>
          <w:szCs w:val="24"/>
          <w:lang w:val="ro-RO"/>
        </w:rPr>
        <w:t>ț</w:t>
      </w:r>
      <w:r w:rsidR="00EC161E">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 xml:space="preserve"> structuri existente dintotdeauna. Func</w:t>
      </w:r>
      <w:r w:rsidRPr="000C5497">
        <w:rPr>
          <w:rFonts w:ascii="Times New Roman" w:hAnsi="Times New Roman" w:cs="Times New Roman"/>
          <w:sz w:val="24"/>
          <w:szCs w:val="24"/>
          <w:lang w:val="ro-RO"/>
        </w:rPr>
        <w:t>ț</w:t>
      </w:r>
      <w:r w:rsidR="001E1E9F" w:rsidRPr="000C5497">
        <w:rPr>
          <w:rFonts w:ascii="Times New Roman" w:hAnsi="Times New Roman" w:cs="Times New Roman"/>
          <w:sz w:val="24"/>
          <w:szCs w:val="24"/>
          <w:lang w:val="ro-RO"/>
        </w:rPr>
        <w:t>ion</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 xml:space="preserve">m </w:t>
      </w:r>
      <w:r w:rsidRPr="000C5497">
        <w:rPr>
          <w:rFonts w:ascii="Times New Roman" w:hAnsi="Times New Roman" w:cs="Times New Roman"/>
          <w:sz w:val="24"/>
          <w:szCs w:val="24"/>
          <w:lang w:val="ro-RO"/>
        </w:rPr>
        <w:t>î</w:t>
      </w:r>
      <w:r w:rsidR="001E1E9F" w:rsidRPr="000C5497">
        <w:rPr>
          <w:rFonts w:ascii="Times New Roman" w:hAnsi="Times New Roman" w:cs="Times New Roman"/>
          <w:sz w:val="24"/>
          <w:szCs w:val="24"/>
          <w:lang w:val="ro-RO"/>
        </w:rPr>
        <w:t>n finan</w:t>
      </w:r>
      <w:r w:rsidRPr="000C5497">
        <w:rPr>
          <w:rFonts w:ascii="Times New Roman" w:hAnsi="Times New Roman" w:cs="Times New Roman"/>
          <w:sz w:val="24"/>
          <w:szCs w:val="24"/>
          <w:lang w:val="ro-RO"/>
        </w:rPr>
        <w:t>ț</w:t>
      </w:r>
      <w:r w:rsidR="001E1E9F" w:rsidRPr="000C5497">
        <w:rPr>
          <w:rFonts w:ascii="Times New Roman" w:hAnsi="Times New Roman" w:cs="Times New Roman"/>
          <w:sz w:val="24"/>
          <w:szCs w:val="24"/>
          <w:lang w:val="ro-RO"/>
        </w:rPr>
        <w:t xml:space="preserve">area sportului pe un mecanism existent din timpul comunismului, </w:t>
      </w:r>
      <w:r w:rsidRPr="000C5497">
        <w:rPr>
          <w:rFonts w:ascii="Times New Roman" w:hAnsi="Times New Roman" w:cs="Times New Roman"/>
          <w:sz w:val="24"/>
          <w:szCs w:val="24"/>
          <w:lang w:val="ro-RO"/>
        </w:rPr>
        <w:t>î</w:t>
      </w:r>
      <w:r w:rsidR="001E1E9F" w:rsidRPr="000C5497">
        <w:rPr>
          <w:rFonts w:ascii="Times New Roman" w:hAnsi="Times New Roman" w:cs="Times New Roman"/>
          <w:sz w:val="24"/>
          <w:szCs w:val="24"/>
          <w:lang w:val="ro-RO"/>
        </w:rPr>
        <w:t>n special dac</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 xml:space="preserve"> ne uit</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m la finan</w:t>
      </w:r>
      <w:r w:rsidRPr="000C5497">
        <w:rPr>
          <w:rFonts w:ascii="Times New Roman" w:hAnsi="Times New Roman" w:cs="Times New Roman"/>
          <w:sz w:val="24"/>
          <w:szCs w:val="24"/>
          <w:lang w:val="ro-RO"/>
        </w:rPr>
        <w:t>ț</w:t>
      </w:r>
      <w:r w:rsidR="001E1E9F" w:rsidRPr="000C5497">
        <w:rPr>
          <w:rFonts w:ascii="Times New Roman" w:hAnsi="Times New Roman" w:cs="Times New Roman"/>
          <w:sz w:val="24"/>
          <w:szCs w:val="24"/>
          <w:lang w:val="ro-RO"/>
        </w:rPr>
        <w:t>area asigurat</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 xml:space="preserve"> prin bugetul de stat. </w:t>
      </w:r>
      <w:r w:rsidR="00B66D88" w:rsidRPr="000C5497">
        <w:rPr>
          <w:rFonts w:ascii="Times New Roman" w:hAnsi="Times New Roman" w:cs="Times New Roman"/>
          <w:sz w:val="24"/>
          <w:szCs w:val="24"/>
          <w:lang w:val="ro-RO"/>
        </w:rPr>
        <w:t>Ministerul Educa</w:t>
      </w:r>
      <w:r w:rsidRPr="000C5497">
        <w:rPr>
          <w:rFonts w:ascii="Times New Roman" w:hAnsi="Times New Roman" w:cs="Times New Roman"/>
          <w:sz w:val="24"/>
          <w:szCs w:val="24"/>
          <w:lang w:val="ro-RO"/>
        </w:rPr>
        <w:t>ț</w:t>
      </w:r>
      <w:r w:rsidR="00B66D88" w:rsidRPr="000C5497">
        <w:rPr>
          <w:rFonts w:ascii="Times New Roman" w:hAnsi="Times New Roman" w:cs="Times New Roman"/>
          <w:sz w:val="24"/>
          <w:szCs w:val="24"/>
          <w:lang w:val="ro-RO"/>
        </w:rPr>
        <w:t>iei finan</w:t>
      </w:r>
      <w:r w:rsidRPr="000C5497">
        <w:rPr>
          <w:rFonts w:ascii="Times New Roman" w:hAnsi="Times New Roman" w:cs="Times New Roman"/>
          <w:sz w:val="24"/>
          <w:szCs w:val="24"/>
          <w:lang w:val="ro-RO"/>
        </w:rPr>
        <w:t>ț</w:t>
      </w:r>
      <w:r w:rsidR="00B66D88" w:rsidRPr="000C5497">
        <w:rPr>
          <w:rFonts w:ascii="Times New Roman" w:hAnsi="Times New Roman" w:cs="Times New Roman"/>
          <w:sz w:val="24"/>
          <w:szCs w:val="24"/>
          <w:lang w:val="ro-RO"/>
        </w:rPr>
        <w:t>eaz</w:t>
      </w:r>
      <w:r w:rsidRPr="000C5497">
        <w:rPr>
          <w:rFonts w:ascii="Times New Roman" w:hAnsi="Times New Roman" w:cs="Times New Roman"/>
          <w:sz w:val="24"/>
          <w:szCs w:val="24"/>
          <w:lang w:val="ro-RO"/>
        </w:rPr>
        <w:t>ă</w:t>
      </w:r>
      <w:r w:rsidR="00B66D88" w:rsidRPr="000C5497">
        <w:rPr>
          <w:rFonts w:ascii="Times New Roman" w:hAnsi="Times New Roman" w:cs="Times New Roman"/>
          <w:sz w:val="24"/>
          <w:szCs w:val="24"/>
          <w:lang w:val="ro-RO"/>
        </w:rPr>
        <w:t xml:space="preserve"> activitatea cluburilor sportive </w:t>
      </w:r>
      <w:r w:rsidRPr="000C5497">
        <w:rPr>
          <w:rFonts w:ascii="Times New Roman" w:hAnsi="Times New Roman" w:cs="Times New Roman"/>
          <w:sz w:val="24"/>
          <w:szCs w:val="24"/>
          <w:lang w:val="ro-RO"/>
        </w:rPr>
        <w:t>ș</w:t>
      </w:r>
      <w:r w:rsidR="00B66D88" w:rsidRPr="000C5497">
        <w:rPr>
          <w:rFonts w:ascii="Times New Roman" w:hAnsi="Times New Roman" w:cs="Times New Roman"/>
          <w:sz w:val="24"/>
          <w:szCs w:val="24"/>
          <w:lang w:val="ro-RO"/>
        </w:rPr>
        <w:t xml:space="preserve">colare, Ministerul Transporturilor are propriul club sportiv, la fel MAPN </w:t>
      </w:r>
      <w:r w:rsidRPr="000C5497">
        <w:rPr>
          <w:rFonts w:ascii="Times New Roman" w:hAnsi="Times New Roman" w:cs="Times New Roman"/>
          <w:sz w:val="24"/>
          <w:szCs w:val="24"/>
          <w:lang w:val="ro-RO"/>
        </w:rPr>
        <w:t>ș</w:t>
      </w:r>
      <w:r w:rsidR="00B66D88" w:rsidRPr="000C5497">
        <w:rPr>
          <w:rFonts w:ascii="Times New Roman" w:hAnsi="Times New Roman" w:cs="Times New Roman"/>
          <w:sz w:val="24"/>
          <w:szCs w:val="24"/>
          <w:lang w:val="ro-RO"/>
        </w:rPr>
        <w:t xml:space="preserve">i MAI. </w:t>
      </w:r>
      <w:r w:rsidR="001E1E9F" w:rsidRPr="000C5497">
        <w:rPr>
          <w:rFonts w:ascii="Times New Roman" w:hAnsi="Times New Roman" w:cs="Times New Roman"/>
          <w:sz w:val="24"/>
          <w:szCs w:val="24"/>
          <w:lang w:val="ro-RO"/>
        </w:rPr>
        <w:t>MTS are la dispozi</w:t>
      </w:r>
      <w:r w:rsidRPr="000C5497">
        <w:rPr>
          <w:rFonts w:ascii="Times New Roman" w:hAnsi="Times New Roman" w:cs="Times New Roman"/>
          <w:sz w:val="24"/>
          <w:szCs w:val="24"/>
          <w:lang w:val="ro-RO"/>
        </w:rPr>
        <w:t>ț</w:t>
      </w:r>
      <w:r w:rsidR="001E1E9F" w:rsidRPr="000C5497">
        <w:rPr>
          <w:rFonts w:ascii="Times New Roman" w:hAnsi="Times New Roman" w:cs="Times New Roman"/>
          <w:sz w:val="24"/>
          <w:szCs w:val="24"/>
          <w:lang w:val="ro-RO"/>
        </w:rPr>
        <w:t xml:space="preserve">ie </w:t>
      </w:r>
      <w:r w:rsidRPr="000C5497">
        <w:rPr>
          <w:rFonts w:ascii="Times New Roman" w:hAnsi="Times New Roman" w:cs="Times New Roman"/>
          <w:sz w:val="24"/>
          <w:szCs w:val="24"/>
          <w:lang w:val="ro-RO"/>
        </w:rPr>
        <w:t xml:space="preserve">pentru o politică publică în Sport </w:t>
      </w:r>
      <w:r w:rsidR="001E1E9F" w:rsidRPr="000C5497">
        <w:rPr>
          <w:rFonts w:ascii="Times New Roman" w:hAnsi="Times New Roman" w:cs="Times New Roman"/>
          <w:sz w:val="24"/>
          <w:szCs w:val="24"/>
          <w:lang w:val="ro-RO"/>
        </w:rPr>
        <w:t>resurse mai reduse dec</w:t>
      </w:r>
      <w:r w:rsidRPr="000C5497">
        <w:rPr>
          <w:rFonts w:ascii="Times New Roman" w:hAnsi="Times New Roman" w:cs="Times New Roman"/>
          <w:sz w:val="24"/>
          <w:szCs w:val="24"/>
          <w:lang w:val="ro-RO"/>
        </w:rPr>
        <w:t xml:space="preserve">ât cele de care dispun pentru sport </w:t>
      </w:r>
      <w:r w:rsidR="001E1E9F" w:rsidRPr="000C5497">
        <w:rPr>
          <w:rFonts w:ascii="Times New Roman" w:hAnsi="Times New Roman" w:cs="Times New Roman"/>
          <w:sz w:val="24"/>
          <w:szCs w:val="24"/>
          <w:lang w:val="ro-RO"/>
        </w:rPr>
        <w:t>cele 2 institu</w:t>
      </w:r>
      <w:r w:rsidRPr="000C5497">
        <w:rPr>
          <w:rFonts w:ascii="Times New Roman" w:hAnsi="Times New Roman" w:cs="Times New Roman"/>
          <w:sz w:val="24"/>
          <w:szCs w:val="24"/>
          <w:lang w:val="ro-RO"/>
        </w:rPr>
        <w:t>ț</w:t>
      </w:r>
      <w:r w:rsidR="001E1E9F" w:rsidRPr="000C5497">
        <w:rPr>
          <w:rFonts w:ascii="Times New Roman" w:hAnsi="Times New Roman" w:cs="Times New Roman"/>
          <w:sz w:val="24"/>
          <w:szCs w:val="24"/>
          <w:lang w:val="ro-RO"/>
        </w:rPr>
        <w:t>ii de for</w:t>
      </w:r>
      <w:r w:rsidRPr="000C5497">
        <w:rPr>
          <w:rFonts w:ascii="Times New Roman" w:hAnsi="Times New Roman" w:cs="Times New Roman"/>
          <w:sz w:val="24"/>
          <w:szCs w:val="24"/>
          <w:lang w:val="ro-RO"/>
        </w:rPr>
        <w:t>ță</w:t>
      </w:r>
      <w:r w:rsidR="001E1E9F" w:rsidRPr="000C5497">
        <w:rPr>
          <w:rFonts w:ascii="Times New Roman" w:hAnsi="Times New Roman" w:cs="Times New Roman"/>
          <w:sz w:val="24"/>
          <w:szCs w:val="24"/>
          <w:lang w:val="ro-RO"/>
        </w:rPr>
        <w:t>, Ministerul Ap</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r</w:t>
      </w:r>
      <w:r w:rsidRPr="000C5497">
        <w:rPr>
          <w:rFonts w:ascii="Times New Roman" w:hAnsi="Times New Roman" w:cs="Times New Roman"/>
          <w:sz w:val="24"/>
          <w:szCs w:val="24"/>
          <w:lang w:val="ro-RO"/>
        </w:rPr>
        <w:t>ă</w:t>
      </w:r>
      <w:r w:rsidR="001E1E9F" w:rsidRPr="000C5497">
        <w:rPr>
          <w:rFonts w:ascii="Times New Roman" w:hAnsi="Times New Roman" w:cs="Times New Roman"/>
          <w:sz w:val="24"/>
          <w:szCs w:val="24"/>
          <w:lang w:val="ro-RO"/>
        </w:rPr>
        <w:t>rii Na</w:t>
      </w:r>
      <w:r w:rsidRPr="000C5497">
        <w:rPr>
          <w:rFonts w:ascii="Times New Roman" w:hAnsi="Times New Roman" w:cs="Times New Roman"/>
          <w:sz w:val="24"/>
          <w:szCs w:val="24"/>
          <w:lang w:val="ro-RO"/>
        </w:rPr>
        <w:t>ț</w:t>
      </w:r>
      <w:r w:rsidR="001E1E9F" w:rsidRPr="000C5497">
        <w:rPr>
          <w:rFonts w:ascii="Times New Roman" w:hAnsi="Times New Roman" w:cs="Times New Roman"/>
          <w:sz w:val="24"/>
          <w:szCs w:val="24"/>
          <w:lang w:val="ro-RO"/>
        </w:rPr>
        <w:t xml:space="preserve">ionale </w:t>
      </w:r>
      <w:r w:rsidRPr="000C5497">
        <w:rPr>
          <w:rFonts w:ascii="Times New Roman" w:hAnsi="Times New Roman" w:cs="Times New Roman"/>
          <w:sz w:val="24"/>
          <w:szCs w:val="24"/>
          <w:lang w:val="ro-RO"/>
        </w:rPr>
        <w:t>ș</w:t>
      </w:r>
      <w:r w:rsidR="001E1E9F" w:rsidRPr="000C5497">
        <w:rPr>
          <w:rFonts w:ascii="Times New Roman" w:hAnsi="Times New Roman" w:cs="Times New Roman"/>
          <w:sz w:val="24"/>
          <w:szCs w:val="24"/>
          <w:lang w:val="ro-RO"/>
        </w:rPr>
        <w:t>i Ministerul de Interne.</w:t>
      </w:r>
      <w:r w:rsidR="00B66D88" w:rsidRPr="000C5497">
        <w:rPr>
          <w:rFonts w:ascii="Times New Roman" w:hAnsi="Times New Roman" w:cs="Times New Roman"/>
          <w:sz w:val="24"/>
          <w:szCs w:val="24"/>
          <w:lang w:val="ro-RO"/>
        </w:rPr>
        <w:t xml:space="preserve"> </w:t>
      </w:r>
    </w:p>
    <w:p w14:paraId="5FD8403E" w14:textId="28E47B29" w:rsidR="000E5CC8" w:rsidRPr="000C5497" w:rsidRDefault="000E5CC8" w:rsidP="00EC161E">
      <w:pPr>
        <w:ind w:firstLine="720"/>
        <w:jc w:val="both"/>
        <w:rPr>
          <w:rFonts w:ascii="Times New Roman" w:hAnsi="Times New Roman" w:cs="Times New Roman"/>
          <w:bCs/>
          <w:iCs/>
          <w:sz w:val="24"/>
          <w:szCs w:val="24"/>
          <w:lang w:val="ro-RO"/>
        </w:rPr>
      </w:pPr>
      <w:r w:rsidRPr="000C5497">
        <w:rPr>
          <w:rFonts w:ascii="Times New Roman" w:hAnsi="Times New Roman" w:cs="Times New Roman"/>
          <w:sz w:val="24"/>
          <w:szCs w:val="24"/>
          <w:lang w:val="ro-RO"/>
        </w:rPr>
        <w:t xml:space="preserve">Această fărâmițare în finanțarea Sportului nu face decât să submineze evolutia sustenabila a activitatii sportive. Ca sa se poata </w:t>
      </w:r>
      <w:r w:rsidR="0086493A" w:rsidRPr="000C5497">
        <w:rPr>
          <w:rFonts w:ascii="Times New Roman" w:hAnsi="Times New Roman" w:cs="Times New Roman"/>
          <w:sz w:val="24"/>
          <w:szCs w:val="24"/>
          <w:lang w:val="ro-RO"/>
        </w:rPr>
        <w:t xml:space="preserve">genera rezultate pe termen lung sportul are nevoie de stabilitate in finantare si de autonomie in decizii. </w:t>
      </w:r>
      <w:r w:rsidR="001837FA" w:rsidRPr="000C5497">
        <w:rPr>
          <w:rFonts w:ascii="Times New Roman" w:hAnsi="Times New Roman" w:cs="Times New Roman"/>
          <w:bCs/>
          <w:iCs/>
          <w:sz w:val="24"/>
          <w:szCs w:val="24"/>
          <w:lang w:val="ro-RO"/>
        </w:rPr>
        <w:t>Durabilitatea finanțării structurilor sportive poate constitui un motiv de îngrijorare și ar trebui să fie consolidată solidaritatea financiară între sportul profesional și cel de masă.</w:t>
      </w:r>
    </w:p>
    <w:p w14:paraId="60558D4A" w14:textId="74F31AA3" w:rsidR="001837FA" w:rsidRPr="000C5497" w:rsidRDefault="001837FA"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Modelul public de finanțare în sport ar trebui să reprezinte un etalon pentru finanțarea privată care ar trebui să completeze resursele alocate public. Ori în acest moment finanțarea publică are foarte multe din caracteristicile unei finanțări private și nu ne referim aici la eficiența în utilizarea resuselor ci la obiectivele urmărite atunci când se ia decizia investirii unor resurse în sport</w:t>
      </w:r>
      <w:r w:rsidR="00947593" w:rsidRPr="000C5497">
        <w:rPr>
          <w:rFonts w:ascii="Times New Roman" w:hAnsi="Times New Roman" w:cs="Times New Roman"/>
          <w:sz w:val="24"/>
          <w:szCs w:val="24"/>
          <w:lang w:val="ro-RO"/>
        </w:rPr>
        <w:t>.</w:t>
      </w:r>
      <w:r w:rsidR="00EC2552" w:rsidRPr="000C5497">
        <w:rPr>
          <w:rFonts w:ascii="Times New Roman" w:hAnsi="Times New Roman" w:cs="Times New Roman"/>
          <w:sz w:val="24"/>
          <w:szCs w:val="24"/>
          <w:lang w:val="ro-RO"/>
        </w:rPr>
        <w:t xml:space="preserve"> </w:t>
      </w:r>
    </w:p>
    <w:p w14:paraId="7E176325" w14:textId="6539F6E1" w:rsidR="0086493A" w:rsidRPr="000C5497" w:rsidRDefault="00FD3137" w:rsidP="00EC161E">
      <w:pPr>
        <w:ind w:firstLine="720"/>
        <w:jc w:val="both"/>
        <w:rPr>
          <w:rFonts w:ascii="Times New Roman" w:hAnsi="Times New Roman" w:cs="Times New Roman"/>
          <w:sz w:val="24"/>
          <w:szCs w:val="24"/>
          <w:lang w:val="ro-RO"/>
        </w:rPr>
      </w:pPr>
      <w:r w:rsidRPr="000C5497">
        <w:rPr>
          <w:rFonts w:ascii="Times New Roman" w:hAnsi="Times New Roman" w:cs="Times New Roman"/>
          <w:noProof/>
          <w:sz w:val="24"/>
          <w:szCs w:val="24"/>
          <w:lang w:val="ro-RO"/>
        </w:rPr>
        <w:drawing>
          <wp:anchor distT="0" distB="0" distL="114300" distR="114300" simplePos="0" relativeHeight="251661312" behindDoc="0" locked="0" layoutInCell="1" allowOverlap="1" wp14:anchorId="258958AF" wp14:editId="750D5A96">
            <wp:simplePos x="0" y="0"/>
            <wp:positionH relativeFrom="margin">
              <wp:align>left</wp:align>
            </wp:positionH>
            <wp:positionV relativeFrom="paragraph">
              <wp:posOffset>-2540</wp:posOffset>
            </wp:positionV>
            <wp:extent cx="3329305" cy="2611120"/>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0692" r="10365"/>
                    <a:stretch/>
                  </pic:blipFill>
                  <pic:spPr bwMode="auto">
                    <a:xfrm>
                      <a:off x="0" y="0"/>
                      <a:ext cx="3336064" cy="26167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493A" w:rsidRPr="000C5497">
        <w:rPr>
          <w:rFonts w:ascii="Times New Roman" w:hAnsi="Times New Roman" w:cs="Times New Roman"/>
          <w:sz w:val="24"/>
          <w:szCs w:val="24"/>
          <w:lang w:val="ro-RO"/>
        </w:rPr>
        <w:t>Aproape jumatate din finan</w:t>
      </w:r>
      <w:r w:rsidR="00EC2552" w:rsidRPr="000C5497">
        <w:rPr>
          <w:rFonts w:ascii="Times New Roman" w:hAnsi="Times New Roman" w:cs="Times New Roman"/>
          <w:sz w:val="24"/>
          <w:szCs w:val="24"/>
          <w:lang w:val="ro-RO"/>
        </w:rPr>
        <w:t>ț</w:t>
      </w:r>
      <w:r w:rsidR="0086493A" w:rsidRPr="000C5497">
        <w:rPr>
          <w:rFonts w:ascii="Times New Roman" w:hAnsi="Times New Roman" w:cs="Times New Roman"/>
          <w:sz w:val="24"/>
          <w:szCs w:val="24"/>
          <w:lang w:val="ro-RO"/>
        </w:rPr>
        <w:t>area sportului din Rom</w:t>
      </w:r>
      <w:r w:rsidR="00EC2552" w:rsidRPr="000C5497">
        <w:rPr>
          <w:rFonts w:ascii="Times New Roman" w:hAnsi="Times New Roman" w:cs="Times New Roman"/>
          <w:sz w:val="24"/>
          <w:szCs w:val="24"/>
          <w:lang w:val="ro-RO"/>
        </w:rPr>
        <w:t>â</w:t>
      </w:r>
      <w:r w:rsidR="0086493A" w:rsidRPr="000C5497">
        <w:rPr>
          <w:rFonts w:ascii="Times New Roman" w:hAnsi="Times New Roman" w:cs="Times New Roman"/>
          <w:sz w:val="24"/>
          <w:szCs w:val="24"/>
          <w:lang w:val="ro-RO"/>
        </w:rPr>
        <w:t>nia se asigur</w:t>
      </w:r>
      <w:r w:rsidR="00EC2552" w:rsidRPr="000C5497">
        <w:rPr>
          <w:rFonts w:ascii="Times New Roman" w:hAnsi="Times New Roman" w:cs="Times New Roman"/>
          <w:sz w:val="24"/>
          <w:szCs w:val="24"/>
          <w:lang w:val="ro-RO"/>
        </w:rPr>
        <w:t>ă</w:t>
      </w:r>
      <w:r w:rsidR="0086493A" w:rsidRPr="000C5497">
        <w:rPr>
          <w:rFonts w:ascii="Times New Roman" w:hAnsi="Times New Roman" w:cs="Times New Roman"/>
          <w:sz w:val="24"/>
          <w:szCs w:val="24"/>
          <w:lang w:val="ro-RO"/>
        </w:rPr>
        <w:t xml:space="preserve"> </w:t>
      </w:r>
      <w:r w:rsidR="00EC2552" w:rsidRPr="000C5497">
        <w:rPr>
          <w:rFonts w:ascii="Times New Roman" w:hAnsi="Times New Roman" w:cs="Times New Roman"/>
          <w:sz w:val="24"/>
          <w:szCs w:val="24"/>
          <w:lang w:val="ro-RO"/>
        </w:rPr>
        <w:t>din resursele locale</w:t>
      </w:r>
      <w:r w:rsidR="0086493A" w:rsidRPr="000C5497">
        <w:rPr>
          <w:rFonts w:ascii="Times New Roman" w:hAnsi="Times New Roman" w:cs="Times New Roman"/>
          <w:sz w:val="24"/>
          <w:szCs w:val="24"/>
          <w:lang w:val="ro-RO"/>
        </w:rPr>
        <w:t xml:space="preserve">, </w:t>
      </w:r>
      <w:r w:rsidR="00EC2552" w:rsidRPr="000C5497">
        <w:rPr>
          <w:rFonts w:ascii="Times New Roman" w:hAnsi="Times New Roman" w:cs="Times New Roman"/>
          <w:sz w:val="24"/>
          <w:szCs w:val="24"/>
          <w:lang w:val="ro-RO"/>
        </w:rPr>
        <w:t>î</w:t>
      </w:r>
      <w:r w:rsidR="0086493A" w:rsidRPr="000C5497">
        <w:rPr>
          <w:rFonts w:ascii="Times New Roman" w:hAnsi="Times New Roman" w:cs="Times New Roman"/>
          <w:sz w:val="24"/>
          <w:szCs w:val="24"/>
          <w:lang w:val="ro-RO"/>
        </w:rPr>
        <w:t>ns</w:t>
      </w:r>
      <w:r w:rsidR="00EC2552" w:rsidRPr="000C5497">
        <w:rPr>
          <w:rFonts w:ascii="Times New Roman" w:hAnsi="Times New Roman" w:cs="Times New Roman"/>
          <w:sz w:val="24"/>
          <w:szCs w:val="24"/>
          <w:lang w:val="ro-RO"/>
        </w:rPr>
        <w:t>ă</w:t>
      </w:r>
      <w:r w:rsidR="0086493A" w:rsidRPr="000C5497">
        <w:rPr>
          <w:rFonts w:ascii="Times New Roman" w:hAnsi="Times New Roman" w:cs="Times New Roman"/>
          <w:sz w:val="24"/>
          <w:szCs w:val="24"/>
          <w:lang w:val="ro-RO"/>
        </w:rPr>
        <w:t xml:space="preserve"> acest mod de finan</w:t>
      </w:r>
      <w:r w:rsidR="00EC2552" w:rsidRPr="000C5497">
        <w:rPr>
          <w:rFonts w:ascii="Times New Roman" w:hAnsi="Times New Roman" w:cs="Times New Roman"/>
          <w:sz w:val="24"/>
          <w:szCs w:val="24"/>
          <w:lang w:val="ro-RO"/>
        </w:rPr>
        <w:t>ț</w:t>
      </w:r>
      <w:r w:rsidR="0086493A" w:rsidRPr="000C5497">
        <w:rPr>
          <w:rFonts w:ascii="Times New Roman" w:hAnsi="Times New Roman" w:cs="Times New Roman"/>
          <w:sz w:val="24"/>
          <w:szCs w:val="24"/>
          <w:lang w:val="ro-RO"/>
        </w:rPr>
        <w:t xml:space="preserve">are este </w:t>
      </w:r>
      <w:r w:rsidR="00EC2552" w:rsidRPr="000C5497">
        <w:rPr>
          <w:rFonts w:ascii="Times New Roman" w:hAnsi="Times New Roman" w:cs="Times New Roman"/>
          <w:sz w:val="24"/>
          <w:szCs w:val="24"/>
          <w:lang w:val="ro-RO"/>
        </w:rPr>
        <w:t>unul ce vizează doar anumite discipline sportive</w:t>
      </w:r>
      <w:r w:rsidRPr="000C5497">
        <w:rPr>
          <w:rFonts w:ascii="Times New Roman" w:hAnsi="Times New Roman" w:cs="Times New Roman"/>
          <w:sz w:val="24"/>
          <w:szCs w:val="24"/>
          <w:lang w:val="ro-RO"/>
        </w:rPr>
        <w:t>. Spiritul colaborativ pentru at</w:t>
      </w:r>
      <w:r w:rsidR="0086493A" w:rsidRPr="000C5497">
        <w:rPr>
          <w:rFonts w:ascii="Times New Roman" w:hAnsi="Times New Roman" w:cs="Times New Roman"/>
          <w:sz w:val="24"/>
          <w:szCs w:val="24"/>
          <w:lang w:val="ro-RO"/>
        </w:rPr>
        <w:t>ingerea unor obiective comune</w:t>
      </w:r>
      <w:r w:rsidRPr="000C5497">
        <w:rPr>
          <w:rFonts w:ascii="Times New Roman" w:hAnsi="Times New Roman" w:cs="Times New Roman"/>
          <w:sz w:val="24"/>
          <w:szCs w:val="24"/>
          <w:lang w:val="ro-RO"/>
        </w:rPr>
        <w:t xml:space="preserve"> pentru sportul românesc lipsește din </w:t>
      </w:r>
      <w:r w:rsidR="00006B39" w:rsidRPr="000C5497">
        <w:rPr>
          <w:rFonts w:ascii="Times New Roman" w:hAnsi="Times New Roman" w:cs="Times New Roman"/>
          <w:sz w:val="24"/>
          <w:szCs w:val="24"/>
          <w:lang w:val="ro-RO"/>
        </w:rPr>
        <w:t>abordarea finanțării sportului la nivel local.</w:t>
      </w:r>
    </w:p>
    <w:p w14:paraId="4A2F8D7D" w14:textId="6C58BE66" w:rsidR="00B66D88" w:rsidRPr="000C5497" w:rsidRDefault="00EC2552"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Î</w:t>
      </w:r>
      <w:r w:rsidR="00B66D88" w:rsidRPr="000C5497">
        <w:rPr>
          <w:rFonts w:ascii="Times New Roman" w:hAnsi="Times New Roman" w:cs="Times New Roman"/>
          <w:sz w:val="24"/>
          <w:szCs w:val="24"/>
          <w:lang w:val="ro-RO"/>
        </w:rPr>
        <w:t>n plus este un mecanism extrem de volatil, mai ales c</w:t>
      </w:r>
      <w:r w:rsidRPr="000C5497">
        <w:rPr>
          <w:rFonts w:ascii="Times New Roman" w:hAnsi="Times New Roman" w:cs="Times New Roman"/>
          <w:sz w:val="24"/>
          <w:szCs w:val="24"/>
          <w:lang w:val="ro-RO"/>
        </w:rPr>
        <w:t xml:space="preserve">ă </w:t>
      </w:r>
      <w:r w:rsidR="00B66D88" w:rsidRPr="000C5497">
        <w:rPr>
          <w:rFonts w:ascii="Times New Roman" w:hAnsi="Times New Roman" w:cs="Times New Roman"/>
          <w:sz w:val="24"/>
          <w:szCs w:val="24"/>
          <w:lang w:val="ro-RO"/>
        </w:rPr>
        <w:t>decizia de a aloca resurse pentru sport nu are leg</w:t>
      </w:r>
      <w:r w:rsidRPr="000C5497">
        <w:rPr>
          <w:rFonts w:ascii="Times New Roman" w:hAnsi="Times New Roman" w:cs="Times New Roman"/>
          <w:sz w:val="24"/>
          <w:szCs w:val="24"/>
          <w:lang w:val="ro-RO"/>
        </w:rPr>
        <w:t>ă</w:t>
      </w:r>
      <w:r w:rsidR="00B66D88" w:rsidRPr="000C5497">
        <w:rPr>
          <w:rFonts w:ascii="Times New Roman" w:hAnsi="Times New Roman" w:cs="Times New Roman"/>
          <w:sz w:val="24"/>
          <w:szCs w:val="24"/>
          <w:lang w:val="ro-RO"/>
        </w:rPr>
        <w:t>tur</w:t>
      </w:r>
      <w:r w:rsidRPr="000C5497">
        <w:rPr>
          <w:rFonts w:ascii="Times New Roman" w:hAnsi="Times New Roman" w:cs="Times New Roman"/>
          <w:sz w:val="24"/>
          <w:szCs w:val="24"/>
          <w:lang w:val="ro-RO"/>
        </w:rPr>
        <w:t>ă</w:t>
      </w:r>
      <w:r w:rsidR="00B66D88" w:rsidRPr="000C5497">
        <w:rPr>
          <w:rFonts w:ascii="Times New Roman" w:hAnsi="Times New Roman" w:cs="Times New Roman"/>
          <w:sz w:val="24"/>
          <w:szCs w:val="24"/>
          <w:lang w:val="ro-RO"/>
        </w:rPr>
        <w:t xml:space="preserve"> cu </w:t>
      </w:r>
      <w:r w:rsidRPr="000C5497">
        <w:rPr>
          <w:rFonts w:ascii="Times New Roman" w:hAnsi="Times New Roman" w:cs="Times New Roman"/>
          <w:sz w:val="24"/>
          <w:szCs w:val="24"/>
          <w:lang w:val="ro-RO"/>
        </w:rPr>
        <w:t xml:space="preserve">dimensiunea comunității sau cu </w:t>
      </w:r>
      <w:r w:rsidR="00B66D88" w:rsidRPr="000C5497">
        <w:rPr>
          <w:rFonts w:ascii="Times New Roman" w:hAnsi="Times New Roman" w:cs="Times New Roman"/>
          <w:sz w:val="24"/>
          <w:szCs w:val="24"/>
          <w:lang w:val="ro-RO"/>
        </w:rPr>
        <w:t>nivelul de trai dintr-o anumit</w:t>
      </w:r>
      <w:r w:rsidRPr="000C5497">
        <w:rPr>
          <w:rFonts w:ascii="Times New Roman" w:hAnsi="Times New Roman" w:cs="Times New Roman"/>
          <w:sz w:val="24"/>
          <w:szCs w:val="24"/>
          <w:lang w:val="ro-RO"/>
        </w:rPr>
        <w:t>ă</w:t>
      </w:r>
      <w:r w:rsidR="00B66D88" w:rsidRPr="000C5497">
        <w:rPr>
          <w:rFonts w:ascii="Times New Roman" w:hAnsi="Times New Roman" w:cs="Times New Roman"/>
          <w:sz w:val="24"/>
          <w:szCs w:val="24"/>
          <w:lang w:val="ro-RO"/>
        </w:rPr>
        <w:t xml:space="preserve"> regiune</w:t>
      </w:r>
      <w:r w:rsidRPr="000C5497">
        <w:rPr>
          <w:rFonts w:ascii="Times New Roman" w:hAnsi="Times New Roman" w:cs="Times New Roman"/>
          <w:sz w:val="24"/>
          <w:szCs w:val="24"/>
          <w:lang w:val="ro-RO"/>
        </w:rPr>
        <w:t>. Î</w:t>
      </w:r>
      <w:r w:rsidR="00B66D88" w:rsidRPr="000C5497">
        <w:rPr>
          <w:rFonts w:ascii="Times New Roman" w:hAnsi="Times New Roman" w:cs="Times New Roman"/>
          <w:sz w:val="24"/>
          <w:szCs w:val="24"/>
          <w:lang w:val="ro-RO"/>
        </w:rPr>
        <w:t>n unele cazuri nu are legatur</w:t>
      </w:r>
      <w:r w:rsidRPr="000C5497">
        <w:rPr>
          <w:rFonts w:ascii="Times New Roman" w:hAnsi="Times New Roman" w:cs="Times New Roman"/>
          <w:sz w:val="24"/>
          <w:szCs w:val="24"/>
          <w:lang w:val="ro-RO"/>
        </w:rPr>
        <w:t>ă</w:t>
      </w:r>
      <w:r w:rsidR="00B66D88" w:rsidRPr="000C5497">
        <w:rPr>
          <w:rFonts w:ascii="Times New Roman" w:hAnsi="Times New Roman" w:cs="Times New Roman"/>
          <w:sz w:val="24"/>
          <w:szCs w:val="24"/>
          <w:lang w:val="ro-RO"/>
        </w:rPr>
        <w:t xml:space="preserve"> nici m</w:t>
      </w:r>
      <w:r w:rsidRPr="000C5497">
        <w:rPr>
          <w:rFonts w:ascii="Times New Roman" w:hAnsi="Times New Roman" w:cs="Times New Roman"/>
          <w:sz w:val="24"/>
          <w:szCs w:val="24"/>
          <w:lang w:val="ro-RO"/>
        </w:rPr>
        <w:t>ă</w:t>
      </w:r>
      <w:r w:rsidR="00B66D88" w:rsidRPr="000C5497">
        <w:rPr>
          <w:rFonts w:ascii="Times New Roman" w:hAnsi="Times New Roman" w:cs="Times New Roman"/>
          <w:sz w:val="24"/>
          <w:szCs w:val="24"/>
          <w:lang w:val="ro-RO"/>
        </w:rPr>
        <w:t>car cu existen</w:t>
      </w:r>
      <w:r w:rsidRPr="000C5497">
        <w:rPr>
          <w:rFonts w:ascii="Times New Roman" w:hAnsi="Times New Roman" w:cs="Times New Roman"/>
          <w:sz w:val="24"/>
          <w:szCs w:val="24"/>
          <w:lang w:val="ro-RO"/>
        </w:rPr>
        <w:t>ț</w:t>
      </w:r>
      <w:r w:rsidR="00B66D88" w:rsidRPr="000C5497">
        <w:rPr>
          <w:rFonts w:ascii="Times New Roman" w:hAnsi="Times New Roman" w:cs="Times New Roman"/>
          <w:sz w:val="24"/>
          <w:szCs w:val="24"/>
          <w:lang w:val="ro-RO"/>
        </w:rPr>
        <w:t>a unei tradi</w:t>
      </w:r>
      <w:r w:rsidRPr="000C5497">
        <w:rPr>
          <w:rFonts w:ascii="Times New Roman" w:hAnsi="Times New Roman" w:cs="Times New Roman"/>
          <w:sz w:val="24"/>
          <w:szCs w:val="24"/>
          <w:lang w:val="ro-RO"/>
        </w:rPr>
        <w:t>ț</w:t>
      </w:r>
      <w:r w:rsidR="00B66D88" w:rsidRPr="000C5497">
        <w:rPr>
          <w:rFonts w:ascii="Times New Roman" w:hAnsi="Times New Roman" w:cs="Times New Roman"/>
          <w:sz w:val="24"/>
          <w:szCs w:val="24"/>
          <w:lang w:val="ro-RO"/>
        </w:rPr>
        <w:t>ii.</w:t>
      </w:r>
      <w:r w:rsidR="009907F9" w:rsidRPr="000C5497">
        <w:rPr>
          <w:rFonts w:ascii="Times New Roman" w:hAnsi="Times New Roman" w:cs="Times New Roman"/>
          <w:sz w:val="24"/>
          <w:szCs w:val="24"/>
          <w:lang w:val="ro-RO"/>
        </w:rPr>
        <w:t xml:space="preserve"> </w:t>
      </w:r>
    </w:p>
    <w:p w14:paraId="63914CF8" w14:textId="4BBC7959" w:rsidR="00EC2552" w:rsidRPr="000C5497" w:rsidRDefault="00A92BBA" w:rsidP="00EC161E">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Finan</w:t>
      </w:r>
      <w:r w:rsidR="00EC2552"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 xml:space="preserve">area </w:t>
      </w:r>
      <w:r w:rsidR="00EC2552" w:rsidRPr="000C5497">
        <w:rPr>
          <w:rFonts w:ascii="Times New Roman" w:hAnsi="Times New Roman" w:cs="Times New Roman"/>
          <w:sz w:val="24"/>
          <w:szCs w:val="24"/>
          <w:lang w:val="ro-RO"/>
        </w:rPr>
        <w:t>î</w:t>
      </w:r>
      <w:r w:rsidRPr="000C5497">
        <w:rPr>
          <w:rFonts w:ascii="Times New Roman" w:hAnsi="Times New Roman" w:cs="Times New Roman"/>
          <w:sz w:val="24"/>
          <w:szCs w:val="24"/>
          <w:lang w:val="ro-RO"/>
        </w:rPr>
        <w:t xml:space="preserve">n sport este </w:t>
      </w:r>
      <w:r w:rsidR="00EC2552" w:rsidRPr="000C5497">
        <w:rPr>
          <w:rFonts w:ascii="Times New Roman" w:hAnsi="Times New Roman" w:cs="Times New Roman"/>
          <w:sz w:val="24"/>
          <w:szCs w:val="24"/>
          <w:lang w:val="ro-RO"/>
        </w:rPr>
        <w:t>î</w:t>
      </w:r>
      <w:r w:rsidRPr="000C5497">
        <w:rPr>
          <w:rFonts w:ascii="Times New Roman" w:hAnsi="Times New Roman" w:cs="Times New Roman"/>
          <w:sz w:val="24"/>
          <w:szCs w:val="24"/>
          <w:lang w:val="ro-RO"/>
        </w:rPr>
        <w:t xml:space="preserve">n sine un mecanism </w:t>
      </w:r>
      <w:r w:rsidR="00107672" w:rsidRPr="000C5497">
        <w:rPr>
          <w:rFonts w:ascii="Times New Roman" w:hAnsi="Times New Roman" w:cs="Times New Roman"/>
          <w:sz w:val="24"/>
          <w:szCs w:val="24"/>
          <w:lang w:val="ro-RO"/>
        </w:rPr>
        <w:t xml:space="preserve">care a evoluat strâmb și </w:t>
      </w:r>
      <w:r w:rsidRPr="000C5497">
        <w:rPr>
          <w:rFonts w:ascii="Times New Roman" w:hAnsi="Times New Roman" w:cs="Times New Roman"/>
          <w:sz w:val="24"/>
          <w:szCs w:val="24"/>
          <w:lang w:val="ro-RO"/>
        </w:rPr>
        <w:t>extrem de pu</w:t>
      </w:r>
      <w:r w:rsidR="00EC2552"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 xml:space="preserve">in transparent. </w:t>
      </w:r>
      <w:r w:rsidR="00EC2552" w:rsidRPr="000C5497">
        <w:rPr>
          <w:rFonts w:ascii="Times New Roman" w:hAnsi="Times New Roman" w:cs="Times New Roman"/>
          <w:sz w:val="24"/>
          <w:szCs w:val="24"/>
          <w:lang w:val="ro-RO"/>
        </w:rPr>
        <w:t xml:space="preserve">Cadrul legislativ a fost modificat tocmai pentru a permite ocolirea regulilor generale. </w:t>
      </w:r>
      <w:r w:rsidR="00EC2552" w:rsidRPr="000C5497">
        <w:rPr>
          <w:rFonts w:ascii="Times New Roman" w:hAnsi="Times New Roman" w:cs="Times New Roman"/>
          <w:bCs/>
          <w:iCs/>
          <w:sz w:val="24"/>
          <w:szCs w:val="24"/>
          <w:lang w:val="ro-RO"/>
        </w:rPr>
        <w:t xml:space="preserve">Sportul are nevoie de prevederi legislative care să se adapteze specificului acestui domeniu, mai degrabă decât de exceptări de la regula generală și crearea unor instrumente ce nu pot fi încadrate </w:t>
      </w:r>
      <w:r w:rsidR="00EC2552" w:rsidRPr="000C5497">
        <w:rPr>
          <w:rFonts w:ascii="Times New Roman" w:hAnsi="Times New Roman" w:cs="Times New Roman"/>
          <w:bCs/>
          <w:iCs/>
          <w:sz w:val="24"/>
          <w:szCs w:val="24"/>
          <w:lang w:val="ro-RO"/>
        </w:rPr>
        <w:lastRenderedPageBreak/>
        <w:t xml:space="preserve">în nici un mod în contextul general al legislației naționale. Actualul model de finanțare pune o umbră nemeritată asupra sportului. </w:t>
      </w:r>
    </w:p>
    <w:p w14:paraId="5E9641AD" w14:textId="36C07708" w:rsidR="00A92BBA" w:rsidRPr="000C5497" w:rsidRDefault="00EC2552"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Astăzi d</w:t>
      </w:r>
      <w:r w:rsidR="00A92BBA" w:rsidRPr="000C5497">
        <w:rPr>
          <w:rFonts w:ascii="Times New Roman" w:hAnsi="Times New Roman" w:cs="Times New Roman"/>
          <w:sz w:val="24"/>
          <w:szCs w:val="24"/>
          <w:lang w:val="ro-RO"/>
        </w:rPr>
        <w:t xml:space="preserve">ecizia de a investi </w:t>
      </w:r>
      <w:r w:rsidRPr="000C5497">
        <w:rPr>
          <w:rFonts w:ascii="Times New Roman" w:hAnsi="Times New Roman" w:cs="Times New Roman"/>
          <w:sz w:val="24"/>
          <w:szCs w:val="24"/>
          <w:lang w:val="ro-RO"/>
        </w:rPr>
        <w:t xml:space="preserve">în Sport </w:t>
      </w:r>
      <w:r w:rsidR="00A92BBA" w:rsidRPr="000C5497">
        <w:rPr>
          <w:rFonts w:ascii="Times New Roman" w:hAnsi="Times New Roman" w:cs="Times New Roman"/>
          <w:sz w:val="24"/>
          <w:szCs w:val="24"/>
          <w:lang w:val="ro-RO"/>
        </w:rPr>
        <w:t>face parte mai degrab</w:t>
      </w:r>
      <w:r w:rsidRPr="000C5497">
        <w:rPr>
          <w:rFonts w:ascii="Times New Roman" w:hAnsi="Times New Roman" w:cs="Times New Roman"/>
          <w:sz w:val="24"/>
          <w:szCs w:val="24"/>
          <w:lang w:val="ro-RO"/>
        </w:rPr>
        <w:t>ă</w:t>
      </w:r>
      <w:r w:rsidR="00A92BBA" w:rsidRPr="000C5497">
        <w:rPr>
          <w:rFonts w:ascii="Times New Roman" w:hAnsi="Times New Roman" w:cs="Times New Roman"/>
          <w:sz w:val="24"/>
          <w:szCs w:val="24"/>
          <w:lang w:val="ro-RO"/>
        </w:rPr>
        <w:t xml:space="preserve"> dintr-o abordare electoral</w:t>
      </w:r>
      <w:r w:rsidRPr="000C5497">
        <w:rPr>
          <w:rFonts w:ascii="Times New Roman" w:hAnsi="Times New Roman" w:cs="Times New Roman"/>
          <w:sz w:val="24"/>
          <w:szCs w:val="24"/>
          <w:lang w:val="ro-RO"/>
        </w:rPr>
        <w:t>ă</w:t>
      </w:r>
      <w:r w:rsidR="00A92BBA" w:rsidRPr="000C5497">
        <w:rPr>
          <w:rFonts w:ascii="Times New Roman" w:hAnsi="Times New Roman" w:cs="Times New Roman"/>
          <w:sz w:val="24"/>
          <w:szCs w:val="24"/>
          <w:lang w:val="ro-RO"/>
        </w:rPr>
        <w:t xml:space="preserve"> a autorit</w:t>
      </w:r>
      <w:r w:rsidRPr="000C5497">
        <w:rPr>
          <w:rFonts w:ascii="Times New Roman" w:hAnsi="Times New Roman" w:cs="Times New Roman"/>
          <w:sz w:val="24"/>
          <w:szCs w:val="24"/>
          <w:lang w:val="ro-RO"/>
        </w:rPr>
        <w:t>ăț</w:t>
      </w:r>
      <w:r w:rsidR="00A92BBA" w:rsidRPr="000C5497">
        <w:rPr>
          <w:rFonts w:ascii="Times New Roman" w:hAnsi="Times New Roman" w:cs="Times New Roman"/>
          <w:sz w:val="24"/>
          <w:szCs w:val="24"/>
          <w:lang w:val="ro-RO"/>
        </w:rPr>
        <w:t xml:space="preserve">ilor locale. Ca urmare, sporturi </w:t>
      </w:r>
      <w:r w:rsidRPr="000C5497">
        <w:rPr>
          <w:rFonts w:ascii="Times New Roman" w:hAnsi="Times New Roman" w:cs="Times New Roman"/>
          <w:sz w:val="24"/>
          <w:szCs w:val="24"/>
          <w:lang w:val="ro-RO"/>
        </w:rPr>
        <w:t>î</w:t>
      </w:r>
      <w:r w:rsidR="00A92BBA" w:rsidRPr="000C5497">
        <w:rPr>
          <w:rFonts w:ascii="Times New Roman" w:hAnsi="Times New Roman" w:cs="Times New Roman"/>
          <w:sz w:val="24"/>
          <w:szCs w:val="24"/>
          <w:lang w:val="ro-RO"/>
        </w:rPr>
        <w:t>n care Rom</w:t>
      </w:r>
      <w:r w:rsidRPr="000C5497">
        <w:rPr>
          <w:rFonts w:ascii="Times New Roman" w:hAnsi="Times New Roman" w:cs="Times New Roman"/>
          <w:sz w:val="24"/>
          <w:szCs w:val="24"/>
          <w:lang w:val="ro-RO"/>
        </w:rPr>
        <w:t>â</w:t>
      </w:r>
      <w:r w:rsidR="00A92BBA" w:rsidRPr="000C5497">
        <w:rPr>
          <w:rFonts w:ascii="Times New Roman" w:hAnsi="Times New Roman" w:cs="Times New Roman"/>
          <w:sz w:val="24"/>
          <w:szCs w:val="24"/>
          <w:lang w:val="ro-RO"/>
        </w:rPr>
        <w:t>nia avea tradi</w:t>
      </w:r>
      <w:r w:rsidRPr="000C5497">
        <w:rPr>
          <w:rFonts w:ascii="Times New Roman" w:hAnsi="Times New Roman" w:cs="Times New Roman"/>
          <w:sz w:val="24"/>
          <w:szCs w:val="24"/>
          <w:lang w:val="ro-RO"/>
        </w:rPr>
        <w:t>ț</w:t>
      </w:r>
      <w:r w:rsidR="00A92BBA" w:rsidRPr="000C5497">
        <w:rPr>
          <w:rFonts w:ascii="Times New Roman" w:hAnsi="Times New Roman" w:cs="Times New Roman"/>
          <w:sz w:val="24"/>
          <w:szCs w:val="24"/>
          <w:lang w:val="ro-RO"/>
        </w:rPr>
        <w:t xml:space="preserve">ie </w:t>
      </w:r>
      <w:r w:rsidRPr="000C5497">
        <w:rPr>
          <w:rFonts w:ascii="Times New Roman" w:hAnsi="Times New Roman" w:cs="Times New Roman"/>
          <w:sz w:val="24"/>
          <w:szCs w:val="24"/>
          <w:lang w:val="ro-RO"/>
        </w:rPr>
        <w:t>ș</w:t>
      </w:r>
      <w:r w:rsidR="00A92BBA" w:rsidRPr="000C5497">
        <w:rPr>
          <w:rFonts w:ascii="Times New Roman" w:hAnsi="Times New Roman" w:cs="Times New Roman"/>
          <w:sz w:val="24"/>
          <w:szCs w:val="24"/>
          <w:lang w:val="ro-RO"/>
        </w:rPr>
        <w:t>i f</w:t>
      </w:r>
      <w:r w:rsidRPr="000C5497">
        <w:rPr>
          <w:rFonts w:ascii="Times New Roman" w:hAnsi="Times New Roman" w:cs="Times New Roman"/>
          <w:sz w:val="24"/>
          <w:szCs w:val="24"/>
          <w:lang w:val="ro-RO"/>
        </w:rPr>
        <w:t>ă</w:t>
      </w:r>
      <w:r w:rsidR="00A92BBA" w:rsidRPr="000C5497">
        <w:rPr>
          <w:rFonts w:ascii="Times New Roman" w:hAnsi="Times New Roman" w:cs="Times New Roman"/>
          <w:sz w:val="24"/>
          <w:szCs w:val="24"/>
          <w:lang w:val="ro-RO"/>
        </w:rPr>
        <w:t>cea performan</w:t>
      </w:r>
      <w:r w:rsidRPr="000C5497">
        <w:rPr>
          <w:rFonts w:ascii="Times New Roman" w:hAnsi="Times New Roman" w:cs="Times New Roman"/>
          <w:sz w:val="24"/>
          <w:szCs w:val="24"/>
          <w:lang w:val="ro-RO"/>
        </w:rPr>
        <w:t>ță</w:t>
      </w:r>
      <w:r w:rsidR="00A92BBA" w:rsidRPr="000C5497">
        <w:rPr>
          <w:rFonts w:ascii="Times New Roman" w:hAnsi="Times New Roman" w:cs="Times New Roman"/>
          <w:sz w:val="24"/>
          <w:szCs w:val="24"/>
          <w:lang w:val="ro-RO"/>
        </w:rPr>
        <w:t xml:space="preserve"> dar care nu prezentau </w:t>
      </w:r>
      <w:r w:rsidR="00107672" w:rsidRPr="000C5497">
        <w:rPr>
          <w:rFonts w:ascii="Times New Roman" w:hAnsi="Times New Roman" w:cs="Times New Roman"/>
          <w:sz w:val="24"/>
          <w:szCs w:val="24"/>
          <w:lang w:val="ro-RO"/>
        </w:rPr>
        <w:t xml:space="preserve">foarte mult </w:t>
      </w:r>
      <w:r w:rsidR="00A92BBA" w:rsidRPr="000C5497">
        <w:rPr>
          <w:rFonts w:ascii="Times New Roman" w:hAnsi="Times New Roman" w:cs="Times New Roman"/>
          <w:sz w:val="24"/>
          <w:szCs w:val="24"/>
          <w:lang w:val="ro-RO"/>
        </w:rPr>
        <w:t xml:space="preserve">interes pentru publicul larg, </w:t>
      </w:r>
      <w:r w:rsidR="00107672" w:rsidRPr="000C5497">
        <w:rPr>
          <w:rFonts w:ascii="Times New Roman" w:hAnsi="Times New Roman" w:cs="Times New Roman"/>
          <w:sz w:val="24"/>
          <w:szCs w:val="24"/>
          <w:lang w:val="ro-RO"/>
        </w:rPr>
        <w:t>ș</w:t>
      </w:r>
      <w:r w:rsidR="00A92BBA" w:rsidRPr="000C5497">
        <w:rPr>
          <w:rFonts w:ascii="Times New Roman" w:hAnsi="Times New Roman" w:cs="Times New Roman"/>
          <w:sz w:val="24"/>
          <w:szCs w:val="24"/>
          <w:lang w:val="ro-RO"/>
        </w:rPr>
        <w:t xml:space="preserve">i-au pierdut </w:t>
      </w:r>
      <w:r w:rsidR="00107672" w:rsidRPr="000C5497">
        <w:rPr>
          <w:rFonts w:ascii="Times New Roman" w:hAnsi="Times New Roman" w:cs="Times New Roman"/>
          <w:sz w:val="24"/>
          <w:szCs w:val="24"/>
          <w:lang w:val="ro-RO"/>
        </w:rPr>
        <w:t>î</w:t>
      </w:r>
      <w:r w:rsidR="00A92BBA" w:rsidRPr="000C5497">
        <w:rPr>
          <w:rFonts w:ascii="Times New Roman" w:hAnsi="Times New Roman" w:cs="Times New Roman"/>
          <w:sz w:val="24"/>
          <w:szCs w:val="24"/>
          <w:lang w:val="ro-RO"/>
        </w:rPr>
        <w:t>ncet-</w:t>
      </w:r>
      <w:r w:rsidR="00107672" w:rsidRPr="000C5497">
        <w:rPr>
          <w:rFonts w:ascii="Times New Roman" w:hAnsi="Times New Roman" w:cs="Times New Roman"/>
          <w:sz w:val="24"/>
          <w:szCs w:val="24"/>
          <w:lang w:val="ro-RO"/>
        </w:rPr>
        <w:t>î</w:t>
      </w:r>
      <w:r w:rsidR="00A92BBA" w:rsidRPr="000C5497">
        <w:rPr>
          <w:rFonts w:ascii="Times New Roman" w:hAnsi="Times New Roman" w:cs="Times New Roman"/>
          <w:sz w:val="24"/>
          <w:szCs w:val="24"/>
          <w:lang w:val="ro-RO"/>
        </w:rPr>
        <w:t>ncet din finan</w:t>
      </w:r>
      <w:r w:rsidR="00107672" w:rsidRPr="000C5497">
        <w:rPr>
          <w:rFonts w:ascii="Times New Roman" w:hAnsi="Times New Roman" w:cs="Times New Roman"/>
          <w:sz w:val="24"/>
          <w:szCs w:val="24"/>
          <w:lang w:val="ro-RO"/>
        </w:rPr>
        <w:t>ț</w:t>
      </w:r>
      <w:r w:rsidR="00A92BBA" w:rsidRPr="000C5497">
        <w:rPr>
          <w:rFonts w:ascii="Times New Roman" w:hAnsi="Times New Roman" w:cs="Times New Roman"/>
          <w:sz w:val="24"/>
          <w:szCs w:val="24"/>
          <w:lang w:val="ro-RO"/>
        </w:rPr>
        <w:t xml:space="preserve">are </w:t>
      </w:r>
      <w:r w:rsidR="00107672" w:rsidRPr="000C5497">
        <w:rPr>
          <w:rFonts w:ascii="Times New Roman" w:hAnsi="Times New Roman" w:cs="Times New Roman"/>
          <w:sz w:val="24"/>
          <w:szCs w:val="24"/>
          <w:lang w:val="ro-RO"/>
        </w:rPr>
        <w:t>ș</w:t>
      </w:r>
      <w:r w:rsidR="00A92BBA" w:rsidRPr="000C5497">
        <w:rPr>
          <w:rFonts w:ascii="Times New Roman" w:hAnsi="Times New Roman" w:cs="Times New Roman"/>
          <w:sz w:val="24"/>
          <w:szCs w:val="24"/>
          <w:lang w:val="ro-RO"/>
        </w:rPr>
        <w:t>i implicit din performan</w:t>
      </w:r>
      <w:r w:rsidR="00107672" w:rsidRPr="000C5497">
        <w:rPr>
          <w:rFonts w:ascii="Times New Roman" w:hAnsi="Times New Roman" w:cs="Times New Roman"/>
          <w:sz w:val="24"/>
          <w:szCs w:val="24"/>
          <w:lang w:val="ro-RO"/>
        </w:rPr>
        <w:t>ță</w:t>
      </w:r>
      <w:r w:rsidR="00A92BBA" w:rsidRPr="000C5497">
        <w:rPr>
          <w:rFonts w:ascii="Times New Roman" w:hAnsi="Times New Roman" w:cs="Times New Roman"/>
          <w:sz w:val="24"/>
          <w:szCs w:val="24"/>
          <w:lang w:val="ro-RO"/>
        </w:rPr>
        <w:t>. Resursele de care dispune MTS pentru a influen</w:t>
      </w:r>
      <w:r w:rsidR="00107672" w:rsidRPr="000C5497">
        <w:rPr>
          <w:rFonts w:ascii="Times New Roman" w:hAnsi="Times New Roman" w:cs="Times New Roman"/>
          <w:sz w:val="24"/>
          <w:szCs w:val="24"/>
          <w:lang w:val="ro-RO"/>
        </w:rPr>
        <w:t>ț</w:t>
      </w:r>
      <w:r w:rsidR="00A92BBA" w:rsidRPr="000C5497">
        <w:rPr>
          <w:rFonts w:ascii="Times New Roman" w:hAnsi="Times New Roman" w:cs="Times New Roman"/>
          <w:sz w:val="24"/>
          <w:szCs w:val="24"/>
          <w:lang w:val="ro-RO"/>
        </w:rPr>
        <w:t>a o astfel de politic</w:t>
      </w:r>
      <w:r w:rsidR="00107672" w:rsidRPr="000C5497">
        <w:rPr>
          <w:rFonts w:ascii="Times New Roman" w:hAnsi="Times New Roman" w:cs="Times New Roman"/>
          <w:sz w:val="24"/>
          <w:szCs w:val="24"/>
          <w:lang w:val="ro-RO"/>
        </w:rPr>
        <w:t>ă</w:t>
      </w:r>
      <w:r w:rsidR="00A92BBA" w:rsidRPr="000C5497">
        <w:rPr>
          <w:rFonts w:ascii="Times New Roman" w:hAnsi="Times New Roman" w:cs="Times New Roman"/>
          <w:sz w:val="24"/>
          <w:szCs w:val="24"/>
          <w:lang w:val="ro-RO"/>
        </w:rPr>
        <w:t xml:space="preserve"> sunt extrem de reduse iar </w:t>
      </w:r>
      <w:r w:rsidR="00107672" w:rsidRPr="000C5497">
        <w:rPr>
          <w:rFonts w:ascii="Times New Roman" w:hAnsi="Times New Roman" w:cs="Times New Roman"/>
          <w:sz w:val="24"/>
          <w:szCs w:val="24"/>
          <w:lang w:val="ro-RO"/>
        </w:rPr>
        <w:t xml:space="preserve">în acest caz </w:t>
      </w:r>
      <w:r w:rsidR="00A92BBA" w:rsidRPr="000C5497">
        <w:rPr>
          <w:rFonts w:ascii="Times New Roman" w:hAnsi="Times New Roman" w:cs="Times New Roman"/>
          <w:sz w:val="24"/>
          <w:szCs w:val="24"/>
          <w:lang w:val="ro-RO"/>
        </w:rPr>
        <w:t>decizia de a finan</w:t>
      </w:r>
      <w:r w:rsidR="00107672" w:rsidRPr="000C5497">
        <w:rPr>
          <w:rFonts w:ascii="Times New Roman" w:hAnsi="Times New Roman" w:cs="Times New Roman"/>
          <w:sz w:val="24"/>
          <w:szCs w:val="24"/>
          <w:lang w:val="ro-RO"/>
        </w:rPr>
        <w:t>ț</w:t>
      </w:r>
      <w:r w:rsidR="00A92BBA" w:rsidRPr="000C5497">
        <w:rPr>
          <w:rFonts w:ascii="Times New Roman" w:hAnsi="Times New Roman" w:cs="Times New Roman"/>
          <w:sz w:val="24"/>
          <w:szCs w:val="24"/>
          <w:lang w:val="ro-RO"/>
        </w:rPr>
        <w:t>a un sport sau altul din resurse locale apar</w:t>
      </w:r>
      <w:r w:rsidR="00107672" w:rsidRPr="000C5497">
        <w:rPr>
          <w:rFonts w:ascii="Times New Roman" w:hAnsi="Times New Roman" w:cs="Times New Roman"/>
          <w:sz w:val="24"/>
          <w:szCs w:val="24"/>
          <w:lang w:val="ro-RO"/>
        </w:rPr>
        <w:t>ț</w:t>
      </w:r>
      <w:r w:rsidR="00A92BBA" w:rsidRPr="000C5497">
        <w:rPr>
          <w:rFonts w:ascii="Times New Roman" w:hAnsi="Times New Roman" w:cs="Times New Roman"/>
          <w:sz w:val="24"/>
          <w:szCs w:val="24"/>
          <w:lang w:val="ro-RO"/>
        </w:rPr>
        <w:t xml:space="preserve">ine </w:t>
      </w:r>
      <w:r w:rsidR="00107672" w:rsidRPr="000C5497">
        <w:rPr>
          <w:rFonts w:ascii="Times New Roman" w:hAnsi="Times New Roman" w:cs="Times New Roman"/>
          <w:sz w:val="24"/>
          <w:szCs w:val="24"/>
          <w:lang w:val="ro-RO"/>
        </w:rPr>
        <w:t>î</w:t>
      </w:r>
      <w:r w:rsidR="00A92BBA" w:rsidRPr="000C5497">
        <w:rPr>
          <w:rFonts w:ascii="Times New Roman" w:hAnsi="Times New Roman" w:cs="Times New Roman"/>
          <w:sz w:val="24"/>
          <w:szCs w:val="24"/>
          <w:lang w:val="ro-RO"/>
        </w:rPr>
        <w:t xml:space="preserve">n </w:t>
      </w:r>
      <w:r w:rsidR="00107672" w:rsidRPr="000C5497">
        <w:rPr>
          <w:rFonts w:ascii="Times New Roman" w:hAnsi="Times New Roman" w:cs="Times New Roman"/>
          <w:sz w:val="24"/>
          <w:szCs w:val="24"/>
          <w:lang w:val="ro-RO"/>
        </w:rPr>
        <w:t xml:space="preserve">tr-o măsură covârșitoare </w:t>
      </w:r>
      <w:r w:rsidR="00A92BBA" w:rsidRPr="000C5497">
        <w:rPr>
          <w:rFonts w:ascii="Times New Roman" w:hAnsi="Times New Roman" w:cs="Times New Roman"/>
          <w:sz w:val="24"/>
          <w:szCs w:val="24"/>
          <w:lang w:val="ro-RO"/>
        </w:rPr>
        <w:t>autorit</w:t>
      </w:r>
      <w:r w:rsidR="00107672" w:rsidRPr="000C5497">
        <w:rPr>
          <w:rFonts w:ascii="Times New Roman" w:hAnsi="Times New Roman" w:cs="Times New Roman"/>
          <w:sz w:val="24"/>
          <w:szCs w:val="24"/>
          <w:lang w:val="ro-RO"/>
        </w:rPr>
        <w:t>ăț</w:t>
      </w:r>
      <w:r w:rsidR="00A92BBA" w:rsidRPr="000C5497">
        <w:rPr>
          <w:rFonts w:ascii="Times New Roman" w:hAnsi="Times New Roman" w:cs="Times New Roman"/>
          <w:sz w:val="24"/>
          <w:szCs w:val="24"/>
          <w:lang w:val="ro-RO"/>
        </w:rPr>
        <w:t>ilor locale.</w:t>
      </w:r>
    </w:p>
    <w:p w14:paraId="69980898" w14:textId="7FC69D21" w:rsidR="003E4AE4" w:rsidRPr="000C5497" w:rsidRDefault="00107672"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Î</w:t>
      </w:r>
      <w:r w:rsidR="003E4AE4" w:rsidRPr="000C5497">
        <w:rPr>
          <w:rFonts w:ascii="Times New Roman" w:hAnsi="Times New Roman" w:cs="Times New Roman"/>
          <w:sz w:val="24"/>
          <w:szCs w:val="24"/>
          <w:lang w:val="ro-RO"/>
        </w:rPr>
        <w:t>n plus acest model de finan</w:t>
      </w:r>
      <w:r w:rsidRPr="000C5497">
        <w:rPr>
          <w:rFonts w:ascii="Times New Roman" w:hAnsi="Times New Roman" w:cs="Times New Roman"/>
          <w:sz w:val="24"/>
          <w:szCs w:val="24"/>
          <w:lang w:val="ro-RO"/>
        </w:rPr>
        <w:t>ț</w:t>
      </w:r>
      <w:r w:rsidR="003E4AE4" w:rsidRPr="000C5497">
        <w:rPr>
          <w:rFonts w:ascii="Times New Roman" w:hAnsi="Times New Roman" w:cs="Times New Roman"/>
          <w:sz w:val="24"/>
          <w:szCs w:val="24"/>
          <w:lang w:val="ro-RO"/>
        </w:rPr>
        <w:t xml:space="preserve">are </w:t>
      </w:r>
      <w:r w:rsidR="00006B39" w:rsidRPr="000C5497">
        <w:rPr>
          <w:rFonts w:ascii="Times New Roman" w:hAnsi="Times New Roman" w:cs="Times New Roman"/>
          <w:sz w:val="24"/>
          <w:szCs w:val="24"/>
          <w:lang w:val="ro-RO"/>
        </w:rPr>
        <w:t xml:space="preserve">practicat de autoritățile locale </w:t>
      </w:r>
      <w:r w:rsidR="003E4AE4" w:rsidRPr="000C5497">
        <w:rPr>
          <w:rFonts w:ascii="Times New Roman" w:hAnsi="Times New Roman" w:cs="Times New Roman"/>
          <w:sz w:val="24"/>
          <w:szCs w:val="24"/>
          <w:lang w:val="ro-RO"/>
        </w:rPr>
        <w:t>pune presiune imens</w:t>
      </w:r>
      <w:r w:rsidRPr="000C5497">
        <w:rPr>
          <w:rFonts w:ascii="Times New Roman" w:hAnsi="Times New Roman" w:cs="Times New Roman"/>
          <w:sz w:val="24"/>
          <w:szCs w:val="24"/>
          <w:lang w:val="ro-RO"/>
        </w:rPr>
        <w:t>ă asupra cluburilor sportive</w:t>
      </w:r>
      <w:r w:rsidR="003E4AE4" w:rsidRPr="000C5497">
        <w:rPr>
          <w:rFonts w:ascii="Times New Roman" w:hAnsi="Times New Roman" w:cs="Times New Roman"/>
          <w:sz w:val="24"/>
          <w:szCs w:val="24"/>
          <w:lang w:val="ro-RO"/>
        </w:rPr>
        <w:t xml:space="preserve"> pentru ob</w:t>
      </w:r>
      <w:r w:rsidRPr="000C5497">
        <w:rPr>
          <w:rFonts w:ascii="Times New Roman" w:hAnsi="Times New Roman" w:cs="Times New Roman"/>
          <w:sz w:val="24"/>
          <w:szCs w:val="24"/>
          <w:lang w:val="ro-RO"/>
        </w:rPr>
        <w:t>ț</w:t>
      </w:r>
      <w:r w:rsidR="003E4AE4" w:rsidRPr="000C5497">
        <w:rPr>
          <w:rFonts w:ascii="Times New Roman" w:hAnsi="Times New Roman" w:cs="Times New Roman"/>
          <w:sz w:val="24"/>
          <w:szCs w:val="24"/>
          <w:lang w:val="ro-RO"/>
        </w:rPr>
        <w:t xml:space="preserve">inerea </w:t>
      </w:r>
      <w:r w:rsidR="00006B39" w:rsidRPr="000C5497">
        <w:rPr>
          <w:rFonts w:ascii="Times New Roman" w:hAnsi="Times New Roman" w:cs="Times New Roman"/>
          <w:sz w:val="24"/>
          <w:szCs w:val="24"/>
          <w:lang w:val="ro-RO"/>
        </w:rPr>
        <w:t xml:space="preserve">de </w:t>
      </w:r>
      <w:r w:rsidR="003E4AE4" w:rsidRPr="000C5497">
        <w:rPr>
          <w:rFonts w:ascii="Times New Roman" w:hAnsi="Times New Roman" w:cs="Times New Roman"/>
          <w:sz w:val="24"/>
          <w:szCs w:val="24"/>
          <w:lang w:val="ro-RO"/>
        </w:rPr>
        <w:t>rezultate</w:t>
      </w:r>
      <w:r w:rsidRPr="000C5497">
        <w:rPr>
          <w:rFonts w:ascii="Times New Roman" w:hAnsi="Times New Roman" w:cs="Times New Roman"/>
          <w:sz w:val="24"/>
          <w:szCs w:val="24"/>
          <w:lang w:val="ro-RO"/>
        </w:rPr>
        <w:t xml:space="preserve"> rapide</w:t>
      </w:r>
      <w:r w:rsidR="00006B39" w:rsidRPr="000C5497">
        <w:rPr>
          <w:rFonts w:ascii="Times New Roman" w:hAnsi="Times New Roman" w:cs="Times New Roman"/>
          <w:sz w:val="24"/>
          <w:szCs w:val="24"/>
          <w:lang w:val="ro-RO"/>
        </w:rPr>
        <w:t xml:space="preserve"> (în strânsă legătură cu acțiunile electorale)</w:t>
      </w:r>
      <w:r w:rsidR="003E4AE4" w:rsidRPr="000C5497">
        <w:rPr>
          <w:rFonts w:ascii="Times New Roman" w:hAnsi="Times New Roman" w:cs="Times New Roman"/>
          <w:sz w:val="24"/>
          <w:szCs w:val="24"/>
          <w:lang w:val="ro-RO"/>
        </w:rPr>
        <w:t xml:space="preserve">, dar de cele mai multe ori acest tip de dezvoltare este nefiresc </w:t>
      </w:r>
      <w:r w:rsidRPr="000C5497">
        <w:rPr>
          <w:rFonts w:ascii="Times New Roman" w:hAnsi="Times New Roman" w:cs="Times New Roman"/>
          <w:sz w:val="24"/>
          <w:szCs w:val="24"/>
          <w:lang w:val="ro-RO"/>
        </w:rPr>
        <w:t>ș</w:t>
      </w:r>
      <w:r w:rsidR="003E4AE4" w:rsidRPr="000C5497">
        <w:rPr>
          <w:rFonts w:ascii="Times New Roman" w:hAnsi="Times New Roman" w:cs="Times New Roman"/>
          <w:sz w:val="24"/>
          <w:szCs w:val="24"/>
          <w:lang w:val="ro-RO"/>
        </w:rPr>
        <w:t>i nesustenabil pe termen lung. Lipsa de rezultate imediat</w:t>
      </w:r>
      <w:r w:rsidRPr="000C5497">
        <w:rPr>
          <w:rFonts w:ascii="Times New Roman" w:hAnsi="Times New Roman" w:cs="Times New Roman"/>
          <w:sz w:val="24"/>
          <w:szCs w:val="24"/>
          <w:lang w:val="ro-RO"/>
        </w:rPr>
        <w:t>e</w:t>
      </w:r>
      <w:r w:rsidR="003E4AE4" w:rsidRPr="000C5497">
        <w:rPr>
          <w:rFonts w:ascii="Times New Roman" w:hAnsi="Times New Roman" w:cs="Times New Roman"/>
          <w:sz w:val="24"/>
          <w:szCs w:val="24"/>
          <w:lang w:val="ro-RO"/>
        </w:rPr>
        <w:t xml:space="preserve"> este tradus</w:t>
      </w:r>
      <w:r w:rsidRPr="000C5497">
        <w:rPr>
          <w:rFonts w:ascii="Times New Roman" w:hAnsi="Times New Roman" w:cs="Times New Roman"/>
          <w:sz w:val="24"/>
          <w:szCs w:val="24"/>
          <w:lang w:val="ro-RO"/>
        </w:rPr>
        <w:t>ă în acest moment</w:t>
      </w:r>
      <w:r w:rsidR="003E4AE4" w:rsidRPr="000C5497">
        <w:rPr>
          <w:rFonts w:ascii="Times New Roman" w:hAnsi="Times New Roman" w:cs="Times New Roman"/>
          <w:sz w:val="24"/>
          <w:szCs w:val="24"/>
          <w:lang w:val="ro-RO"/>
        </w:rPr>
        <w:t xml:space="preserve"> ca o afectare a imaginii electorale iar decizia de a stopa finan</w:t>
      </w:r>
      <w:r w:rsidRPr="000C5497">
        <w:rPr>
          <w:rFonts w:ascii="Times New Roman" w:hAnsi="Times New Roman" w:cs="Times New Roman"/>
          <w:sz w:val="24"/>
          <w:szCs w:val="24"/>
          <w:lang w:val="ro-RO"/>
        </w:rPr>
        <w:t>ț</w:t>
      </w:r>
      <w:r w:rsidR="003E4AE4" w:rsidRPr="000C5497">
        <w:rPr>
          <w:rFonts w:ascii="Times New Roman" w:hAnsi="Times New Roman" w:cs="Times New Roman"/>
          <w:sz w:val="24"/>
          <w:szCs w:val="24"/>
          <w:lang w:val="ro-RO"/>
        </w:rPr>
        <w:t xml:space="preserve">area </w:t>
      </w:r>
      <w:r w:rsidRPr="000C5497">
        <w:rPr>
          <w:rFonts w:ascii="Times New Roman" w:hAnsi="Times New Roman" w:cs="Times New Roman"/>
          <w:sz w:val="24"/>
          <w:szCs w:val="24"/>
          <w:lang w:val="ro-RO"/>
        </w:rPr>
        <w:t>apare brusc și cu efecte devastatoare asupra structurii sportive în cauză.</w:t>
      </w:r>
    </w:p>
    <w:p w14:paraId="3E4F2EEB" w14:textId="69F3C2AC" w:rsidR="00107672" w:rsidRPr="000C5497" w:rsidRDefault="00107672"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În ciuda faptului că toată lumea are impresia că ”se pricepe la sport” există la nivelul autorităților din România, la nivel local dar și la nivel central, foare puțină înțelegere a fenomenului sportiv în ansamblul său, inclusiv în ceea ce privește mecanismele </w:t>
      </w:r>
      <w:r w:rsidR="00E67043" w:rsidRPr="000C5497">
        <w:rPr>
          <w:rFonts w:ascii="Times New Roman" w:hAnsi="Times New Roman" w:cs="Times New Roman"/>
          <w:sz w:val="24"/>
          <w:szCs w:val="24"/>
          <w:lang w:val="ro-RO"/>
        </w:rPr>
        <w:t xml:space="preserve">corecte </w:t>
      </w:r>
      <w:r w:rsidRPr="000C5497">
        <w:rPr>
          <w:rFonts w:ascii="Times New Roman" w:hAnsi="Times New Roman" w:cs="Times New Roman"/>
          <w:sz w:val="24"/>
          <w:szCs w:val="24"/>
          <w:lang w:val="ro-RO"/>
        </w:rPr>
        <w:t xml:space="preserve">de finanțare a sportului. </w:t>
      </w:r>
      <w:r w:rsidR="00E67043" w:rsidRPr="000C5497">
        <w:rPr>
          <w:rFonts w:ascii="Times New Roman" w:hAnsi="Times New Roman" w:cs="Times New Roman"/>
          <w:sz w:val="24"/>
          <w:szCs w:val="24"/>
          <w:lang w:val="ro-RO"/>
        </w:rPr>
        <w:t xml:space="preserve">Lipsa mecanismelor de monitorizare a investițiilor în sport, lipsa coordonarii masurilor de politică publică în sport, lipsa înțelegerii specificității sportului în dezvoltarea unor politici în domeniul educației care să sprijine practicarea sportului, precum și în crearea unor politici în domeniul formării profesionale pentru a asigura tranziția la finalul vieții sportive sunt doar câteva din elementele ce au desăvârșit subminarea pe termen lung a performanței în sport pentru România. </w:t>
      </w:r>
      <w:r w:rsidRPr="000C5497">
        <w:rPr>
          <w:rFonts w:ascii="Times New Roman" w:hAnsi="Times New Roman" w:cs="Times New Roman"/>
          <w:sz w:val="24"/>
          <w:szCs w:val="24"/>
          <w:lang w:val="ro-RO"/>
        </w:rPr>
        <w:t xml:space="preserve">Pentru a obține performanță e nevoie </w:t>
      </w:r>
      <w:r w:rsidR="00E67043" w:rsidRPr="000C5497">
        <w:rPr>
          <w:rFonts w:ascii="Times New Roman" w:hAnsi="Times New Roman" w:cs="Times New Roman"/>
          <w:sz w:val="24"/>
          <w:szCs w:val="24"/>
          <w:lang w:val="ro-RO"/>
        </w:rPr>
        <w:t>de investiții susținute pe termen lung, de politici care să sprijine evoluția sportivilor încă din faza de început, de sport la nivel de masă, altfel copii talentați dar lipsiți de resurse financiare nu vor avea niciodată șansa să facă performanță.</w:t>
      </w:r>
    </w:p>
    <w:p w14:paraId="26DF8641" w14:textId="630D9FF4" w:rsidR="007A4A8C" w:rsidRPr="000C5497" w:rsidRDefault="009907F9"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Am </w:t>
      </w:r>
      <w:r w:rsidR="00E67043" w:rsidRPr="000C5497">
        <w:rPr>
          <w:rFonts w:ascii="Times New Roman" w:hAnsi="Times New Roman" w:cs="Times New Roman"/>
          <w:sz w:val="24"/>
          <w:szCs w:val="24"/>
          <w:lang w:val="ro-RO"/>
        </w:rPr>
        <w:t>î</w:t>
      </w:r>
      <w:r w:rsidRPr="000C5497">
        <w:rPr>
          <w:rFonts w:ascii="Times New Roman" w:hAnsi="Times New Roman" w:cs="Times New Roman"/>
          <w:sz w:val="24"/>
          <w:szCs w:val="24"/>
          <w:lang w:val="ro-RO"/>
        </w:rPr>
        <w:t xml:space="preserve">ncercat </w:t>
      </w:r>
      <w:r w:rsidR="00E67043" w:rsidRPr="000C5497">
        <w:rPr>
          <w:rFonts w:ascii="Times New Roman" w:hAnsi="Times New Roman" w:cs="Times New Roman"/>
          <w:sz w:val="24"/>
          <w:szCs w:val="24"/>
          <w:lang w:val="ro-RO"/>
        </w:rPr>
        <w:t>să găsim răspunsuri pentru rezultatele din ce în ce mai dezamăgitoare în sportul românesc în analiza modului în care se asigură finanțarea s</w:t>
      </w:r>
      <w:r w:rsidRPr="000C5497">
        <w:rPr>
          <w:rFonts w:ascii="Times New Roman" w:hAnsi="Times New Roman" w:cs="Times New Roman"/>
          <w:sz w:val="24"/>
          <w:szCs w:val="24"/>
          <w:lang w:val="ro-RO"/>
        </w:rPr>
        <w:t>portul</w:t>
      </w:r>
      <w:r w:rsidR="00E67043" w:rsidRPr="000C5497">
        <w:rPr>
          <w:rFonts w:ascii="Times New Roman" w:hAnsi="Times New Roman" w:cs="Times New Roman"/>
          <w:sz w:val="24"/>
          <w:szCs w:val="24"/>
          <w:lang w:val="ro-RO"/>
        </w:rPr>
        <w:t>ui î</w:t>
      </w:r>
      <w:r w:rsidRPr="000C5497">
        <w:rPr>
          <w:rFonts w:ascii="Times New Roman" w:hAnsi="Times New Roman" w:cs="Times New Roman"/>
          <w:sz w:val="24"/>
          <w:szCs w:val="24"/>
          <w:lang w:val="ro-RO"/>
        </w:rPr>
        <w:t>n ultimii ani. Am ales anul 2019 pentru c</w:t>
      </w:r>
      <w:r w:rsidR="00E67043"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este ultimul an cu date disponibile </w:t>
      </w:r>
      <w:r w:rsidR="00E67043" w:rsidRPr="000C5497">
        <w:rPr>
          <w:rFonts w:ascii="Times New Roman" w:hAnsi="Times New Roman" w:cs="Times New Roman"/>
          <w:sz w:val="24"/>
          <w:szCs w:val="24"/>
          <w:lang w:val="ro-RO"/>
        </w:rPr>
        <w:t>î</w:t>
      </w:r>
      <w:r w:rsidRPr="000C5497">
        <w:rPr>
          <w:rFonts w:ascii="Times New Roman" w:hAnsi="Times New Roman" w:cs="Times New Roman"/>
          <w:sz w:val="24"/>
          <w:szCs w:val="24"/>
          <w:lang w:val="ro-RO"/>
        </w:rPr>
        <w:t>n care s-a func</w:t>
      </w:r>
      <w:r w:rsidR="00E67043"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 xml:space="preserve">ionat </w:t>
      </w:r>
      <w:r w:rsidR="00E67043" w:rsidRPr="000C5497">
        <w:rPr>
          <w:rFonts w:ascii="Times New Roman" w:hAnsi="Times New Roman" w:cs="Times New Roman"/>
          <w:sz w:val="24"/>
          <w:szCs w:val="24"/>
          <w:lang w:val="ro-RO"/>
        </w:rPr>
        <w:t>î</w:t>
      </w:r>
      <w:r w:rsidRPr="000C5497">
        <w:rPr>
          <w:rFonts w:ascii="Times New Roman" w:hAnsi="Times New Roman" w:cs="Times New Roman"/>
          <w:sz w:val="24"/>
          <w:szCs w:val="24"/>
          <w:lang w:val="ro-RO"/>
        </w:rPr>
        <w:t>n condi</w:t>
      </w:r>
      <w:r w:rsidR="00E67043"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ii normale.</w:t>
      </w:r>
      <w:r w:rsidR="007A4A8C"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Au fost analizate execu</w:t>
      </w:r>
      <w:r w:rsidR="00E67043" w:rsidRPr="000C5497">
        <w:rPr>
          <w:rFonts w:ascii="Times New Roman" w:hAnsi="Times New Roman" w:cs="Times New Roman"/>
          <w:sz w:val="24"/>
          <w:szCs w:val="24"/>
          <w:lang w:val="ro-RO"/>
        </w:rPr>
        <w:t>ț</w:t>
      </w:r>
      <w:r w:rsidRPr="000C5497">
        <w:rPr>
          <w:rFonts w:ascii="Times New Roman" w:hAnsi="Times New Roman" w:cs="Times New Roman"/>
          <w:sz w:val="24"/>
          <w:szCs w:val="24"/>
          <w:lang w:val="ro-RO"/>
        </w:rPr>
        <w:t xml:space="preserve">iile bugetare detaliate pentru </w:t>
      </w:r>
      <w:r w:rsidR="00CE1222" w:rsidRPr="000C5497">
        <w:rPr>
          <w:rFonts w:ascii="Times New Roman" w:hAnsi="Times New Roman" w:cs="Times New Roman"/>
          <w:sz w:val="24"/>
          <w:szCs w:val="24"/>
          <w:lang w:val="ro-RO"/>
        </w:rPr>
        <w:t>13798</w:t>
      </w:r>
      <w:r w:rsidRPr="000C5497">
        <w:rPr>
          <w:rFonts w:ascii="Times New Roman" w:hAnsi="Times New Roman" w:cs="Times New Roman"/>
          <w:sz w:val="24"/>
          <w:szCs w:val="24"/>
          <w:lang w:val="ro-RO"/>
        </w:rPr>
        <w:t xml:space="preserve"> de entit</w:t>
      </w:r>
      <w:r w:rsidR="00E67043" w:rsidRPr="000C5497">
        <w:rPr>
          <w:rFonts w:ascii="Times New Roman" w:hAnsi="Times New Roman" w:cs="Times New Roman"/>
          <w:sz w:val="24"/>
          <w:szCs w:val="24"/>
          <w:lang w:val="ro-RO"/>
        </w:rPr>
        <w:t>ăț</w:t>
      </w:r>
      <w:r w:rsidRPr="000C5497">
        <w:rPr>
          <w:rFonts w:ascii="Times New Roman" w:hAnsi="Times New Roman" w:cs="Times New Roman"/>
          <w:sz w:val="24"/>
          <w:szCs w:val="24"/>
          <w:lang w:val="ro-RO"/>
        </w:rPr>
        <w:t xml:space="preserve">i publice, au fost utilizate </w:t>
      </w:r>
      <w:r w:rsidR="00B23831" w:rsidRPr="000C5497">
        <w:rPr>
          <w:rFonts w:ascii="Times New Roman" w:hAnsi="Times New Roman" w:cs="Times New Roman"/>
          <w:sz w:val="24"/>
          <w:szCs w:val="24"/>
          <w:lang w:val="ro-RO"/>
        </w:rPr>
        <w:t>î</w:t>
      </w:r>
      <w:r w:rsidRPr="000C5497">
        <w:rPr>
          <w:rFonts w:ascii="Times New Roman" w:hAnsi="Times New Roman" w:cs="Times New Roman"/>
          <w:sz w:val="24"/>
          <w:szCs w:val="24"/>
          <w:lang w:val="ro-RO"/>
        </w:rPr>
        <w:t>n acest sens datele furnizate de M</w:t>
      </w:r>
      <w:r w:rsidR="002856E7" w:rsidRPr="000C5497">
        <w:rPr>
          <w:rFonts w:ascii="Times New Roman" w:hAnsi="Times New Roman" w:cs="Times New Roman"/>
          <w:sz w:val="24"/>
          <w:szCs w:val="24"/>
          <w:lang w:val="ro-RO"/>
        </w:rPr>
        <w:t>inisterul Finanțelor Publice, luând în evaluare fiecare unitate administrativ teritorială, buget</w:t>
      </w:r>
      <w:r w:rsidR="00B23831" w:rsidRPr="000C5497">
        <w:rPr>
          <w:rFonts w:ascii="Times New Roman" w:hAnsi="Times New Roman" w:cs="Times New Roman"/>
          <w:sz w:val="24"/>
          <w:szCs w:val="24"/>
          <w:lang w:val="ro-RO"/>
        </w:rPr>
        <w:t>ele</w:t>
      </w:r>
      <w:r w:rsidR="002856E7" w:rsidRPr="000C5497">
        <w:rPr>
          <w:rFonts w:ascii="Times New Roman" w:hAnsi="Times New Roman" w:cs="Times New Roman"/>
          <w:sz w:val="24"/>
          <w:szCs w:val="24"/>
          <w:lang w:val="ro-RO"/>
        </w:rPr>
        <w:t xml:space="preserve"> MTS</w:t>
      </w:r>
      <w:r w:rsidR="00CE1222" w:rsidRPr="000C5497">
        <w:rPr>
          <w:rFonts w:ascii="Times New Roman" w:hAnsi="Times New Roman" w:cs="Times New Roman"/>
          <w:sz w:val="24"/>
          <w:szCs w:val="24"/>
          <w:lang w:val="ro-RO"/>
        </w:rPr>
        <w:t>,  MAPN, M</w:t>
      </w:r>
      <w:r w:rsidR="00B23831" w:rsidRPr="000C5497">
        <w:rPr>
          <w:rFonts w:ascii="Times New Roman" w:hAnsi="Times New Roman" w:cs="Times New Roman"/>
          <w:sz w:val="24"/>
          <w:szCs w:val="24"/>
          <w:lang w:val="ro-RO"/>
        </w:rPr>
        <w:t>A</w:t>
      </w:r>
      <w:r w:rsidR="00CE1222" w:rsidRPr="000C5497">
        <w:rPr>
          <w:rFonts w:ascii="Times New Roman" w:hAnsi="Times New Roman" w:cs="Times New Roman"/>
          <w:sz w:val="24"/>
          <w:szCs w:val="24"/>
          <w:lang w:val="ro-RO"/>
        </w:rPr>
        <w:t xml:space="preserve">I, </w:t>
      </w:r>
      <w:r w:rsidR="00B23831" w:rsidRPr="000C5497">
        <w:rPr>
          <w:rFonts w:ascii="Times New Roman" w:hAnsi="Times New Roman" w:cs="Times New Roman"/>
          <w:sz w:val="24"/>
          <w:szCs w:val="24"/>
          <w:lang w:val="ro-RO"/>
        </w:rPr>
        <w:t xml:space="preserve">Ministerul Transporturilor și </w:t>
      </w:r>
      <w:r w:rsidR="00CE1222" w:rsidRPr="000C5497">
        <w:rPr>
          <w:rFonts w:ascii="Times New Roman" w:hAnsi="Times New Roman" w:cs="Times New Roman"/>
          <w:sz w:val="24"/>
          <w:szCs w:val="24"/>
          <w:lang w:val="ro-RO"/>
        </w:rPr>
        <w:t>Ministerul</w:t>
      </w:r>
      <w:r w:rsidR="00B23831" w:rsidRPr="000C5497">
        <w:rPr>
          <w:rFonts w:ascii="Times New Roman" w:hAnsi="Times New Roman" w:cs="Times New Roman"/>
          <w:sz w:val="24"/>
          <w:szCs w:val="24"/>
          <w:lang w:val="ro-RO"/>
        </w:rPr>
        <w:t xml:space="preserve"> </w:t>
      </w:r>
      <w:r w:rsidR="00CE1222" w:rsidRPr="000C5497">
        <w:rPr>
          <w:rFonts w:ascii="Times New Roman" w:hAnsi="Times New Roman" w:cs="Times New Roman"/>
          <w:sz w:val="24"/>
          <w:szCs w:val="24"/>
          <w:lang w:val="ro-RO"/>
        </w:rPr>
        <w:t>Educatiei</w:t>
      </w:r>
      <w:r w:rsidR="002856E7" w:rsidRPr="000C5497">
        <w:rPr>
          <w:rFonts w:ascii="Times New Roman" w:hAnsi="Times New Roman" w:cs="Times New Roman"/>
          <w:sz w:val="24"/>
          <w:szCs w:val="24"/>
          <w:lang w:val="ro-RO"/>
        </w:rPr>
        <w:t>, cât și partea din bugetul Companiei Naționale de Investiții care a fost alocată investi</w:t>
      </w:r>
      <w:r w:rsidR="00B23831" w:rsidRPr="000C5497">
        <w:rPr>
          <w:rFonts w:ascii="Times New Roman" w:hAnsi="Times New Roman" w:cs="Times New Roman"/>
          <w:sz w:val="24"/>
          <w:szCs w:val="24"/>
          <w:lang w:val="ro-RO"/>
        </w:rPr>
        <w:t>ț</w:t>
      </w:r>
      <w:r w:rsidR="002856E7" w:rsidRPr="000C5497">
        <w:rPr>
          <w:rFonts w:ascii="Times New Roman" w:hAnsi="Times New Roman" w:cs="Times New Roman"/>
          <w:sz w:val="24"/>
          <w:szCs w:val="24"/>
          <w:lang w:val="ro-RO"/>
        </w:rPr>
        <w:t xml:space="preserve">iilor în infrastructură sportivă. </w:t>
      </w:r>
    </w:p>
    <w:p w14:paraId="682E3B56" w14:textId="63A780D8" w:rsidR="002856E7" w:rsidRPr="000C5497" w:rsidRDefault="00B23831" w:rsidP="00C6392D">
      <w:pPr>
        <w:ind w:firstLine="720"/>
        <w:jc w:val="both"/>
        <w:rPr>
          <w:rFonts w:ascii="Times New Roman" w:hAnsi="Times New Roman" w:cs="Times New Roman"/>
          <w:b/>
          <w:i/>
          <w:sz w:val="24"/>
          <w:szCs w:val="24"/>
          <w:u w:val="single"/>
          <w:lang w:val="ro-RO"/>
        </w:rPr>
      </w:pPr>
      <w:r w:rsidRPr="000C5497">
        <w:rPr>
          <w:rFonts w:ascii="Times New Roman" w:hAnsi="Times New Roman" w:cs="Times New Roman"/>
          <w:sz w:val="24"/>
          <w:szCs w:val="24"/>
          <w:lang w:val="ro-RO"/>
        </w:rPr>
        <w:t>În urma centralizării datelor a rezultat că s</w:t>
      </w:r>
      <w:r w:rsidR="002856E7" w:rsidRPr="000C5497">
        <w:rPr>
          <w:rFonts w:ascii="Times New Roman" w:hAnsi="Times New Roman" w:cs="Times New Roman"/>
          <w:sz w:val="24"/>
          <w:szCs w:val="24"/>
          <w:lang w:val="ro-RO"/>
        </w:rPr>
        <w:t>uma totală cheltuită pentru finanțarea activităților sportive (federații și cluburi sportive - organizate ca și asociații, fundații, cluburi departamentale și societăți comerciale), cât și plata investițiilor în infrastructura sportivă (săli de sport, b</w:t>
      </w:r>
      <w:r w:rsidR="002476C4" w:rsidRPr="000C5497">
        <w:rPr>
          <w:rFonts w:ascii="Times New Roman" w:hAnsi="Times New Roman" w:cs="Times New Roman"/>
          <w:sz w:val="24"/>
          <w:szCs w:val="24"/>
          <w:lang w:val="ro-RO"/>
        </w:rPr>
        <w:t>azine de înot, complexuri sporti</w:t>
      </w:r>
      <w:r w:rsidR="002856E7" w:rsidRPr="000C5497">
        <w:rPr>
          <w:rFonts w:ascii="Times New Roman" w:hAnsi="Times New Roman" w:cs="Times New Roman"/>
          <w:sz w:val="24"/>
          <w:szCs w:val="24"/>
          <w:lang w:val="ro-RO"/>
        </w:rPr>
        <w:t xml:space="preserve">ve) a fost de </w:t>
      </w:r>
      <w:r w:rsidR="009A3EC9" w:rsidRPr="000C5497">
        <w:rPr>
          <w:rFonts w:ascii="Times New Roman" w:hAnsi="Times New Roman" w:cs="Times New Roman"/>
          <w:b/>
          <w:i/>
          <w:sz w:val="24"/>
          <w:szCs w:val="24"/>
          <w:u w:val="single"/>
          <w:lang w:val="ro-RO"/>
        </w:rPr>
        <w:t>1.804.310.244,06</w:t>
      </w:r>
      <w:r w:rsidR="002856E7" w:rsidRPr="000C5497">
        <w:rPr>
          <w:rFonts w:ascii="Times New Roman" w:hAnsi="Times New Roman" w:cs="Times New Roman"/>
          <w:b/>
          <w:i/>
          <w:sz w:val="24"/>
          <w:szCs w:val="24"/>
          <w:u w:val="single"/>
          <w:lang w:val="ro-RO"/>
        </w:rPr>
        <w:t xml:space="preserve"> lei</w:t>
      </w:r>
      <w:r w:rsidR="009A3EC9" w:rsidRPr="000C5497">
        <w:rPr>
          <w:rFonts w:ascii="Times New Roman" w:hAnsi="Times New Roman" w:cs="Times New Roman"/>
          <w:b/>
          <w:i/>
          <w:sz w:val="24"/>
          <w:szCs w:val="24"/>
          <w:u w:val="single"/>
          <w:lang w:val="ro-RO"/>
        </w:rPr>
        <w:t>, adic</w:t>
      </w:r>
      <w:r w:rsidRPr="000C5497">
        <w:rPr>
          <w:rFonts w:ascii="Times New Roman" w:hAnsi="Times New Roman" w:cs="Times New Roman"/>
          <w:b/>
          <w:i/>
          <w:sz w:val="24"/>
          <w:szCs w:val="24"/>
          <w:u w:val="single"/>
          <w:lang w:val="ro-RO"/>
        </w:rPr>
        <w:t>ă</w:t>
      </w:r>
      <w:r w:rsidR="009A3EC9" w:rsidRPr="000C5497">
        <w:rPr>
          <w:rFonts w:ascii="Times New Roman" w:hAnsi="Times New Roman" w:cs="Times New Roman"/>
          <w:b/>
          <w:i/>
          <w:sz w:val="24"/>
          <w:szCs w:val="24"/>
          <w:u w:val="single"/>
          <w:lang w:val="ro-RO"/>
        </w:rPr>
        <w:t xml:space="preserve"> aprox 1,72% din PIB-ul realizat </w:t>
      </w:r>
      <w:r w:rsidRPr="000C5497">
        <w:rPr>
          <w:rFonts w:ascii="Times New Roman" w:hAnsi="Times New Roman" w:cs="Times New Roman"/>
          <w:b/>
          <w:i/>
          <w:sz w:val="24"/>
          <w:szCs w:val="24"/>
          <w:u w:val="single"/>
          <w:lang w:val="ro-RO"/>
        </w:rPr>
        <w:t>î</w:t>
      </w:r>
      <w:r w:rsidR="009A3EC9" w:rsidRPr="000C5497">
        <w:rPr>
          <w:rFonts w:ascii="Times New Roman" w:hAnsi="Times New Roman" w:cs="Times New Roman"/>
          <w:b/>
          <w:i/>
          <w:sz w:val="24"/>
          <w:szCs w:val="24"/>
          <w:u w:val="single"/>
          <w:lang w:val="ro-RO"/>
        </w:rPr>
        <w:t>n 2019</w:t>
      </w:r>
      <w:r w:rsidR="002856E7" w:rsidRPr="000C5497">
        <w:rPr>
          <w:rFonts w:ascii="Times New Roman" w:hAnsi="Times New Roman" w:cs="Times New Roman"/>
          <w:b/>
          <w:i/>
          <w:sz w:val="24"/>
          <w:szCs w:val="24"/>
          <w:u w:val="single"/>
          <w:lang w:val="ro-RO"/>
        </w:rPr>
        <w:t>.</w:t>
      </w:r>
    </w:p>
    <w:p w14:paraId="1BF5BC8D" w14:textId="01784A4B" w:rsidR="00B23831" w:rsidRPr="000C5497" w:rsidRDefault="00B23831" w:rsidP="00C6392D">
      <w:pPr>
        <w:ind w:firstLine="360"/>
        <w:jc w:val="both"/>
        <w:rPr>
          <w:rFonts w:ascii="Times New Roman" w:hAnsi="Times New Roman" w:cs="Times New Roman"/>
          <w:bCs/>
          <w:iCs/>
          <w:sz w:val="24"/>
          <w:szCs w:val="24"/>
          <w:lang w:val="ro-RO"/>
        </w:rPr>
      </w:pPr>
      <w:r w:rsidRPr="000C5497">
        <w:rPr>
          <w:rFonts w:ascii="Times New Roman" w:hAnsi="Times New Roman" w:cs="Times New Roman"/>
          <w:bCs/>
          <w:iCs/>
          <w:sz w:val="24"/>
          <w:szCs w:val="24"/>
          <w:lang w:val="ro-RO"/>
        </w:rPr>
        <w:t>Din analiza datelor am extras câteva concluzii în ceea ce privește finanțarea respectiv:</w:t>
      </w:r>
    </w:p>
    <w:p w14:paraId="6450EB87" w14:textId="163792A7" w:rsidR="00E72FF2" w:rsidRPr="000C5497" w:rsidRDefault="00B23831" w:rsidP="00CF22F2">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bCs/>
          <w:iCs/>
          <w:sz w:val="24"/>
          <w:szCs w:val="24"/>
          <w:lang w:val="ro-RO"/>
        </w:rPr>
        <w:lastRenderedPageBreak/>
        <w:t xml:space="preserve">Decizia de a investi în sport nu este văzută ca o prioritate la nivel național, iar această abordare are efecte asupra stării de sănătate a populației dar mai ales are efecte asupra continuității sportului romanesc la un nivel de performanță. Dacă vom continua în acest mod </w:t>
      </w:r>
      <w:r w:rsidR="00006B39" w:rsidRPr="000C5497">
        <w:rPr>
          <w:rFonts w:ascii="Times New Roman" w:hAnsi="Times New Roman" w:cs="Times New Roman"/>
          <w:bCs/>
          <w:iCs/>
          <w:sz w:val="24"/>
          <w:szCs w:val="24"/>
          <w:lang w:val="ro-RO"/>
        </w:rPr>
        <w:t xml:space="preserve">nu mai putem emite pretenții la salbe de medalii, așa cum se întâmpla în trecut, în timp </w:t>
      </w:r>
      <w:r w:rsidRPr="000C5497">
        <w:rPr>
          <w:rFonts w:ascii="Times New Roman" w:hAnsi="Times New Roman" w:cs="Times New Roman"/>
          <w:bCs/>
          <w:iCs/>
          <w:sz w:val="24"/>
          <w:szCs w:val="24"/>
          <w:lang w:val="ro-RO"/>
        </w:rPr>
        <w:t>participarea sportivilor români la competiții internaționale va deveni din ce în ce mai nesemnficativă.</w:t>
      </w:r>
      <w:r w:rsidR="00E72FF2" w:rsidRPr="000C5497">
        <w:rPr>
          <w:rFonts w:ascii="Times New Roman" w:hAnsi="Times New Roman" w:cs="Times New Roman"/>
          <w:sz w:val="24"/>
          <w:szCs w:val="24"/>
          <w:lang w:val="ro-RO"/>
        </w:rPr>
        <w:t xml:space="preserve"> </w:t>
      </w:r>
    </w:p>
    <w:p w14:paraId="2EB4D757" w14:textId="635BD04A" w:rsidR="00E72FF2" w:rsidRPr="000C5497" w:rsidRDefault="00E72FF2" w:rsidP="00CF22F2">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Lipsa activității sportive este unul din factorii majori de risc pentru starea de sănătate a populației din România </w:t>
      </w:r>
      <w:r w:rsidRPr="000C5497">
        <w:rPr>
          <w:rStyle w:val="FootnoteReference"/>
          <w:rFonts w:ascii="Times New Roman" w:hAnsi="Times New Roman" w:cs="Times New Roman"/>
          <w:sz w:val="24"/>
          <w:szCs w:val="24"/>
          <w:lang w:val="ro-RO"/>
        </w:rPr>
        <w:footnoteReference w:id="1"/>
      </w:r>
      <w:r w:rsidRPr="000C5497">
        <w:rPr>
          <w:rFonts w:ascii="Times New Roman" w:hAnsi="Times New Roman" w:cs="Times New Roman"/>
          <w:sz w:val="24"/>
          <w:szCs w:val="24"/>
          <w:lang w:val="ro-RO"/>
        </w:rPr>
        <w:t>. În special având în vedere această situație alocările pentru sport, indiferent că vorbim de sport de masă sau de sport de performanță, ar trebui utilizate cu mult mai multă atenție și implicit cu mai multă eficiență.</w:t>
      </w:r>
    </w:p>
    <w:p w14:paraId="285ABEA6" w14:textId="39397C97" w:rsidR="00E72FF2" w:rsidRPr="000C5497" w:rsidRDefault="00B23831" w:rsidP="00CF22F2">
      <w:pPr>
        <w:pStyle w:val="ListParagraph"/>
        <w:numPr>
          <w:ilvl w:val="0"/>
          <w:numId w:val="9"/>
        </w:numPr>
        <w:jc w:val="both"/>
        <w:rPr>
          <w:rFonts w:ascii="Times New Roman" w:hAnsi="Times New Roman" w:cs="Times New Roman"/>
          <w:bCs/>
          <w:iCs/>
          <w:sz w:val="24"/>
          <w:szCs w:val="24"/>
          <w:lang w:val="ro-RO"/>
        </w:rPr>
      </w:pPr>
      <w:r w:rsidRPr="000C5497">
        <w:rPr>
          <w:rFonts w:ascii="Times New Roman" w:hAnsi="Times New Roman" w:cs="Times New Roman"/>
          <w:bCs/>
          <w:iCs/>
          <w:sz w:val="24"/>
          <w:szCs w:val="24"/>
          <w:lang w:val="ro-RO"/>
        </w:rPr>
        <w:t xml:space="preserve">Este nevoie de o mai bună valorificare și de integrare a infrastructurii sportive create în sportul de masă dar și în sportul de performnață. </w:t>
      </w:r>
      <w:r w:rsidR="00CE1222" w:rsidRPr="000C5497">
        <w:rPr>
          <w:rFonts w:ascii="Times New Roman" w:hAnsi="Times New Roman" w:cs="Times New Roman"/>
          <w:bCs/>
          <w:iCs/>
          <w:sz w:val="24"/>
          <w:szCs w:val="24"/>
          <w:lang w:val="ro-RO"/>
        </w:rPr>
        <w:t>439,9 mulioane lei a fost in 2019 suma alocata de CNI pentru infrastructura sportiva, distribuita astfel: 114, 2 milioane pentru Sali de sport, 52 milioane pentru bazine de inot si 273,6 milioane lei pentru complexuri sportive.</w:t>
      </w:r>
    </w:p>
    <w:p w14:paraId="584558DC" w14:textId="77466123" w:rsidR="00C91D4D" w:rsidRPr="000C5497" w:rsidRDefault="00E72FF2" w:rsidP="00CF22F2">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bCs/>
          <w:iCs/>
          <w:sz w:val="24"/>
          <w:szCs w:val="24"/>
          <w:lang w:val="ro-RO"/>
        </w:rPr>
        <w:t>La nivelul anului 2019 s-a aloca</w:t>
      </w:r>
      <w:r w:rsidR="00C91D4D" w:rsidRPr="000C5497">
        <w:rPr>
          <w:rFonts w:ascii="Times New Roman" w:hAnsi="Times New Roman" w:cs="Times New Roman"/>
          <w:bCs/>
          <w:iCs/>
          <w:sz w:val="24"/>
          <w:szCs w:val="24"/>
          <w:lang w:val="ro-RO"/>
        </w:rPr>
        <w:t xml:space="preserve">t pentru finanțarea sportului o sumă de </w:t>
      </w:r>
      <w:r w:rsidR="00C91D4D" w:rsidRPr="000C5497">
        <w:rPr>
          <w:rFonts w:ascii="Times New Roman" w:hAnsi="Times New Roman" w:cs="Times New Roman"/>
          <w:sz w:val="24"/>
          <w:szCs w:val="24"/>
          <w:lang w:val="ro-RO"/>
        </w:rPr>
        <w:t>1.364.407.244,06 lei. La nivel de județ situația finanțărilor este descrisă în graficele de mai jos:</w:t>
      </w:r>
    </w:p>
    <w:p w14:paraId="6D6D9202" w14:textId="62098189" w:rsidR="00E72FF2" w:rsidRPr="000C5497" w:rsidRDefault="00C6392D" w:rsidP="00C91D4D">
      <w:pPr>
        <w:pStyle w:val="ListParagraph"/>
        <w:jc w:val="both"/>
        <w:rPr>
          <w:rFonts w:ascii="Times New Roman" w:hAnsi="Times New Roman" w:cs="Times New Roman"/>
          <w:bCs/>
          <w:iCs/>
          <w:sz w:val="24"/>
          <w:szCs w:val="24"/>
          <w:lang w:val="ro-RO"/>
        </w:rPr>
      </w:pPr>
      <w:r w:rsidRPr="00DF5EF8">
        <w:rPr>
          <w:rFonts w:ascii="Times New Roman" w:hAnsi="Times New Roman" w:cs="Times New Roman"/>
          <w:bCs/>
          <w:iCs/>
          <w:noProof/>
          <w:sz w:val="24"/>
          <w:szCs w:val="24"/>
        </w:rPr>
        <w:drawing>
          <wp:anchor distT="0" distB="0" distL="114300" distR="114300" simplePos="0" relativeHeight="251662336" behindDoc="0" locked="0" layoutInCell="1" allowOverlap="1" wp14:anchorId="5BFFF4C7" wp14:editId="0D388240">
            <wp:simplePos x="0" y="0"/>
            <wp:positionH relativeFrom="column">
              <wp:posOffset>-45720</wp:posOffset>
            </wp:positionH>
            <wp:positionV relativeFrom="paragraph">
              <wp:posOffset>280035</wp:posOffset>
            </wp:positionV>
            <wp:extent cx="5943600" cy="4203065"/>
            <wp:effectExtent l="0" t="0" r="0" b="6985"/>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203065"/>
                    </a:xfrm>
                    <a:prstGeom prst="rect">
                      <a:avLst/>
                    </a:prstGeom>
                  </pic:spPr>
                </pic:pic>
              </a:graphicData>
            </a:graphic>
          </wp:anchor>
        </w:drawing>
      </w:r>
    </w:p>
    <w:p w14:paraId="6E1BB2E9" w14:textId="56ECC4F0" w:rsidR="00EC2552" w:rsidRPr="000C5497" w:rsidRDefault="00EC2552" w:rsidP="00EF288D">
      <w:pPr>
        <w:jc w:val="both"/>
        <w:rPr>
          <w:rFonts w:ascii="Times New Roman" w:hAnsi="Times New Roman" w:cs="Times New Roman"/>
          <w:bCs/>
          <w:iCs/>
          <w:sz w:val="24"/>
          <w:szCs w:val="24"/>
          <w:lang w:val="ro-RO"/>
        </w:rPr>
      </w:pPr>
    </w:p>
    <w:p w14:paraId="510657FB" w14:textId="77777777" w:rsidR="00C91D4D" w:rsidRPr="000C5497" w:rsidRDefault="00C91D4D" w:rsidP="00C6392D">
      <w:pPr>
        <w:ind w:firstLine="720"/>
        <w:jc w:val="both"/>
        <w:rPr>
          <w:rFonts w:ascii="Times New Roman" w:hAnsi="Times New Roman" w:cs="Times New Roman"/>
          <w:bCs/>
          <w:iCs/>
          <w:sz w:val="24"/>
          <w:szCs w:val="24"/>
          <w:lang w:val="ro-RO"/>
        </w:rPr>
      </w:pPr>
      <w:r w:rsidRPr="000C5497">
        <w:rPr>
          <w:rFonts w:ascii="Times New Roman" w:hAnsi="Times New Roman" w:cs="Times New Roman"/>
          <w:bCs/>
          <w:iCs/>
          <w:sz w:val="24"/>
          <w:szCs w:val="24"/>
          <w:lang w:val="ro-RO"/>
        </w:rPr>
        <w:t xml:space="preserve">Graficul de mai sus arată alocările autorităților locale pentru finanțarea sportului, după nivelul resurselor alocate. De asemenea în partea stângă a graficului sunt alocările din bugetul de stat pe finanțarea sportului, pe principalii ordonatori de credite. </w:t>
      </w:r>
    </w:p>
    <w:p w14:paraId="3BA68FCC" w14:textId="43F86C63" w:rsidR="00C91D4D" w:rsidRPr="000C5497" w:rsidRDefault="00C91D4D"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Putem vorbi în modul în care se finanțează sportul in România de o polarizare a resurselor în câteva județe și respectiv câteva localități din țară, capitala fiind una dintre aceste localități, în bună măsură resursele alocate prin intermediul celor 4 ministere, MAPN, MAI, MT sau ME, sunt direcționate către cluburi sportive din București. </w:t>
      </w:r>
    </w:p>
    <w:p w14:paraId="2C62E0DE" w14:textId="13C37863" w:rsidR="00CF22F2" w:rsidRPr="000C5497" w:rsidRDefault="00CF22F2"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Constanța și București sunt singurele județe în care nivelul finanțării asigurată de autoritățile locale depășesc 50 milioane de lei la nivelul anului 2019. La polul opus Tulcea beneficiază de cel mai redus nivel al finanțării din bugetele locale pentru Sport.</w:t>
      </w:r>
    </w:p>
    <w:p w14:paraId="171A03D8" w14:textId="3E8DB8BF" w:rsidR="00C91D4D" w:rsidRPr="000C5497" w:rsidRDefault="00DF5EF8" w:rsidP="00EF288D">
      <w:pPr>
        <w:jc w:val="both"/>
        <w:rPr>
          <w:rFonts w:ascii="Times New Roman" w:hAnsi="Times New Roman" w:cs="Times New Roman"/>
          <w:bCs/>
          <w:iCs/>
          <w:sz w:val="24"/>
          <w:szCs w:val="24"/>
          <w:lang w:val="ro-RO"/>
        </w:rPr>
      </w:pPr>
      <w:r w:rsidRPr="00DF5EF8">
        <w:rPr>
          <w:rFonts w:ascii="Times New Roman" w:hAnsi="Times New Roman" w:cs="Times New Roman"/>
          <w:bCs/>
          <w:iCs/>
          <w:noProof/>
          <w:sz w:val="24"/>
          <w:szCs w:val="24"/>
        </w:rPr>
        <w:drawing>
          <wp:anchor distT="0" distB="0" distL="114300" distR="114300" simplePos="0" relativeHeight="251663360" behindDoc="0" locked="0" layoutInCell="1" allowOverlap="1" wp14:anchorId="5DF54516" wp14:editId="3A1C100A">
            <wp:simplePos x="0" y="0"/>
            <wp:positionH relativeFrom="column">
              <wp:posOffset>0</wp:posOffset>
            </wp:positionH>
            <wp:positionV relativeFrom="paragraph">
              <wp:posOffset>-3175</wp:posOffset>
            </wp:positionV>
            <wp:extent cx="5943600" cy="4203065"/>
            <wp:effectExtent l="0" t="0" r="0" b="6985"/>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203065"/>
                    </a:xfrm>
                    <a:prstGeom prst="rect">
                      <a:avLst/>
                    </a:prstGeom>
                  </pic:spPr>
                </pic:pic>
              </a:graphicData>
            </a:graphic>
          </wp:anchor>
        </w:drawing>
      </w:r>
    </w:p>
    <w:p w14:paraId="461E2907" w14:textId="19D8E47A" w:rsidR="00123756" w:rsidRPr="000C5497" w:rsidRDefault="00CF22F2"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Situația se schimbă însă semnificativ atunci când urmărim alocarea de resurse prin raportare la populația rezidentă din județul respectiv. În acest caz polarizarea și abaterea față de medie este foarte evidentă. </w:t>
      </w:r>
    </w:p>
    <w:p w14:paraId="30C1EA8C" w14:textId="54855B11" w:rsidR="00CF22F2" w:rsidRPr="000C5497" w:rsidRDefault="00CF22F2"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Cea mai mare alocare pentru Sport raportat la populația județului s-a înregistrat în județul Ilfov. Doar 5 județe din cele 41 de județe din România alocau din bugetele locale sume pentru Sport mai mari decât media pe țară.</w:t>
      </w:r>
    </w:p>
    <w:p w14:paraId="7777A488" w14:textId="2621D401" w:rsidR="00123756" w:rsidRPr="000C5497" w:rsidRDefault="00CF22F2" w:rsidP="00CF22F2">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lastRenderedPageBreak/>
        <w:t>Așa cum am menționat deja este evident faptul că a</w:t>
      </w:r>
      <w:r w:rsidR="00123756" w:rsidRPr="000C5497">
        <w:rPr>
          <w:rFonts w:ascii="Times New Roman" w:hAnsi="Times New Roman" w:cs="Times New Roman"/>
          <w:sz w:val="24"/>
          <w:szCs w:val="24"/>
          <w:lang w:val="ro-RO"/>
        </w:rPr>
        <w:t>locările din bani publici țin cont înainte de toate de atracția liderilor politici locali față de o disciplină sportivă sau alta.</w:t>
      </w:r>
      <w:r w:rsidRPr="000C5497">
        <w:rPr>
          <w:rFonts w:ascii="Times New Roman" w:hAnsi="Times New Roman" w:cs="Times New Roman"/>
          <w:sz w:val="24"/>
          <w:szCs w:val="24"/>
          <w:lang w:val="ro-RO"/>
        </w:rPr>
        <w:t xml:space="preserve"> </w:t>
      </w:r>
      <w:r w:rsidR="00123756" w:rsidRPr="000C5497">
        <w:rPr>
          <w:rFonts w:ascii="Times New Roman" w:hAnsi="Times New Roman" w:cs="Times New Roman"/>
          <w:sz w:val="24"/>
          <w:szCs w:val="24"/>
          <w:lang w:val="ro-RO"/>
        </w:rPr>
        <w:t xml:space="preserve">Tradiția în practicarea unor discipline sportive la nivelul comunităților locale reprezintă un al doilea argument în luarea deciziilor ce vizează alocarea de bani publici pentru finanțarea sportului românesc. </w:t>
      </w:r>
    </w:p>
    <w:p w14:paraId="2C72AF66" w14:textId="6C623C83" w:rsidR="00BA7902" w:rsidRPr="000C5497" w:rsidRDefault="00BA7902" w:rsidP="00123756">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Există foarte puțină preocupare pentru finanțarea dezvoltării sustenabile a sportului. </w:t>
      </w:r>
      <w:r w:rsidR="00123756" w:rsidRPr="000C5497">
        <w:rPr>
          <w:rFonts w:ascii="Times New Roman" w:hAnsi="Times New Roman" w:cs="Times New Roman"/>
          <w:sz w:val="24"/>
          <w:szCs w:val="24"/>
          <w:lang w:val="ro-RO"/>
        </w:rPr>
        <w:t xml:space="preserve">Nu </w:t>
      </w:r>
      <w:r w:rsidR="001F6A10" w:rsidRPr="000C5497">
        <w:rPr>
          <w:rFonts w:ascii="Times New Roman" w:hAnsi="Times New Roman" w:cs="Times New Roman"/>
          <w:sz w:val="24"/>
          <w:szCs w:val="24"/>
          <w:lang w:val="ro-RO"/>
        </w:rPr>
        <w:t xml:space="preserve">cu multă vreme în urmă, Legea Sportului era modificată de majoritatea parlamentară de la vremea respectivă pentru a da posibilitatea  </w:t>
      </w:r>
      <w:r w:rsidRPr="000C5497">
        <w:rPr>
          <w:rFonts w:ascii="Times New Roman" w:hAnsi="Times New Roman" w:cs="Times New Roman"/>
          <w:sz w:val="24"/>
          <w:szCs w:val="24"/>
          <w:lang w:val="ro-RO"/>
        </w:rPr>
        <w:t xml:space="preserve">finanțării activităților sportive în afara regulilor generale, eliminând astfel responsabilitatea decidenților locali care astfel au scăpat de </w:t>
      </w:r>
      <w:r w:rsidR="001F6A10" w:rsidRPr="000C5497">
        <w:rPr>
          <w:rFonts w:ascii="Times New Roman" w:hAnsi="Times New Roman" w:cs="Times New Roman"/>
          <w:sz w:val="24"/>
          <w:szCs w:val="24"/>
          <w:lang w:val="ro-RO"/>
        </w:rPr>
        <w:t>grija unor dosare penale</w:t>
      </w:r>
      <w:r w:rsidRPr="000C5497">
        <w:rPr>
          <w:rFonts w:ascii="Times New Roman" w:hAnsi="Times New Roman" w:cs="Times New Roman"/>
          <w:sz w:val="24"/>
          <w:szCs w:val="24"/>
          <w:lang w:val="ro-RO"/>
        </w:rPr>
        <w:t xml:space="preserve"> pentru nerespectarea prevederilor legale în cheltuirea judicioasă a resurselor publice</w:t>
      </w:r>
      <w:r w:rsidR="001F6A10"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 xml:space="preserve">Libertatea dată autorităților locale nu se referă doar la nivelul finanțării ci și la alegerea sporturilor promovate sau a modului în care se dezvoltă aceste proiecte sportive. </w:t>
      </w:r>
    </w:p>
    <w:p w14:paraId="55B78B6A" w14:textId="4EBD05A6" w:rsidR="00AA7D14" w:rsidRPr="000C5497" w:rsidRDefault="00BA7902" w:rsidP="00123756">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În condițiile inexistenței unor reguli în finanțare sportul pentru copii și juniori este cel care a avut de suferit imediat. </w:t>
      </w:r>
      <w:r w:rsidR="001F6A10" w:rsidRPr="000C5497">
        <w:rPr>
          <w:rFonts w:ascii="Times New Roman" w:hAnsi="Times New Roman" w:cs="Times New Roman"/>
          <w:sz w:val="24"/>
          <w:szCs w:val="24"/>
          <w:lang w:val="ro-RO"/>
        </w:rPr>
        <w:t xml:space="preserve">Prezenți la dezbaterile parlamentare ocazionate de această modificare legislativă, BNS și AFAN au fost singurii care au susținut ca orice tip de proiect sportiv ce urma să fie finanțat din banii publici să conțină obligatoriu o alocare de cel puțin 30% pentru copii și juniori. Mihai Covaliu, Mihai Dedu </w:t>
      </w:r>
      <w:r w:rsidRPr="000C5497">
        <w:rPr>
          <w:rFonts w:ascii="Times New Roman" w:hAnsi="Times New Roman" w:cs="Times New Roman"/>
          <w:sz w:val="24"/>
          <w:szCs w:val="24"/>
          <w:lang w:val="ro-RO"/>
        </w:rPr>
        <w:t>sau</w:t>
      </w:r>
      <w:r w:rsidR="001F6A10" w:rsidRPr="000C5497">
        <w:rPr>
          <w:rFonts w:ascii="Times New Roman" w:hAnsi="Times New Roman" w:cs="Times New Roman"/>
          <w:sz w:val="24"/>
          <w:szCs w:val="24"/>
          <w:lang w:val="ro-RO"/>
        </w:rPr>
        <w:t xml:space="preserve"> Răzvan Burleanu</w:t>
      </w:r>
      <w:r w:rsidRPr="000C5497">
        <w:rPr>
          <w:rFonts w:ascii="Times New Roman" w:hAnsi="Times New Roman" w:cs="Times New Roman"/>
          <w:sz w:val="24"/>
          <w:szCs w:val="24"/>
          <w:lang w:val="ro-RO"/>
        </w:rPr>
        <w:t xml:space="preserve"> au fost doar câțiva din oponenții ideii propuse de BNS și AFAN. Vehemența împotriva unei alocări minime pentru copii și juniori </w:t>
      </w:r>
      <w:r w:rsidR="00AA7D14" w:rsidRPr="000C5497">
        <w:rPr>
          <w:rFonts w:ascii="Times New Roman" w:hAnsi="Times New Roman" w:cs="Times New Roman"/>
          <w:sz w:val="24"/>
          <w:szCs w:val="24"/>
          <w:lang w:val="ro-RO"/>
        </w:rPr>
        <w:t>are un substrat în modul în care se asigură finanțarea sportului. O</w:t>
      </w:r>
      <w:r w:rsidR="001F6A10" w:rsidRPr="000C5497">
        <w:rPr>
          <w:rFonts w:ascii="Times New Roman" w:hAnsi="Times New Roman" w:cs="Times New Roman"/>
          <w:sz w:val="24"/>
          <w:szCs w:val="24"/>
          <w:lang w:val="ro-RO"/>
        </w:rPr>
        <w:t xml:space="preserve"> bună parte din banii publici care merg către sporturile de echipă din România se constituie ca venituri ale </w:t>
      </w:r>
      <w:r w:rsidR="009C5EEE" w:rsidRPr="000C5497">
        <w:rPr>
          <w:rFonts w:ascii="Times New Roman" w:hAnsi="Times New Roman" w:cs="Times New Roman"/>
          <w:sz w:val="24"/>
          <w:szCs w:val="24"/>
          <w:lang w:val="ro-RO"/>
        </w:rPr>
        <w:t xml:space="preserve">federațiilor sportive prin sistemele de taxe, unele la niște niveluri amețitoare pe care și le stabilesc prin statutele și regulamentele proprii. Ce ramâne pentru finanțarea copiilor și juniorilor din Romania care practică sport organizat? În general, banii părinților acestora. Ținând cont de faptul că din </w:t>
      </w:r>
      <w:r w:rsidR="00AA7D14" w:rsidRPr="000C5497">
        <w:rPr>
          <w:rFonts w:ascii="Times New Roman" w:hAnsi="Times New Roman" w:cs="Times New Roman"/>
          <w:sz w:val="24"/>
          <w:szCs w:val="24"/>
          <w:lang w:val="ro-RO"/>
        </w:rPr>
        <w:t xml:space="preserve">cei </w:t>
      </w:r>
      <w:r w:rsidR="009C5EEE" w:rsidRPr="000C5497">
        <w:rPr>
          <w:rFonts w:ascii="Times New Roman" w:hAnsi="Times New Roman" w:cs="Times New Roman"/>
          <w:sz w:val="24"/>
          <w:szCs w:val="24"/>
          <w:lang w:val="ro-RO"/>
        </w:rPr>
        <w:t>3.598.704 copii înregistrați statistic în 2019</w:t>
      </w:r>
      <w:r w:rsidR="00AA7D14" w:rsidRPr="000C5497">
        <w:rPr>
          <w:rFonts w:ascii="Times New Roman" w:hAnsi="Times New Roman" w:cs="Times New Roman"/>
          <w:sz w:val="24"/>
          <w:szCs w:val="24"/>
          <w:lang w:val="ro-RO"/>
        </w:rPr>
        <w:t xml:space="preserve">, </w:t>
      </w:r>
      <w:r w:rsidR="009C5EEE" w:rsidRPr="000C5497">
        <w:rPr>
          <w:rFonts w:ascii="Times New Roman" w:hAnsi="Times New Roman" w:cs="Times New Roman"/>
          <w:sz w:val="24"/>
          <w:szCs w:val="24"/>
          <w:lang w:val="ro-RO"/>
        </w:rPr>
        <w:t xml:space="preserve">1.439.482 copii </w:t>
      </w:r>
      <w:r w:rsidR="00AA7D14" w:rsidRPr="000C5497">
        <w:rPr>
          <w:rFonts w:ascii="Times New Roman" w:hAnsi="Times New Roman" w:cs="Times New Roman"/>
          <w:sz w:val="24"/>
          <w:szCs w:val="24"/>
          <w:lang w:val="ro-RO"/>
        </w:rPr>
        <w:t xml:space="preserve">erau expuși riscului </w:t>
      </w:r>
      <w:r w:rsidR="009C5EEE" w:rsidRPr="000C5497">
        <w:rPr>
          <w:rFonts w:ascii="Times New Roman" w:hAnsi="Times New Roman" w:cs="Times New Roman"/>
          <w:sz w:val="24"/>
          <w:szCs w:val="24"/>
          <w:lang w:val="ro-RO"/>
        </w:rPr>
        <w:t xml:space="preserve">de sărăcie, este clar că baza de recrutare a viitorilor sportivi de performanță din România este redusă drastic. </w:t>
      </w:r>
    </w:p>
    <w:p w14:paraId="04D07CDD" w14:textId="77777777" w:rsidR="00AA7D14" w:rsidRPr="000C5497" w:rsidRDefault="00AA7D14" w:rsidP="000C5497">
      <w:pPr>
        <w:pStyle w:val="ListParagraph"/>
        <w:ind w:left="36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Performanța nu se naște peste noapte și de foarte multe ori copii expuși riscului de sărăcie au o altă percepție a eforturilor ce trebuie depuse pentru a obține performanță. Pentru acești copii lipsiți de resurse și de perspective Sportul reprezenta o oportunitate, poate unica. </w:t>
      </w:r>
    </w:p>
    <w:p w14:paraId="1E3D595E" w14:textId="0EFCA281" w:rsidR="0064025D" w:rsidRPr="000C5497" w:rsidRDefault="00AA7D14" w:rsidP="00123756">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Dacă analizăm modul de alocare a resurselor la nivel local constatăm că în bună măsură cheltuielile pentru sport îmbracă forma transferurilor către diverse asociații și fundații sau alte categorii de entități. Acest tip de finanțarea aduce cu ea un mecanism de control asupra entităților sportive din partea decidenților politici locali</w:t>
      </w:r>
      <w:r w:rsidR="003D2A65" w:rsidRPr="000C5497">
        <w:rPr>
          <w:rFonts w:ascii="Times New Roman" w:hAnsi="Times New Roman" w:cs="Times New Roman"/>
          <w:sz w:val="24"/>
          <w:szCs w:val="24"/>
          <w:lang w:val="ro-RO"/>
        </w:rPr>
        <w:t xml:space="preserve">. În acest mod la conducerea entităților sportive sunt ”aduse” persoane apropiate </w:t>
      </w:r>
      <w:r w:rsidR="009C5EEE" w:rsidRPr="000C5497">
        <w:rPr>
          <w:rFonts w:ascii="Times New Roman" w:hAnsi="Times New Roman" w:cs="Times New Roman"/>
          <w:sz w:val="24"/>
          <w:szCs w:val="24"/>
          <w:lang w:val="ro-RO"/>
        </w:rPr>
        <w:t xml:space="preserve">decidenților publici, astfel încât să existe ”garanția” modului în care se cheltuie banii publici. </w:t>
      </w:r>
      <w:r w:rsidR="0064025D" w:rsidRPr="000C5497">
        <w:rPr>
          <w:rFonts w:ascii="Times New Roman" w:hAnsi="Times New Roman" w:cs="Times New Roman"/>
          <w:sz w:val="24"/>
          <w:szCs w:val="24"/>
          <w:lang w:val="ro-RO"/>
        </w:rPr>
        <w:t xml:space="preserve">De regulă, </w:t>
      </w:r>
      <w:r w:rsidR="003D2A65" w:rsidRPr="000C5497">
        <w:rPr>
          <w:rFonts w:ascii="Times New Roman" w:hAnsi="Times New Roman" w:cs="Times New Roman"/>
          <w:sz w:val="24"/>
          <w:szCs w:val="24"/>
          <w:lang w:val="ro-RO"/>
        </w:rPr>
        <w:t>resursele alocate</w:t>
      </w:r>
      <w:r w:rsidR="0064025D" w:rsidRPr="000C5497">
        <w:rPr>
          <w:rFonts w:ascii="Times New Roman" w:hAnsi="Times New Roman" w:cs="Times New Roman"/>
          <w:sz w:val="24"/>
          <w:szCs w:val="24"/>
          <w:lang w:val="ro-RO"/>
        </w:rPr>
        <w:t xml:space="preserve"> merg către plata celor care conduc clubul, către sportivi </w:t>
      </w:r>
      <w:r w:rsidR="003D2A65" w:rsidRPr="000C5497">
        <w:rPr>
          <w:rFonts w:ascii="Times New Roman" w:hAnsi="Times New Roman" w:cs="Times New Roman"/>
          <w:sz w:val="24"/>
          <w:szCs w:val="24"/>
          <w:lang w:val="ro-RO"/>
        </w:rPr>
        <w:t xml:space="preserve">și uneori pentru întreținerea bazelor sportive. În această goană după rezultate rapide nu mai există </w:t>
      </w:r>
      <w:r w:rsidR="0064025D" w:rsidRPr="000C5497">
        <w:rPr>
          <w:rFonts w:ascii="Times New Roman" w:hAnsi="Times New Roman" w:cs="Times New Roman"/>
          <w:sz w:val="24"/>
          <w:szCs w:val="24"/>
          <w:lang w:val="ro-RO"/>
        </w:rPr>
        <w:t>timp și răbdare</w:t>
      </w:r>
      <w:r w:rsidR="003D2A65" w:rsidRPr="000C5497">
        <w:rPr>
          <w:rFonts w:ascii="Times New Roman" w:hAnsi="Times New Roman" w:cs="Times New Roman"/>
          <w:sz w:val="24"/>
          <w:szCs w:val="24"/>
          <w:lang w:val="ro-RO"/>
        </w:rPr>
        <w:t xml:space="preserve"> pentru a descoperi, pentru a selecta și pentru a crește</w:t>
      </w:r>
      <w:r w:rsidR="0064025D" w:rsidRPr="000C5497">
        <w:rPr>
          <w:rFonts w:ascii="Times New Roman" w:hAnsi="Times New Roman" w:cs="Times New Roman"/>
          <w:sz w:val="24"/>
          <w:szCs w:val="24"/>
          <w:lang w:val="ro-RO"/>
        </w:rPr>
        <w:t xml:space="preserve"> proprii sportivi, </w:t>
      </w:r>
      <w:r w:rsidR="003D2A65" w:rsidRPr="000C5497">
        <w:rPr>
          <w:rFonts w:ascii="Times New Roman" w:hAnsi="Times New Roman" w:cs="Times New Roman"/>
          <w:sz w:val="24"/>
          <w:szCs w:val="24"/>
          <w:lang w:val="ro-RO"/>
        </w:rPr>
        <w:t>se preferă mai degrabă orientarea resurselor</w:t>
      </w:r>
      <w:r w:rsidR="0064025D" w:rsidRPr="000C5497">
        <w:rPr>
          <w:rFonts w:ascii="Times New Roman" w:hAnsi="Times New Roman" w:cs="Times New Roman"/>
          <w:sz w:val="24"/>
          <w:szCs w:val="24"/>
          <w:lang w:val="ro-RO"/>
        </w:rPr>
        <w:t xml:space="preserve"> pentru aducerea în sportul românesc a mii de sportivi d</w:t>
      </w:r>
      <w:r w:rsidR="003D2A65" w:rsidRPr="000C5497">
        <w:rPr>
          <w:rFonts w:ascii="Times New Roman" w:hAnsi="Times New Roman" w:cs="Times New Roman"/>
          <w:sz w:val="24"/>
          <w:szCs w:val="24"/>
          <w:lang w:val="ro-RO"/>
        </w:rPr>
        <w:t>in exteriorul țării</w:t>
      </w:r>
      <w:r w:rsidR="0064025D" w:rsidRPr="000C5497">
        <w:rPr>
          <w:rFonts w:ascii="Times New Roman" w:hAnsi="Times New Roman" w:cs="Times New Roman"/>
          <w:sz w:val="24"/>
          <w:szCs w:val="24"/>
          <w:lang w:val="ro-RO"/>
        </w:rPr>
        <w:t xml:space="preserve">. Evident că această operațiune generează și hrănește și o piață a agenților de jucători, a intermediarilor care </w:t>
      </w:r>
      <w:r w:rsidR="003D2A65" w:rsidRPr="000C5497">
        <w:rPr>
          <w:rFonts w:ascii="Times New Roman" w:hAnsi="Times New Roman" w:cs="Times New Roman"/>
          <w:sz w:val="24"/>
          <w:szCs w:val="24"/>
          <w:lang w:val="ro-RO"/>
        </w:rPr>
        <w:t>consumă</w:t>
      </w:r>
      <w:r w:rsidR="0064025D" w:rsidRPr="000C5497">
        <w:rPr>
          <w:rFonts w:ascii="Times New Roman" w:hAnsi="Times New Roman" w:cs="Times New Roman"/>
          <w:sz w:val="24"/>
          <w:szCs w:val="24"/>
          <w:lang w:val="ro-RO"/>
        </w:rPr>
        <w:t xml:space="preserve"> din resursele publice</w:t>
      </w:r>
      <w:r w:rsidR="003D2A65" w:rsidRPr="000C5497">
        <w:rPr>
          <w:rFonts w:ascii="Times New Roman" w:hAnsi="Times New Roman" w:cs="Times New Roman"/>
          <w:sz w:val="24"/>
          <w:szCs w:val="24"/>
          <w:lang w:val="ro-RO"/>
        </w:rPr>
        <w:t xml:space="preserve"> și așa destul de puține</w:t>
      </w:r>
      <w:r w:rsidR="0064025D" w:rsidRPr="000C5497">
        <w:rPr>
          <w:rFonts w:ascii="Times New Roman" w:hAnsi="Times New Roman" w:cs="Times New Roman"/>
          <w:sz w:val="24"/>
          <w:szCs w:val="24"/>
          <w:lang w:val="ro-RO"/>
        </w:rPr>
        <w:t xml:space="preserve">. </w:t>
      </w:r>
    </w:p>
    <w:p w14:paraId="18C488A7" w14:textId="63CA5C77" w:rsidR="003118DA" w:rsidRPr="000C5497" w:rsidRDefault="003D2A65" w:rsidP="003D2A65">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Există o discrepanță semnificativă la nivelul alocărilor bugetare, 4 cluburi din România consumă apox 15</w:t>
      </w:r>
      <w:r w:rsidR="003118DA"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 din suma totală alocată sportului, respectiv: C</w:t>
      </w:r>
      <w:r w:rsidR="003118DA" w:rsidRPr="000C5497">
        <w:rPr>
          <w:rFonts w:ascii="Times New Roman" w:hAnsi="Times New Roman" w:cs="Times New Roman"/>
          <w:sz w:val="24"/>
          <w:szCs w:val="24"/>
          <w:lang w:val="ro-RO"/>
        </w:rPr>
        <w:t xml:space="preserve">lubul Sportiv al Armatei </w:t>
      </w:r>
      <w:r w:rsidR="003118DA" w:rsidRPr="000C5497">
        <w:rPr>
          <w:rFonts w:ascii="Times New Roman" w:hAnsi="Times New Roman" w:cs="Times New Roman"/>
          <w:sz w:val="24"/>
          <w:szCs w:val="24"/>
          <w:lang w:val="ro-RO"/>
        </w:rPr>
        <w:lastRenderedPageBreak/>
        <w:t>Steaua București UM02301</w:t>
      </w:r>
      <w:r w:rsidR="00006B39" w:rsidRPr="000C5497">
        <w:rPr>
          <w:rFonts w:ascii="Times New Roman" w:hAnsi="Times New Roman" w:cs="Times New Roman"/>
          <w:sz w:val="24"/>
          <w:szCs w:val="24"/>
          <w:lang w:val="ro-RO"/>
        </w:rPr>
        <w:t xml:space="preserve"> (alocări MAPN pentru sport – 95.321.873,09);</w:t>
      </w:r>
      <w:r w:rsidRPr="000C5497">
        <w:rPr>
          <w:rFonts w:ascii="Times New Roman" w:hAnsi="Times New Roman" w:cs="Times New Roman"/>
          <w:sz w:val="24"/>
          <w:szCs w:val="24"/>
          <w:lang w:val="ro-RO"/>
        </w:rPr>
        <w:t xml:space="preserve"> </w:t>
      </w:r>
      <w:r w:rsidR="003118DA" w:rsidRPr="000C5497">
        <w:rPr>
          <w:rFonts w:ascii="Times New Roman" w:hAnsi="Times New Roman" w:cs="Times New Roman"/>
          <w:sz w:val="24"/>
          <w:szCs w:val="24"/>
          <w:lang w:val="ro-RO"/>
        </w:rPr>
        <w:t>Clubul Sportiv Dinamo București</w:t>
      </w:r>
      <w:r w:rsidR="00006B39" w:rsidRPr="000C5497">
        <w:rPr>
          <w:rFonts w:ascii="Times New Roman" w:hAnsi="Times New Roman" w:cs="Times New Roman"/>
          <w:sz w:val="24"/>
          <w:szCs w:val="24"/>
          <w:lang w:val="ro-RO"/>
        </w:rPr>
        <w:t xml:space="preserve"> (subvenții primite – 47.034.327,34 lei)</w:t>
      </w:r>
      <w:r w:rsidRPr="000C5497">
        <w:rPr>
          <w:rFonts w:ascii="Times New Roman" w:hAnsi="Times New Roman" w:cs="Times New Roman"/>
          <w:sz w:val="24"/>
          <w:szCs w:val="24"/>
          <w:lang w:val="ro-RO"/>
        </w:rPr>
        <w:t xml:space="preserve">; </w:t>
      </w:r>
      <w:r w:rsidR="003118DA" w:rsidRPr="000C5497">
        <w:rPr>
          <w:rFonts w:ascii="Times New Roman" w:hAnsi="Times New Roman" w:cs="Times New Roman"/>
          <w:sz w:val="24"/>
          <w:szCs w:val="24"/>
          <w:lang w:val="ro-RO"/>
        </w:rPr>
        <w:t>Clubul Sportiv Municipal București</w:t>
      </w:r>
      <w:r w:rsidR="00006B39" w:rsidRPr="000C5497">
        <w:rPr>
          <w:rFonts w:ascii="Times New Roman" w:hAnsi="Times New Roman" w:cs="Times New Roman"/>
          <w:sz w:val="24"/>
          <w:szCs w:val="24"/>
          <w:lang w:val="ro-RO"/>
        </w:rPr>
        <w:t xml:space="preserve"> (subvenții primite – 48.492.040,38 lei)</w:t>
      </w:r>
      <w:r w:rsidR="003118DA"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 xml:space="preserve">și </w:t>
      </w:r>
      <w:r w:rsidR="003118DA" w:rsidRPr="000C5497">
        <w:rPr>
          <w:rFonts w:ascii="Times New Roman" w:hAnsi="Times New Roman" w:cs="Times New Roman"/>
          <w:sz w:val="24"/>
          <w:szCs w:val="24"/>
          <w:lang w:val="ro-RO"/>
        </w:rPr>
        <w:t>Rapid București</w:t>
      </w:r>
      <w:r w:rsidR="00006B39" w:rsidRPr="000C5497">
        <w:rPr>
          <w:rFonts w:ascii="Times New Roman" w:hAnsi="Times New Roman" w:cs="Times New Roman"/>
          <w:sz w:val="24"/>
          <w:szCs w:val="24"/>
          <w:lang w:val="ro-RO"/>
        </w:rPr>
        <w:t xml:space="preserve"> (subvenții primite – 13.796.235,30 lei)</w:t>
      </w:r>
      <w:r w:rsidRPr="000C5497">
        <w:rPr>
          <w:rFonts w:ascii="Times New Roman" w:hAnsi="Times New Roman" w:cs="Times New Roman"/>
          <w:sz w:val="24"/>
          <w:szCs w:val="24"/>
          <w:lang w:val="ro-RO"/>
        </w:rPr>
        <w:t xml:space="preserve">. </w:t>
      </w:r>
    </w:p>
    <w:p w14:paraId="4C555BEE" w14:textId="695DAA95" w:rsidR="003118DA" w:rsidRPr="000C5497" w:rsidRDefault="003118DA" w:rsidP="00B8472C">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Municipiile cu cele mai mari alocări de resurse pentru sport au fost:</w:t>
      </w:r>
      <w:r w:rsidR="00B8472C"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Buzău – 25.439.040 lei</w:t>
      </w:r>
      <w:r w:rsidR="00B8472C"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Constanța – 22.290.574 lei</w:t>
      </w:r>
      <w:r w:rsidR="00B8472C"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Pitești – 14.906.000 lei</w:t>
      </w:r>
      <w:r w:rsidR="00B8472C" w:rsidRPr="000C5497">
        <w:rPr>
          <w:rFonts w:ascii="Times New Roman" w:hAnsi="Times New Roman" w:cs="Times New Roman"/>
          <w:sz w:val="24"/>
          <w:szCs w:val="24"/>
          <w:lang w:val="ro-RO"/>
        </w:rPr>
        <w:t>.</w:t>
      </w:r>
    </w:p>
    <w:p w14:paraId="01B48B36" w14:textId="117D4B6D" w:rsidR="003118DA" w:rsidRPr="000C5497" w:rsidRDefault="003D2A65" w:rsidP="000C5497">
      <w:pPr>
        <w:ind w:left="36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Așa cum se poate constata</w:t>
      </w:r>
      <w:r w:rsidR="003118DA" w:rsidRPr="000C5497">
        <w:rPr>
          <w:rFonts w:ascii="Times New Roman" w:hAnsi="Times New Roman" w:cs="Times New Roman"/>
          <w:sz w:val="24"/>
          <w:szCs w:val="24"/>
          <w:lang w:val="ro-RO"/>
        </w:rPr>
        <w:t>, cea mai importantă alocare, cea a municipiul</w:t>
      </w:r>
      <w:r w:rsidRPr="000C5497">
        <w:rPr>
          <w:rFonts w:ascii="Times New Roman" w:hAnsi="Times New Roman" w:cs="Times New Roman"/>
          <w:sz w:val="24"/>
          <w:szCs w:val="24"/>
          <w:lang w:val="ro-RO"/>
        </w:rPr>
        <w:t>ui</w:t>
      </w:r>
      <w:r w:rsidR="003118DA" w:rsidRPr="000C5497">
        <w:rPr>
          <w:rFonts w:ascii="Times New Roman" w:hAnsi="Times New Roman" w:cs="Times New Roman"/>
          <w:sz w:val="24"/>
          <w:szCs w:val="24"/>
          <w:lang w:val="ro-RO"/>
        </w:rPr>
        <w:t xml:space="preserve"> Buzău, nu </w:t>
      </w:r>
      <w:r w:rsidRPr="000C5497">
        <w:rPr>
          <w:rFonts w:ascii="Times New Roman" w:hAnsi="Times New Roman" w:cs="Times New Roman"/>
          <w:sz w:val="24"/>
          <w:szCs w:val="24"/>
          <w:lang w:val="ro-RO"/>
        </w:rPr>
        <w:t xml:space="preserve">se </w:t>
      </w:r>
      <w:r w:rsidR="003118DA" w:rsidRPr="000C5497">
        <w:rPr>
          <w:rFonts w:ascii="Times New Roman" w:hAnsi="Times New Roman" w:cs="Times New Roman"/>
          <w:sz w:val="24"/>
          <w:szCs w:val="24"/>
          <w:lang w:val="ro-RO"/>
        </w:rPr>
        <w:t xml:space="preserve">ridică nici măcar la jumătate din alocările unor cluburi departamentale precum CSM București sau Dinamo. </w:t>
      </w:r>
    </w:p>
    <w:p w14:paraId="064D509E" w14:textId="1AD8FC7C" w:rsidR="003118DA" w:rsidRPr="000C5497" w:rsidRDefault="003118DA" w:rsidP="003D2A65">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Dintre orașele mici, cel mai mare nivel de alocare pentru sport se întâlnește </w:t>
      </w:r>
      <w:r w:rsidR="003D2A65" w:rsidRPr="000C5497">
        <w:rPr>
          <w:rFonts w:ascii="Times New Roman" w:hAnsi="Times New Roman" w:cs="Times New Roman"/>
          <w:sz w:val="24"/>
          <w:szCs w:val="24"/>
          <w:lang w:val="ro-RO"/>
        </w:rPr>
        <w:t>în cazul</w:t>
      </w:r>
      <w:r w:rsidRPr="000C5497">
        <w:rPr>
          <w:rFonts w:ascii="Times New Roman" w:hAnsi="Times New Roman" w:cs="Times New Roman"/>
          <w:sz w:val="24"/>
          <w:szCs w:val="24"/>
          <w:lang w:val="ro-RO"/>
        </w:rPr>
        <w:t xml:space="preserve"> orașul</w:t>
      </w:r>
      <w:r w:rsidR="003D2A65" w:rsidRPr="000C5497">
        <w:rPr>
          <w:rFonts w:ascii="Times New Roman" w:hAnsi="Times New Roman" w:cs="Times New Roman"/>
          <w:sz w:val="24"/>
          <w:szCs w:val="24"/>
          <w:lang w:val="ro-RO"/>
        </w:rPr>
        <w:t>ui</w:t>
      </w:r>
      <w:r w:rsidRPr="000C5497">
        <w:rPr>
          <w:rFonts w:ascii="Times New Roman" w:hAnsi="Times New Roman" w:cs="Times New Roman"/>
          <w:sz w:val="24"/>
          <w:szCs w:val="24"/>
          <w:lang w:val="ro-RO"/>
        </w:rPr>
        <w:t xml:space="preserve"> Mioveni (AG) 21.613.999 lei</w:t>
      </w:r>
      <w:r w:rsidR="00902036" w:rsidRPr="000C5497">
        <w:rPr>
          <w:rFonts w:ascii="Times New Roman" w:hAnsi="Times New Roman" w:cs="Times New Roman"/>
          <w:sz w:val="24"/>
          <w:szCs w:val="24"/>
          <w:lang w:val="ro-RO"/>
        </w:rPr>
        <w:t>, î</w:t>
      </w:r>
      <w:r w:rsidRPr="000C5497">
        <w:rPr>
          <w:rFonts w:ascii="Times New Roman" w:hAnsi="Times New Roman" w:cs="Times New Roman"/>
          <w:sz w:val="24"/>
          <w:szCs w:val="24"/>
          <w:lang w:val="ro-RO"/>
        </w:rPr>
        <w:t>n termeni de comparație, o dat</w:t>
      </w:r>
      <w:r w:rsidR="00902036" w:rsidRPr="000C5497">
        <w:rPr>
          <w:rFonts w:ascii="Times New Roman" w:hAnsi="Times New Roman" w:cs="Times New Roman"/>
          <w:sz w:val="24"/>
          <w:szCs w:val="24"/>
          <w:lang w:val="ro-RO"/>
        </w:rPr>
        <w:t>ă</w:t>
      </w:r>
      <w:r w:rsidRPr="000C5497">
        <w:rPr>
          <w:rFonts w:ascii="Times New Roman" w:hAnsi="Times New Roman" w:cs="Times New Roman"/>
          <w:sz w:val="24"/>
          <w:szCs w:val="24"/>
          <w:lang w:val="ro-RO"/>
        </w:rPr>
        <w:t xml:space="preserve"> și jumătate mai mult decât municipiul reședință de județ, Pitești. </w:t>
      </w:r>
    </w:p>
    <w:p w14:paraId="120D8534" w14:textId="1B7BEA3F" w:rsidR="00590533" w:rsidRPr="000C5497" w:rsidRDefault="00590533" w:rsidP="003D2A65">
      <w:pPr>
        <w:pStyle w:val="ListParagraph"/>
        <w:numPr>
          <w:ilvl w:val="0"/>
          <w:numId w:val="9"/>
        </w:num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Sunt câteva cazuri speciale ale unor comune ce investesc masiv în sport, spre exemplu, comuna Chiajna care a alocat pentru sport în 2019, un buget de 13.178.162 lei, similar cu cel </w:t>
      </w:r>
      <w:r w:rsidR="00902036" w:rsidRPr="000C5497">
        <w:rPr>
          <w:rFonts w:ascii="Times New Roman" w:hAnsi="Times New Roman" w:cs="Times New Roman"/>
          <w:sz w:val="24"/>
          <w:szCs w:val="24"/>
          <w:lang w:val="ro-RO"/>
        </w:rPr>
        <w:t xml:space="preserve">finanțarea primită de </w:t>
      </w:r>
      <w:r w:rsidRPr="000C5497">
        <w:rPr>
          <w:rFonts w:ascii="Times New Roman" w:hAnsi="Times New Roman" w:cs="Times New Roman"/>
          <w:sz w:val="24"/>
          <w:szCs w:val="24"/>
          <w:lang w:val="ro-RO"/>
        </w:rPr>
        <w:t>Rapid București, dar semnificativ mai mult decât multe municipii de județ cu tradiție în sport și chiar mai mult decât au alocat 15 din județele României (TL, BR, GR, SJ, BN, CS, VS, BC, MH, OT, BT, CV, TR etc)</w:t>
      </w:r>
      <w:r w:rsidR="00902036" w:rsidRPr="000C5497">
        <w:rPr>
          <w:rFonts w:ascii="Times New Roman" w:hAnsi="Times New Roman" w:cs="Times New Roman"/>
          <w:sz w:val="24"/>
          <w:szCs w:val="24"/>
          <w:lang w:val="ro-RO"/>
        </w:rPr>
        <w:t xml:space="preserve">. Un alt caz similar este cel al </w:t>
      </w:r>
      <w:r w:rsidRPr="000C5497">
        <w:rPr>
          <w:rFonts w:ascii="Times New Roman" w:hAnsi="Times New Roman" w:cs="Times New Roman"/>
          <w:sz w:val="24"/>
          <w:szCs w:val="24"/>
          <w:lang w:val="ro-RO"/>
        </w:rPr>
        <w:t>Comun</w:t>
      </w:r>
      <w:r w:rsidR="00902036" w:rsidRPr="000C5497">
        <w:rPr>
          <w:rFonts w:ascii="Times New Roman" w:hAnsi="Times New Roman" w:cs="Times New Roman"/>
          <w:sz w:val="24"/>
          <w:szCs w:val="24"/>
          <w:lang w:val="ro-RO"/>
        </w:rPr>
        <w:t>ei</w:t>
      </w:r>
      <w:r w:rsidRPr="000C5497">
        <w:rPr>
          <w:rFonts w:ascii="Times New Roman" w:hAnsi="Times New Roman" w:cs="Times New Roman"/>
          <w:sz w:val="24"/>
          <w:szCs w:val="24"/>
          <w:lang w:val="ro-RO"/>
        </w:rPr>
        <w:t xml:space="preserve"> Jucu (CJ) 5.677.979 lei a alocat pentru sport un buget mai mare decât municipiul Sibiu, 4.896.894 lei.</w:t>
      </w:r>
    </w:p>
    <w:p w14:paraId="2BBBCBFF" w14:textId="77777777" w:rsidR="00590533" w:rsidRPr="000C5497" w:rsidRDefault="00590533" w:rsidP="000C5497">
      <w:pPr>
        <w:pStyle w:val="ListParagraph"/>
        <w:ind w:left="36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Orașe mai mici precum Siret (SV), Luduș (MS), Năvodar (CT) sau Cisnadie (SB) au alocări pentru sport mai mari decât municipiul Suceava sau Piatra Neamț. </w:t>
      </w:r>
    </w:p>
    <w:p w14:paraId="20F2A99A" w14:textId="2C3BAA00" w:rsidR="00006B39" w:rsidRPr="000C5497" w:rsidRDefault="00590533" w:rsidP="000C5497">
      <w:pPr>
        <w:pStyle w:val="ListParagraph"/>
        <w:ind w:left="36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Alba Iulia are alocat pentru sport similar unor orașe mai mici precum Băicoi (PH), Titu (DB) Eforie (CT) sau chiar similar unor comune, ex. Cristian. (BV)</w:t>
      </w:r>
      <w:r w:rsidR="00006B39" w:rsidRPr="000C5497">
        <w:rPr>
          <w:rFonts w:ascii="Times New Roman" w:hAnsi="Times New Roman" w:cs="Times New Roman"/>
          <w:sz w:val="24"/>
          <w:szCs w:val="24"/>
          <w:lang w:val="ro-RO"/>
        </w:rPr>
        <w:t>.</w:t>
      </w:r>
    </w:p>
    <w:p w14:paraId="1FA5A4E9" w14:textId="77777777" w:rsidR="00006B39" w:rsidRPr="000C5497" w:rsidRDefault="00006B39" w:rsidP="00006B39">
      <w:pPr>
        <w:pStyle w:val="ListParagraph"/>
        <w:ind w:left="0"/>
        <w:jc w:val="both"/>
        <w:rPr>
          <w:rFonts w:ascii="Times New Roman" w:hAnsi="Times New Roman" w:cs="Times New Roman"/>
          <w:sz w:val="24"/>
          <w:szCs w:val="24"/>
          <w:lang w:val="ro-RO"/>
        </w:rPr>
      </w:pPr>
    </w:p>
    <w:p w14:paraId="259190E9" w14:textId="719C98FA" w:rsidR="004620EF" w:rsidRPr="000C5497" w:rsidRDefault="00902036" w:rsidP="00C6392D">
      <w:pPr>
        <w:pStyle w:val="ListParagraph"/>
        <w:ind w:left="0"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Sintetizând cele exprimate mai sus putem concluziona că practicile actuale în finanțarea sportului </w:t>
      </w:r>
      <w:r w:rsidR="00590533" w:rsidRPr="000C5497">
        <w:rPr>
          <w:rFonts w:ascii="Times New Roman" w:hAnsi="Times New Roman" w:cs="Times New Roman"/>
          <w:sz w:val="24"/>
          <w:szCs w:val="24"/>
          <w:lang w:val="ro-RO"/>
        </w:rPr>
        <w:t>au creeat</w:t>
      </w:r>
      <w:r w:rsidRPr="000C5497">
        <w:rPr>
          <w:rFonts w:ascii="Times New Roman" w:hAnsi="Times New Roman" w:cs="Times New Roman"/>
          <w:sz w:val="24"/>
          <w:szCs w:val="24"/>
          <w:lang w:val="ro-RO"/>
        </w:rPr>
        <w:t xml:space="preserve"> un gen de</w:t>
      </w:r>
      <w:r w:rsidR="00590533" w:rsidRPr="000C5497">
        <w:rPr>
          <w:rFonts w:ascii="Times New Roman" w:hAnsi="Times New Roman" w:cs="Times New Roman"/>
          <w:sz w:val="24"/>
          <w:szCs w:val="24"/>
          <w:lang w:val="ro-RO"/>
        </w:rPr>
        <w:t xml:space="preserve"> dependență</w:t>
      </w:r>
      <w:r w:rsidRPr="000C5497">
        <w:rPr>
          <w:rFonts w:ascii="Times New Roman" w:hAnsi="Times New Roman" w:cs="Times New Roman"/>
          <w:sz w:val="24"/>
          <w:szCs w:val="24"/>
          <w:lang w:val="ro-RO"/>
        </w:rPr>
        <w:t xml:space="preserve"> a sportului și totodată un</w:t>
      </w:r>
      <w:r w:rsidR="00590533" w:rsidRPr="000C5497">
        <w:rPr>
          <w:rFonts w:ascii="Times New Roman" w:hAnsi="Times New Roman" w:cs="Times New Roman"/>
          <w:sz w:val="24"/>
          <w:szCs w:val="24"/>
          <w:lang w:val="ro-RO"/>
        </w:rPr>
        <w:t xml:space="preserve"> control</w:t>
      </w:r>
      <w:r w:rsidRPr="000C5497">
        <w:rPr>
          <w:rFonts w:ascii="Times New Roman" w:hAnsi="Times New Roman" w:cs="Times New Roman"/>
          <w:sz w:val="24"/>
          <w:szCs w:val="24"/>
          <w:lang w:val="ro-RO"/>
        </w:rPr>
        <w:t xml:space="preserve"> al factorului politic</w:t>
      </w:r>
      <w:r w:rsidR="00590533" w:rsidRPr="000C5497">
        <w:rPr>
          <w:rFonts w:ascii="Times New Roman" w:hAnsi="Times New Roman" w:cs="Times New Roman"/>
          <w:sz w:val="24"/>
          <w:szCs w:val="24"/>
          <w:lang w:val="ro-RO"/>
        </w:rPr>
        <w:t xml:space="preserve"> asupra federațiilor </w:t>
      </w:r>
      <w:r w:rsidR="004620EF" w:rsidRPr="000C5497">
        <w:rPr>
          <w:rFonts w:ascii="Times New Roman" w:hAnsi="Times New Roman" w:cs="Times New Roman"/>
          <w:sz w:val="24"/>
          <w:szCs w:val="24"/>
          <w:lang w:val="ro-RO"/>
        </w:rPr>
        <w:t>sportive.</w:t>
      </w:r>
      <w:r w:rsidR="00D775A8" w:rsidRPr="000C5497">
        <w:rPr>
          <w:rFonts w:ascii="Times New Roman" w:hAnsi="Times New Roman" w:cs="Times New Roman"/>
          <w:sz w:val="24"/>
          <w:szCs w:val="24"/>
          <w:lang w:val="ro-RO"/>
        </w:rPr>
        <w:t xml:space="preserve"> </w:t>
      </w:r>
      <w:r w:rsidRPr="000C5497">
        <w:rPr>
          <w:rFonts w:ascii="Times New Roman" w:hAnsi="Times New Roman" w:cs="Times New Roman"/>
          <w:sz w:val="24"/>
          <w:szCs w:val="24"/>
          <w:lang w:val="ro-RO"/>
        </w:rPr>
        <w:t>Mecanismul de finanțare din resurse publice a Sportului nu reprezintă un bun exemplu pentru finanțarea privată a Sportului. Dincolo de faptul că f</w:t>
      </w:r>
      <w:r w:rsidR="00D775A8" w:rsidRPr="000C5497">
        <w:rPr>
          <w:rFonts w:ascii="Times New Roman" w:hAnsi="Times New Roman" w:cs="Times New Roman"/>
          <w:sz w:val="24"/>
          <w:szCs w:val="24"/>
          <w:lang w:val="ro-RO"/>
        </w:rPr>
        <w:t xml:space="preserve">inanțările private în sport sunt extrem de limitate multe din așa-zisele investiții private în sport funcționează în fapt pe niște mecanisme </w:t>
      </w:r>
      <w:r w:rsidRPr="000C5497">
        <w:rPr>
          <w:rFonts w:ascii="Times New Roman" w:hAnsi="Times New Roman" w:cs="Times New Roman"/>
          <w:sz w:val="24"/>
          <w:szCs w:val="24"/>
          <w:lang w:val="ro-RO"/>
        </w:rPr>
        <w:t xml:space="preserve">ce generează un paradox tot mai des întâlnit - </w:t>
      </w:r>
      <w:r w:rsidR="00D775A8" w:rsidRPr="000C5497">
        <w:rPr>
          <w:rFonts w:ascii="Times New Roman" w:hAnsi="Times New Roman" w:cs="Times New Roman"/>
          <w:sz w:val="24"/>
          <w:szCs w:val="24"/>
          <w:lang w:val="ro-RO"/>
        </w:rPr>
        <w:t xml:space="preserve"> cluburi sportive sărace și </w:t>
      </w:r>
      <w:r w:rsidRPr="000C5497">
        <w:rPr>
          <w:rFonts w:ascii="Times New Roman" w:hAnsi="Times New Roman" w:cs="Times New Roman"/>
          <w:sz w:val="24"/>
          <w:szCs w:val="24"/>
          <w:lang w:val="ro-RO"/>
        </w:rPr>
        <w:t>patroni</w:t>
      </w:r>
      <w:r w:rsidR="00D775A8" w:rsidRPr="000C5497">
        <w:rPr>
          <w:rFonts w:ascii="Times New Roman" w:hAnsi="Times New Roman" w:cs="Times New Roman"/>
          <w:sz w:val="24"/>
          <w:szCs w:val="24"/>
          <w:lang w:val="ro-RO"/>
        </w:rPr>
        <w:t xml:space="preserve"> bogați. </w:t>
      </w:r>
    </w:p>
    <w:p w14:paraId="791D4B5D" w14:textId="21DC9C10" w:rsidR="00D775A8" w:rsidRPr="000C5497" w:rsidRDefault="00D775A8" w:rsidP="00C6392D">
      <w:pPr>
        <w:pStyle w:val="ListParagraph"/>
        <w:ind w:left="0"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Sub această aparentă stabilitate dată de finanțarea din </w:t>
      </w:r>
      <w:r w:rsidR="00902036" w:rsidRPr="000C5497">
        <w:rPr>
          <w:rFonts w:ascii="Times New Roman" w:hAnsi="Times New Roman" w:cs="Times New Roman"/>
          <w:sz w:val="24"/>
          <w:szCs w:val="24"/>
          <w:lang w:val="ro-RO"/>
        </w:rPr>
        <w:t>resurse publice</w:t>
      </w:r>
      <w:r w:rsidRPr="000C5497">
        <w:rPr>
          <w:rFonts w:ascii="Times New Roman" w:hAnsi="Times New Roman" w:cs="Times New Roman"/>
          <w:sz w:val="24"/>
          <w:szCs w:val="24"/>
          <w:lang w:val="ro-RO"/>
        </w:rPr>
        <w:t xml:space="preserve">, în realitate </w:t>
      </w:r>
      <w:r w:rsidR="00902036" w:rsidRPr="000C5497">
        <w:rPr>
          <w:rFonts w:ascii="Times New Roman" w:hAnsi="Times New Roman" w:cs="Times New Roman"/>
          <w:sz w:val="24"/>
          <w:szCs w:val="24"/>
          <w:lang w:val="ro-RO"/>
        </w:rPr>
        <w:t xml:space="preserve">putem vedea niște </w:t>
      </w:r>
      <w:r w:rsidRPr="000C5497">
        <w:rPr>
          <w:rFonts w:ascii="Times New Roman" w:hAnsi="Times New Roman" w:cs="Times New Roman"/>
          <w:sz w:val="24"/>
          <w:szCs w:val="24"/>
          <w:lang w:val="ro-RO"/>
        </w:rPr>
        <w:t xml:space="preserve">vulnerabilități uriașe </w:t>
      </w:r>
      <w:r w:rsidR="00902036" w:rsidRPr="000C5497">
        <w:rPr>
          <w:rFonts w:ascii="Times New Roman" w:hAnsi="Times New Roman" w:cs="Times New Roman"/>
          <w:sz w:val="24"/>
          <w:szCs w:val="24"/>
          <w:lang w:val="ro-RO"/>
        </w:rPr>
        <w:t xml:space="preserve">în funcționarea </w:t>
      </w:r>
      <w:r w:rsidRPr="000C5497">
        <w:rPr>
          <w:rFonts w:ascii="Times New Roman" w:hAnsi="Times New Roman" w:cs="Times New Roman"/>
          <w:sz w:val="24"/>
          <w:szCs w:val="24"/>
          <w:lang w:val="ro-RO"/>
        </w:rPr>
        <w:t>cluburilor sportive</w:t>
      </w:r>
      <w:r w:rsidR="00902036" w:rsidRPr="000C5497">
        <w:rPr>
          <w:rFonts w:ascii="Times New Roman" w:hAnsi="Times New Roman" w:cs="Times New Roman"/>
          <w:sz w:val="24"/>
          <w:szCs w:val="24"/>
          <w:lang w:val="ro-RO"/>
        </w:rPr>
        <w:t>. Acestea se văd confruntate tot mai des cu o reducere semnificativă a capacității</w:t>
      </w:r>
      <w:r w:rsidRPr="000C5497">
        <w:rPr>
          <w:rFonts w:ascii="Times New Roman" w:hAnsi="Times New Roman" w:cs="Times New Roman"/>
          <w:sz w:val="24"/>
          <w:szCs w:val="24"/>
          <w:lang w:val="ro-RO"/>
        </w:rPr>
        <w:t xml:space="preserve"> de atragere de resurse financiare din mediul economic privat și </w:t>
      </w:r>
      <w:r w:rsidR="00902036" w:rsidRPr="000C5497">
        <w:rPr>
          <w:rFonts w:ascii="Times New Roman" w:hAnsi="Times New Roman" w:cs="Times New Roman"/>
          <w:sz w:val="24"/>
          <w:szCs w:val="24"/>
          <w:lang w:val="ro-RO"/>
        </w:rPr>
        <w:t xml:space="preserve">totodată </w:t>
      </w:r>
      <w:r w:rsidR="00B8472C" w:rsidRPr="000C5497">
        <w:rPr>
          <w:rFonts w:ascii="Times New Roman" w:hAnsi="Times New Roman" w:cs="Times New Roman"/>
          <w:sz w:val="24"/>
          <w:szCs w:val="24"/>
          <w:lang w:val="ro-RO"/>
        </w:rPr>
        <w:t>cu creșterea</w:t>
      </w:r>
      <w:r w:rsidRPr="000C5497">
        <w:rPr>
          <w:rFonts w:ascii="Times New Roman" w:hAnsi="Times New Roman" w:cs="Times New Roman"/>
          <w:sz w:val="24"/>
          <w:szCs w:val="24"/>
          <w:lang w:val="ro-RO"/>
        </w:rPr>
        <w:t xml:space="preserve"> dependenț</w:t>
      </w:r>
      <w:r w:rsidR="00B8472C" w:rsidRPr="000C5497">
        <w:rPr>
          <w:rFonts w:ascii="Times New Roman" w:hAnsi="Times New Roman" w:cs="Times New Roman"/>
          <w:sz w:val="24"/>
          <w:szCs w:val="24"/>
          <w:lang w:val="ro-RO"/>
        </w:rPr>
        <w:t>ei</w:t>
      </w:r>
      <w:r w:rsidRPr="000C5497">
        <w:rPr>
          <w:rFonts w:ascii="Times New Roman" w:hAnsi="Times New Roman" w:cs="Times New Roman"/>
          <w:sz w:val="24"/>
          <w:szCs w:val="24"/>
          <w:lang w:val="ro-RO"/>
        </w:rPr>
        <w:t xml:space="preserve"> de ciclurile politice și electorale. </w:t>
      </w:r>
    </w:p>
    <w:p w14:paraId="73E11CC7" w14:textId="2577F40D" w:rsidR="00F717C8" w:rsidRPr="000C5497" w:rsidRDefault="00F717C8"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Pentru a avea însă o imagine cât mail clară a ceea ce înseamnă cheltuieli publice pentru recreere și sport, ca procent din PIB,  în 2019, cităm din Eurostat ”România se afla în 2019 pe același palier ca procent alocat din PIB (0,3%) cu țări precum: Slovenia, Portugalia, Austria, Lituania, Italia, Croația și Germania. </w:t>
      </w:r>
      <w:r w:rsidR="00B8472C" w:rsidRPr="000C5497">
        <w:rPr>
          <w:rFonts w:ascii="Times New Roman" w:hAnsi="Times New Roman" w:cs="Times New Roman"/>
          <w:sz w:val="24"/>
          <w:szCs w:val="24"/>
          <w:lang w:val="ro-RO"/>
        </w:rPr>
        <w:t xml:space="preserve">În mod evident valoarea alocărilor este diferită de la o țară la altă, în plus alocările din surse private pentru sport sunt diferite. </w:t>
      </w:r>
    </w:p>
    <w:p w14:paraId="2636D678" w14:textId="05DA6CD2" w:rsidR="00006B39" w:rsidRPr="000C5497" w:rsidRDefault="00DF5EF8" w:rsidP="00C6392D">
      <w:pPr>
        <w:ind w:firstLine="720"/>
        <w:jc w:val="both"/>
        <w:rPr>
          <w:rFonts w:ascii="Times New Roman" w:hAnsi="Times New Roman" w:cs="Times New Roman"/>
          <w:sz w:val="24"/>
          <w:szCs w:val="24"/>
          <w:lang w:val="ro-RO"/>
        </w:rPr>
      </w:pPr>
      <w:r w:rsidRPr="000C5497">
        <w:rPr>
          <w:noProof/>
          <w:lang w:val="ro-RO"/>
        </w:rPr>
        <w:lastRenderedPageBreak/>
        <w:drawing>
          <wp:anchor distT="0" distB="0" distL="114300" distR="114300" simplePos="0" relativeHeight="251659264" behindDoc="0" locked="0" layoutInCell="1" allowOverlap="1" wp14:anchorId="0918F88A" wp14:editId="278D5C74">
            <wp:simplePos x="0" y="0"/>
            <wp:positionH relativeFrom="margin">
              <wp:align>left</wp:align>
            </wp:positionH>
            <wp:positionV relativeFrom="paragraph">
              <wp:posOffset>0</wp:posOffset>
            </wp:positionV>
            <wp:extent cx="3020060" cy="3782695"/>
            <wp:effectExtent l="0" t="0" r="8890" b="825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0060" cy="3782695"/>
                    </a:xfrm>
                    <a:prstGeom prst="rect">
                      <a:avLst/>
                    </a:prstGeom>
                    <a:noFill/>
                  </pic:spPr>
                </pic:pic>
              </a:graphicData>
            </a:graphic>
            <wp14:sizeRelH relativeFrom="margin">
              <wp14:pctWidth>0</wp14:pctWidth>
            </wp14:sizeRelH>
            <wp14:sizeRelV relativeFrom="margin">
              <wp14:pctHeight>0</wp14:pctHeight>
            </wp14:sizeRelV>
          </wp:anchor>
        </w:drawing>
      </w:r>
      <w:r w:rsidR="00B8472C" w:rsidRPr="000C5497">
        <w:rPr>
          <w:rFonts w:ascii="Times New Roman" w:hAnsi="Times New Roman" w:cs="Times New Roman"/>
          <w:sz w:val="24"/>
          <w:szCs w:val="24"/>
          <w:lang w:val="ro-RO"/>
        </w:rPr>
        <w:t>Problema este că România nu monitorizează investițiile în sport, la fel cum nu monitorizează nici rezultatele și performanțele obținute în urma alocării resurselor financiare, atâr cât sunt ele.</w:t>
      </w:r>
      <w:r w:rsidR="000C5497">
        <w:rPr>
          <w:rFonts w:ascii="Times New Roman" w:hAnsi="Times New Roman" w:cs="Times New Roman"/>
          <w:sz w:val="24"/>
          <w:szCs w:val="24"/>
          <w:lang w:val="ro-RO"/>
        </w:rPr>
        <w:t xml:space="preserve"> (</w:t>
      </w:r>
      <w:r w:rsidR="000C5497" w:rsidRPr="000C5497">
        <w:rPr>
          <w:rFonts w:ascii="Times New Roman" w:hAnsi="Times New Roman" w:cs="Times New Roman"/>
          <w:i/>
          <w:iCs/>
          <w:sz w:val="24"/>
          <w:szCs w:val="24"/>
          <w:lang w:val="ro-RO"/>
        </w:rPr>
        <w:t>Anexa 1</w:t>
      </w:r>
      <w:r w:rsidR="000C5497">
        <w:rPr>
          <w:rFonts w:ascii="Times New Roman" w:hAnsi="Times New Roman" w:cs="Times New Roman"/>
          <w:i/>
          <w:iCs/>
          <w:sz w:val="24"/>
          <w:szCs w:val="24"/>
          <w:lang w:val="ro-RO"/>
        </w:rPr>
        <w:t>).</w:t>
      </w:r>
    </w:p>
    <w:p w14:paraId="2F5FA1FB" w14:textId="02D5EBEF" w:rsidR="00006B39" w:rsidRPr="000C5497" w:rsidRDefault="00006B39" w:rsidP="00590533">
      <w:pPr>
        <w:pStyle w:val="ListParagraph"/>
        <w:ind w:left="0"/>
        <w:jc w:val="both"/>
        <w:rPr>
          <w:rFonts w:ascii="Times New Roman" w:hAnsi="Times New Roman" w:cs="Times New Roman"/>
          <w:sz w:val="24"/>
          <w:szCs w:val="24"/>
          <w:lang w:val="ro-RO"/>
        </w:rPr>
      </w:pPr>
    </w:p>
    <w:p w14:paraId="63C8E9D1" w14:textId="28695679" w:rsidR="00006B39" w:rsidRDefault="00006B39" w:rsidP="00590533">
      <w:pPr>
        <w:pStyle w:val="ListParagraph"/>
        <w:ind w:left="0"/>
        <w:jc w:val="both"/>
        <w:rPr>
          <w:rFonts w:ascii="Times New Roman" w:hAnsi="Times New Roman" w:cs="Times New Roman"/>
          <w:sz w:val="24"/>
          <w:szCs w:val="24"/>
          <w:lang w:val="ro-RO"/>
        </w:rPr>
      </w:pPr>
    </w:p>
    <w:p w14:paraId="6C2738BF" w14:textId="37B8DA98" w:rsidR="00DF5EF8" w:rsidRDefault="00DF5EF8" w:rsidP="00590533">
      <w:pPr>
        <w:pStyle w:val="ListParagraph"/>
        <w:ind w:left="0"/>
        <w:jc w:val="both"/>
        <w:rPr>
          <w:rFonts w:ascii="Times New Roman" w:hAnsi="Times New Roman" w:cs="Times New Roman"/>
          <w:sz w:val="24"/>
          <w:szCs w:val="24"/>
          <w:lang w:val="ro-RO"/>
        </w:rPr>
      </w:pPr>
    </w:p>
    <w:p w14:paraId="49A6BF93" w14:textId="1D1059C0" w:rsidR="00DF5EF8" w:rsidRDefault="00DF5EF8" w:rsidP="00590533">
      <w:pPr>
        <w:pStyle w:val="ListParagraph"/>
        <w:ind w:left="0"/>
        <w:jc w:val="both"/>
        <w:rPr>
          <w:rFonts w:ascii="Times New Roman" w:hAnsi="Times New Roman" w:cs="Times New Roman"/>
          <w:sz w:val="24"/>
          <w:szCs w:val="24"/>
          <w:lang w:val="ro-RO"/>
        </w:rPr>
      </w:pPr>
    </w:p>
    <w:p w14:paraId="174FCB15" w14:textId="6B2E9E2C" w:rsidR="00DF5EF8" w:rsidRDefault="00DF5EF8" w:rsidP="00590533">
      <w:pPr>
        <w:pStyle w:val="ListParagraph"/>
        <w:ind w:left="0"/>
        <w:jc w:val="both"/>
        <w:rPr>
          <w:rFonts w:ascii="Times New Roman" w:hAnsi="Times New Roman" w:cs="Times New Roman"/>
          <w:sz w:val="24"/>
          <w:szCs w:val="24"/>
          <w:lang w:val="ro-RO"/>
        </w:rPr>
      </w:pPr>
    </w:p>
    <w:p w14:paraId="7676EB01" w14:textId="4B226A4B" w:rsidR="00DF5EF8" w:rsidRDefault="00DF5EF8" w:rsidP="00590533">
      <w:pPr>
        <w:pStyle w:val="ListParagraph"/>
        <w:ind w:left="0"/>
        <w:jc w:val="both"/>
        <w:rPr>
          <w:rFonts w:ascii="Times New Roman" w:hAnsi="Times New Roman" w:cs="Times New Roman"/>
          <w:sz w:val="24"/>
          <w:szCs w:val="24"/>
          <w:lang w:val="ro-RO"/>
        </w:rPr>
      </w:pPr>
    </w:p>
    <w:p w14:paraId="02548C80" w14:textId="009EC865" w:rsidR="00DF5EF8" w:rsidRDefault="00DF5EF8" w:rsidP="00590533">
      <w:pPr>
        <w:pStyle w:val="ListParagraph"/>
        <w:ind w:left="0"/>
        <w:jc w:val="both"/>
        <w:rPr>
          <w:rFonts w:ascii="Times New Roman" w:hAnsi="Times New Roman" w:cs="Times New Roman"/>
          <w:sz w:val="24"/>
          <w:szCs w:val="24"/>
          <w:lang w:val="ro-RO"/>
        </w:rPr>
      </w:pPr>
    </w:p>
    <w:p w14:paraId="667A7F84" w14:textId="047ADDF7" w:rsidR="00DF5EF8" w:rsidRDefault="00DF5EF8" w:rsidP="00590533">
      <w:pPr>
        <w:pStyle w:val="ListParagraph"/>
        <w:ind w:left="0"/>
        <w:jc w:val="both"/>
        <w:rPr>
          <w:rFonts w:ascii="Times New Roman" w:hAnsi="Times New Roman" w:cs="Times New Roman"/>
          <w:sz w:val="24"/>
          <w:szCs w:val="24"/>
          <w:lang w:val="ro-RO"/>
        </w:rPr>
      </w:pPr>
    </w:p>
    <w:p w14:paraId="78A20C7E" w14:textId="7BC62DB7" w:rsidR="00DF5EF8" w:rsidRDefault="00DF5EF8" w:rsidP="00590533">
      <w:pPr>
        <w:pStyle w:val="ListParagraph"/>
        <w:ind w:left="0"/>
        <w:jc w:val="both"/>
        <w:rPr>
          <w:rFonts w:ascii="Times New Roman" w:hAnsi="Times New Roman" w:cs="Times New Roman"/>
          <w:sz w:val="24"/>
          <w:szCs w:val="24"/>
          <w:lang w:val="ro-RO"/>
        </w:rPr>
      </w:pPr>
    </w:p>
    <w:p w14:paraId="7CD4ADB4" w14:textId="0618C5B6" w:rsidR="00DF5EF8" w:rsidRDefault="00DF5EF8" w:rsidP="00590533">
      <w:pPr>
        <w:pStyle w:val="ListParagraph"/>
        <w:ind w:left="0"/>
        <w:jc w:val="both"/>
        <w:rPr>
          <w:rFonts w:ascii="Times New Roman" w:hAnsi="Times New Roman" w:cs="Times New Roman"/>
          <w:sz w:val="24"/>
          <w:szCs w:val="24"/>
          <w:lang w:val="ro-RO"/>
        </w:rPr>
      </w:pPr>
    </w:p>
    <w:p w14:paraId="7F657935" w14:textId="72E7D8E4" w:rsidR="00DF5EF8" w:rsidRDefault="00DF5EF8" w:rsidP="00590533">
      <w:pPr>
        <w:pStyle w:val="ListParagraph"/>
        <w:ind w:left="0"/>
        <w:jc w:val="both"/>
        <w:rPr>
          <w:rFonts w:ascii="Times New Roman" w:hAnsi="Times New Roman" w:cs="Times New Roman"/>
          <w:sz w:val="24"/>
          <w:szCs w:val="24"/>
          <w:lang w:val="ro-RO"/>
        </w:rPr>
      </w:pPr>
    </w:p>
    <w:p w14:paraId="43789FBC" w14:textId="0594C159" w:rsidR="00DF5EF8" w:rsidRDefault="00DF5EF8" w:rsidP="00590533">
      <w:pPr>
        <w:pStyle w:val="ListParagraph"/>
        <w:ind w:left="0"/>
        <w:jc w:val="both"/>
        <w:rPr>
          <w:rFonts w:ascii="Times New Roman" w:hAnsi="Times New Roman" w:cs="Times New Roman"/>
          <w:sz w:val="24"/>
          <w:szCs w:val="24"/>
          <w:lang w:val="ro-RO"/>
        </w:rPr>
      </w:pPr>
    </w:p>
    <w:p w14:paraId="36CA22D6" w14:textId="03A74BBB" w:rsidR="00DF5EF8" w:rsidRDefault="00DF5EF8" w:rsidP="00590533">
      <w:pPr>
        <w:pStyle w:val="ListParagraph"/>
        <w:ind w:left="0"/>
        <w:jc w:val="both"/>
        <w:rPr>
          <w:rFonts w:ascii="Times New Roman" w:hAnsi="Times New Roman" w:cs="Times New Roman"/>
          <w:sz w:val="24"/>
          <w:szCs w:val="24"/>
          <w:lang w:val="ro-RO"/>
        </w:rPr>
      </w:pPr>
    </w:p>
    <w:p w14:paraId="4410EC32" w14:textId="58421AE5" w:rsidR="00DF5EF8" w:rsidRDefault="00DF5EF8" w:rsidP="00590533">
      <w:pPr>
        <w:pStyle w:val="ListParagraph"/>
        <w:ind w:left="0"/>
        <w:jc w:val="both"/>
        <w:rPr>
          <w:rFonts w:ascii="Times New Roman" w:hAnsi="Times New Roman" w:cs="Times New Roman"/>
          <w:sz w:val="24"/>
          <w:szCs w:val="24"/>
          <w:lang w:val="ro-RO"/>
        </w:rPr>
      </w:pPr>
    </w:p>
    <w:p w14:paraId="7B0EB022" w14:textId="7D880C99" w:rsidR="00DF5EF8" w:rsidRDefault="00DF5EF8" w:rsidP="00590533">
      <w:pPr>
        <w:pStyle w:val="ListParagraph"/>
        <w:ind w:left="0"/>
        <w:jc w:val="both"/>
        <w:rPr>
          <w:rFonts w:ascii="Times New Roman" w:hAnsi="Times New Roman" w:cs="Times New Roman"/>
          <w:sz w:val="24"/>
          <w:szCs w:val="24"/>
          <w:lang w:val="ro-RO"/>
        </w:rPr>
      </w:pPr>
    </w:p>
    <w:p w14:paraId="67583A59" w14:textId="77777777" w:rsidR="00DF5EF8" w:rsidRPr="000C5497" w:rsidRDefault="00DF5EF8" w:rsidP="00590533">
      <w:pPr>
        <w:pStyle w:val="ListParagraph"/>
        <w:ind w:left="0"/>
        <w:jc w:val="both"/>
        <w:rPr>
          <w:rFonts w:ascii="Times New Roman" w:hAnsi="Times New Roman" w:cs="Times New Roman"/>
          <w:sz w:val="24"/>
          <w:szCs w:val="24"/>
          <w:lang w:val="ro-RO"/>
        </w:rPr>
      </w:pPr>
    </w:p>
    <w:p w14:paraId="2A6080A9" w14:textId="77777777" w:rsidR="00590533" w:rsidRPr="000C5497" w:rsidRDefault="00D775A8" w:rsidP="00D775A8">
      <w:pPr>
        <w:pStyle w:val="ListParagraph"/>
        <w:numPr>
          <w:ilvl w:val="0"/>
          <w:numId w:val="6"/>
        </w:numPr>
        <w:jc w:val="both"/>
        <w:rPr>
          <w:rFonts w:ascii="Times New Roman" w:hAnsi="Times New Roman" w:cs="Times New Roman"/>
          <w:b/>
          <w:i/>
          <w:sz w:val="24"/>
          <w:szCs w:val="24"/>
          <w:lang w:val="ro-RO"/>
        </w:rPr>
      </w:pPr>
      <w:r w:rsidRPr="000C5497">
        <w:rPr>
          <w:rFonts w:ascii="Times New Roman" w:hAnsi="Times New Roman" w:cs="Times New Roman"/>
          <w:b/>
          <w:i/>
          <w:sz w:val="24"/>
          <w:szCs w:val="24"/>
          <w:lang w:val="ro-RO"/>
        </w:rPr>
        <w:t xml:space="preserve">Slaba calitate a resurselor umane din sport </w:t>
      </w:r>
    </w:p>
    <w:p w14:paraId="45F05361" w14:textId="15B6713D" w:rsidR="00441213" w:rsidRPr="000C5497" w:rsidRDefault="00DF5EF8" w:rsidP="00C6392D">
      <w:pPr>
        <w:ind w:firstLine="720"/>
        <w:jc w:val="both"/>
        <w:rPr>
          <w:rFonts w:ascii="Times New Roman" w:hAnsi="Times New Roman" w:cs="Times New Roman"/>
          <w:bCs/>
          <w:iCs/>
          <w:sz w:val="24"/>
          <w:szCs w:val="24"/>
          <w:lang w:val="ro-RO"/>
        </w:rPr>
      </w:pPr>
      <w:r w:rsidRPr="000C5497">
        <w:rPr>
          <w:rFonts w:eastAsia="Times New Roman"/>
          <w:noProof/>
        </w:rPr>
        <w:drawing>
          <wp:anchor distT="0" distB="0" distL="114300" distR="114300" simplePos="0" relativeHeight="251660288" behindDoc="0" locked="0" layoutInCell="1" allowOverlap="1" wp14:anchorId="0E858EB0" wp14:editId="747C07BE">
            <wp:simplePos x="0" y="0"/>
            <wp:positionH relativeFrom="column">
              <wp:posOffset>-185420</wp:posOffset>
            </wp:positionH>
            <wp:positionV relativeFrom="paragraph">
              <wp:posOffset>1127760</wp:posOffset>
            </wp:positionV>
            <wp:extent cx="4263437" cy="2528455"/>
            <wp:effectExtent l="0" t="0" r="381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263437" cy="2528455"/>
                    </a:xfrm>
                    <a:prstGeom prst="rect">
                      <a:avLst/>
                    </a:prstGeom>
                    <a:noFill/>
                    <a:ln>
                      <a:noFill/>
                    </a:ln>
                  </pic:spPr>
                </pic:pic>
              </a:graphicData>
            </a:graphic>
          </wp:anchor>
        </w:drawing>
      </w:r>
      <w:r w:rsidR="00441213" w:rsidRPr="000C5497">
        <w:rPr>
          <w:rFonts w:ascii="Times New Roman" w:hAnsi="Times New Roman" w:cs="Times New Roman"/>
          <w:bCs/>
          <w:iCs/>
          <w:sz w:val="24"/>
          <w:szCs w:val="24"/>
          <w:lang w:val="ro-RO"/>
        </w:rPr>
        <w:t xml:space="preserve">Sportivii de performanță sunt confruntați cu multiple provocări în încercarea de a combina sportul cu educația și ocuparea. Aceste provocări devin mai evidente în cazul tranziției către o nouă carieră la finalul carierei sportive.  Nu este o situație dificilă doar pentru sportiv ci și o pierdere pentru societate în întregul ei. Programe de carieră duală adecvate sportului sunt extrem de necesare. La nivel european 1 din 6 sportivi își încetează cariera sportivă pentru a-și continua studiile. 50% din sportivii de performanță au experimentat dificultăți în tranziția la o nouă carieră. </w:t>
      </w:r>
    </w:p>
    <w:p w14:paraId="718C34C0" w14:textId="6F045ED1" w:rsidR="00454308" w:rsidRPr="000C5497" w:rsidRDefault="00441213" w:rsidP="00C6392D">
      <w:pPr>
        <w:ind w:firstLine="720"/>
        <w:jc w:val="both"/>
        <w:rPr>
          <w:rFonts w:ascii="Times New Roman" w:hAnsi="Times New Roman" w:cs="Times New Roman"/>
          <w:bCs/>
          <w:iCs/>
          <w:sz w:val="24"/>
          <w:szCs w:val="24"/>
          <w:lang w:val="ro-RO"/>
        </w:rPr>
      </w:pPr>
      <w:r w:rsidRPr="000C5497">
        <w:rPr>
          <w:rFonts w:ascii="Times New Roman" w:hAnsi="Times New Roman" w:cs="Times New Roman"/>
          <w:bCs/>
          <w:iCs/>
          <w:sz w:val="24"/>
          <w:szCs w:val="24"/>
          <w:lang w:val="ro-RO"/>
        </w:rPr>
        <w:t xml:space="preserve">Pentru a face performanță sportivii au nevoie de sprijin, infrastructura fizică și umană este extrem de importantă în acest sens. </w:t>
      </w:r>
    </w:p>
    <w:p w14:paraId="0E58354B" w14:textId="2AD094D3" w:rsidR="00441213" w:rsidRPr="000C5497" w:rsidRDefault="00441213" w:rsidP="00C6392D">
      <w:pPr>
        <w:ind w:firstLine="720"/>
        <w:jc w:val="both"/>
        <w:rPr>
          <w:rFonts w:ascii="Times New Roman" w:hAnsi="Times New Roman" w:cs="Times New Roman"/>
          <w:bCs/>
          <w:iCs/>
          <w:sz w:val="24"/>
          <w:szCs w:val="24"/>
          <w:lang w:val="ro-RO"/>
        </w:rPr>
      </w:pPr>
      <w:r w:rsidRPr="000C5497">
        <w:rPr>
          <w:rFonts w:ascii="Times New Roman" w:hAnsi="Times New Roman" w:cs="Times New Roman"/>
          <w:bCs/>
          <w:iCs/>
          <w:sz w:val="24"/>
          <w:szCs w:val="24"/>
          <w:lang w:val="ro-RO"/>
        </w:rPr>
        <w:t xml:space="preserve">O legislație a muncii specifică sportului, reguli fiscale speciale care să țină cont de specificul sportului, modele de securitate socială care să răspundă cât mai bine </w:t>
      </w:r>
      <w:r w:rsidRPr="000C5497">
        <w:rPr>
          <w:rFonts w:ascii="Times New Roman" w:hAnsi="Times New Roman" w:cs="Times New Roman"/>
          <w:bCs/>
          <w:iCs/>
          <w:sz w:val="24"/>
          <w:szCs w:val="24"/>
          <w:lang w:val="ro-RO"/>
        </w:rPr>
        <w:lastRenderedPageBreak/>
        <w:t>nevoilor sportivilor, sportul în școli, programe speciale de formare pentru sportivi, inclusiv programe de pregătire duală, sunt doar câteva probleme pe care sistemul legislativ din România trebuie să le rezolve pentru a creștere eficiența utilizării resurselor în sport dar și pentru a asigura o protecție adecvată sportivilor și celor implicați în mișcarea sportivă.</w:t>
      </w:r>
    </w:p>
    <w:p w14:paraId="79528B71" w14:textId="77777777" w:rsidR="008237DC" w:rsidRPr="000C5497" w:rsidRDefault="00576223"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România se află pe ultimul loc în Europa ca procent </w:t>
      </w:r>
      <w:r w:rsidR="008237DC" w:rsidRPr="000C5497">
        <w:rPr>
          <w:rFonts w:ascii="Times New Roman" w:hAnsi="Times New Roman" w:cs="Times New Roman"/>
          <w:sz w:val="24"/>
          <w:szCs w:val="24"/>
          <w:lang w:val="ro-RO"/>
        </w:rPr>
        <w:t xml:space="preserve">al populației ocupate în sport raportat la </w:t>
      </w:r>
      <w:r w:rsidRPr="000C5497">
        <w:rPr>
          <w:rFonts w:ascii="Times New Roman" w:hAnsi="Times New Roman" w:cs="Times New Roman"/>
          <w:sz w:val="24"/>
          <w:szCs w:val="24"/>
          <w:lang w:val="ro-RO"/>
        </w:rPr>
        <w:t xml:space="preserve">total </w:t>
      </w:r>
      <w:r w:rsidR="008237DC" w:rsidRPr="000C5497">
        <w:rPr>
          <w:rFonts w:ascii="Times New Roman" w:hAnsi="Times New Roman" w:cs="Times New Roman"/>
          <w:sz w:val="24"/>
          <w:szCs w:val="24"/>
          <w:lang w:val="ro-RO"/>
        </w:rPr>
        <w:t xml:space="preserve">populație ocupată, </w:t>
      </w:r>
      <w:r w:rsidR="008237DC" w:rsidRPr="000C5497">
        <w:rPr>
          <w:rFonts w:ascii="Times New Roman" w:hAnsi="Times New Roman" w:cs="Times New Roman"/>
          <w:b/>
          <w:bCs/>
          <w:sz w:val="24"/>
          <w:szCs w:val="24"/>
          <w:lang w:val="ro-RO"/>
        </w:rPr>
        <w:t>doar 0,18</w:t>
      </w:r>
      <w:r w:rsidRPr="000C5497">
        <w:rPr>
          <w:rFonts w:ascii="Times New Roman" w:hAnsi="Times New Roman" w:cs="Times New Roman"/>
          <w:b/>
          <w:bCs/>
          <w:i/>
          <w:sz w:val="24"/>
          <w:szCs w:val="24"/>
          <w:shd w:val="clear" w:color="auto" w:fill="FFFFFF"/>
        </w:rPr>
        <w:t>%</w:t>
      </w:r>
      <w:r w:rsidRPr="000C5497">
        <w:rPr>
          <w:rFonts w:ascii="Times New Roman" w:hAnsi="Times New Roman" w:cs="Times New Roman"/>
          <w:b/>
          <w:i/>
          <w:sz w:val="24"/>
          <w:szCs w:val="24"/>
          <w:shd w:val="clear" w:color="auto" w:fill="FFFFFF"/>
        </w:rPr>
        <w:t xml:space="preserve"> din </w:t>
      </w:r>
      <w:proofErr w:type="spellStart"/>
      <w:r w:rsidRPr="000C5497">
        <w:rPr>
          <w:rFonts w:ascii="Times New Roman" w:hAnsi="Times New Roman" w:cs="Times New Roman"/>
          <w:b/>
          <w:i/>
          <w:sz w:val="24"/>
          <w:szCs w:val="24"/>
          <w:shd w:val="clear" w:color="auto" w:fill="FFFFFF"/>
        </w:rPr>
        <w:t>totalul</w:t>
      </w:r>
      <w:proofErr w:type="spellEnd"/>
      <w:r w:rsidRPr="000C5497">
        <w:rPr>
          <w:rFonts w:ascii="Times New Roman" w:hAnsi="Times New Roman" w:cs="Times New Roman"/>
          <w:b/>
          <w:i/>
          <w:sz w:val="24"/>
          <w:szCs w:val="24"/>
          <w:shd w:val="clear" w:color="auto" w:fill="FFFFFF"/>
        </w:rPr>
        <w:t xml:space="preserve"> </w:t>
      </w:r>
      <w:proofErr w:type="spellStart"/>
      <w:r w:rsidRPr="000C5497">
        <w:rPr>
          <w:rFonts w:ascii="Times New Roman" w:hAnsi="Times New Roman" w:cs="Times New Roman"/>
          <w:b/>
          <w:i/>
          <w:sz w:val="24"/>
          <w:szCs w:val="24"/>
          <w:shd w:val="clear" w:color="auto" w:fill="FFFFFF"/>
        </w:rPr>
        <w:t>populației</w:t>
      </w:r>
      <w:proofErr w:type="spellEnd"/>
      <w:r w:rsidRPr="000C5497">
        <w:rPr>
          <w:rFonts w:ascii="Times New Roman" w:hAnsi="Times New Roman" w:cs="Times New Roman"/>
          <w:b/>
          <w:i/>
          <w:sz w:val="24"/>
          <w:szCs w:val="24"/>
          <w:shd w:val="clear" w:color="auto" w:fill="FFFFFF"/>
        </w:rPr>
        <w:t xml:space="preserve"> </w:t>
      </w:r>
      <w:proofErr w:type="spellStart"/>
      <w:r w:rsidRPr="000C5497">
        <w:rPr>
          <w:rFonts w:ascii="Times New Roman" w:hAnsi="Times New Roman" w:cs="Times New Roman"/>
          <w:b/>
          <w:i/>
          <w:sz w:val="24"/>
          <w:szCs w:val="24"/>
          <w:shd w:val="clear" w:color="auto" w:fill="FFFFFF"/>
        </w:rPr>
        <w:t>ocupat</w:t>
      </w:r>
      <w:r w:rsidR="008237DC" w:rsidRPr="000C5497">
        <w:rPr>
          <w:rFonts w:ascii="Times New Roman" w:hAnsi="Times New Roman" w:cs="Times New Roman"/>
          <w:b/>
          <w:i/>
          <w:sz w:val="24"/>
          <w:szCs w:val="24"/>
          <w:shd w:val="clear" w:color="auto" w:fill="FFFFFF"/>
        </w:rPr>
        <w:t>e</w:t>
      </w:r>
      <w:proofErr w:type="spellEnd"/>
      <w:r w:rsidR="008237DC" w:rsidRPr="000C5497">
        <w:rPr>
          <w:rFonts w:ascii="Times New Roman" w:hAnsi="Times New Roman" w:cs="Times New Roman"/>
          <w:b/>
          <w:i/>
          <w:sz w:val="24"/>
          <w:szCs w:val="24"/>
          <w:shd w:val="clear" w:color="auto" w:fill="FFFFFF"/>
        </w:rPr>
        <w:t xml:space="preserve">. </w:t>
      </w:r>
      <w:r w:rsidR="005E15EF" w:rsidRPr="000C5497">
        <w:rPr>
          <w:rFonts w:ascii="Times New Roman" w:hAnsi="Times New Roman" w:cs="Times New Roman"/>
          <w:sz w:val="24"/>
          <w:szCs w:val="24"/>
          <w:lang w:val="ro-RO"/>
        </w:rPr>
        <w:t xml:space="preserve">Un indicator cât o mie de cuvinte. </w:t>
      </w:r>
      <w:r w:rsidR="008237DC" w:rsidRPr="000C5497">
        <w:rPr>
          <w:rFonts w:ascii="Times New Roman" w:hAnsi="Times New Roman" w:cs="Times New Roman"/>
          <w:sz w:val="24"/>
          <w:szCs w:val="24"/>
          <w:lang w:val="ro-RO"/>
        </w:rPr>
        <w:t>S</w:t>
      </w:r>
      <w:r w:rsidR="005E15EF" w:rsidRPr="000C5497">
        <w:rPr>
          <w:rFonts w:ascii="Times New Roman" w:hAnsi="Times New Roman" w:cs="Times New Roman"/>
          <w:sz w:val="24"/>
          <w:szCs w:val="24"/>
          <w:lang w:val="ro-RO"/>
        </w:rPr>
        <w:t>portul în România a rămas</w:t>
      </w:r>
      <w:r w:rsidR="006B7C09" w:rsidRPr="000C5497">
        <w:rPr>
          <w:rFonts w:ascii="Times New Roman" w:hAnsi="Times New Roman" w:cs="Times New Roman"/>
          <w:sz w:val="24"/>
          <w:szCs w:val="24"/>
          <w:lang w:val="ro-RO"/>
        </w:rPr>
        <w:t xml:space="preserve"> </w:t>
      </w:r>
      <w:r w:rsidR="005E15EF" w:rsidRPr="000C5497">
        <w:rPr>
          <w:rFonts w:ascii="Times New Roman" w:hAnsi="Times New Roman" w:cs="Times New Roman"/>
          <w:sz w:val="24"/>
          <w:szCs w:val="24"/>
          <w:lang w:val="ro-RO"/>
        </w:rPr>
        <w:t xml:space="preserve">prizonier al unor modele, concepte și politici publice care ne descalifică și în egală măsură ne arată rudimentarismul în care ne scăldăm. </w:t>
      </w:r>
    </w:p>
    <w:p w14:paraId="4F5FB408" w14:textId="77777777" w:rsidR="008237DC" w:rsidRPr="000C5497" w:rsidRDefault="005E15EF"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Trăim într-un amatorisn ”vopsit” cu nuanțe de așa-zis sport profesionist. </w:t>
      </w:r>
    </w:p>
    <w:p w14:paraId="5BFEF187" w14:textId="524D9280" w:rsidR="005E15EF" w:rsidRPr="000C5497" w:rsidRDefault="008237DC" w:rsidP="00C6392D">
      <w:pPr>
        <w:ind w:firstLine="720"/>
        <w:jc w:val="both"/>
        <w:rPr>
          <w:rFonts w:ascii="Times New Roman" w:hAnsi="Times New Roman" w:cs="Times New Roman"/>
          <w:i/>
          <w:iCs/>
          <w:sz w:val="24"/>
          <w:szCs w:val="24"/>
          <w:lang w:val="ro-RO"/>
        </w:rPr>
      </w:pPr>
      <w:r w:rsidRPr="000C5497">
        <w:rPr>
          <w:rFonts w:ascii="Times New Roman" w:hAnsi="Times New Roman" w:cs="Times New Roman"/>
          <w:sz w:val="24"/>
          <w:szCs w:val="24"/>
          <w:lang w:val="ro-RO"/>
        </w:rPr>
        <w:t>C</w:t>
      </w:r>
      <w:r w:rsidR="005E15EF" w:rsidRPr="000C5497">
        <w:rPr>
          <w:rFonts w:ascii="Times New Roman" w:hAnsi="Times New Roman" w:cs="Times New Roman"/>
          <w:sz w:val="24"/>
          <w:szCs w:val="24"/>
          <w:lang w:val="ro-RO"/>
        </w:rPr>
        <w:t>lasificarea ocupațiilor din România</w:t>
      </w:r>
      <w:r w:rsidRPr="000C5497">
        <w:rPr>
          <w:rFonts w:ascii="Times New Roman" w:hAnsi="Times New Roman" w:cs="Times New Roman"/>
          <w:sz w:val="24"/>
          <w:szCs w:val="24"/>
          <w:lang w:val="ro-RO"/>
        </w:rPr>
        <w:t xml:space="preserve"> reflectă și ea</w:t>
      </w:r>
      <w:r w:rsidR="005E15EF" w:rsidRPr="000C5497">
        <w:rPr>
          <w:rFonts w:ascii="Times New Roman" w:hAnsi="Times New Roman" w:cs="Times New Roman"/>
          <w:sz w:val="24"/>
          <w:szCs w:val="24"/>
          <w:lang w:val="ro-RO"/>
        </w:rPr>
        <w:t xml:space="preserve"> o altă dramă a sportului românesc și anume, absența unor resurse umane de calitate în managementul federațiilor și cluburilor sportive din România. </w:t>
      </w:r>
      <w:r w:rsidRPr="000C5497">
        <w:rPr>
          <w:rFonts w:ascii="Times New Roman" w:hAnsi="Times New Roman" w:cs="Times New Roman"/>
          <w:sz w:val="24"/>
          <w:szCs w:val="24"/>
          <w:lang w:val="ro-RO"/>
        </w:rPr>
        <w:t>Descrierea ocupațiilor sportive din COR confirmă lipsa de interes și viziune la nivel de MTS și la nivel de federații sportive.</w:t>
      </w:r>
      <w:r w:rsidR="00006B39" w:rsidRPr="000C5497">
        <w:rPr>
          <w:rFonts w:ascii="Times New Roman" w:hAnsi="Times New Roman" w:cs="Times New Roman"/>
          <w:sz w:val="24"/>
          <w:szCs w:val="24"/>
          <w:lang w:val="ro-RO"/>
        </w:rPr>
        <w:t xml:space="preserve"> </w:t>
      </w:r>
      <w:r w:rsidR="000C5497" w:rsidRPr="000C5497">
        <w:rPr>
          <w:rFonts w:ascii="Times New Roman" w:hAnsi="Times New Roman" w:cs="Times New Roman"/>
          <w:sz w:val="24"/>
          <w:szCs w:val="24"/>
          <w:lang w:val="ro-RO"/>
        </w:rPr>
        <w:t>(</w:t>
      </w:r>
      <w:r w:rsidR="005E15EF" w:rsidRPr="000C5497">
        <w:rPr>
          <w:rFonts w:ascii="Times New Roman" w:hAnsi="Times New Roman" w:cs="Times New Roman"/>
          <w:i/>
          <w:iCs/>
          <w:sz w:val="24"/>
          <w:szCs w:val="24"/>
          <w:lang w:val="ro-RO"/>
        </w:rPr>
        <w:t xml:space="preserve">Anexa </w:t>
      </w:r>
      <w:r w:rsidR="000C5497">
        <w:rPr>
          <w:rFonts w:ascii="Times New Roman" w:hAnsi="Times New Roman" w:cs="Times New Roman"/>
          <w:i/>
          <w:iCs/>
          <w:sz w:val="24"/>
          <w:szCs w:val="24"/>
          <w:lang w:val="ro-RO"/>
        </w:rPr>
        <w:t>2</w:t>
      </w:r>
      <w:r w:rsidR="000C5497" w:rsidRPr="000C5497">
        <w:rPr>
          <w:rFonts w:ascii="Times New Roman" w:hAnsi="Times New Roman" w:cs="Times New Roman"/>
          <w:i/>
          <w:iCs/>
          <w:sz w:val="24"/>
          <w:szCs w:val="24"/>
          <w:lang w:val="ro-RO"/>
        </w:rPr>
        <w:t>)</w:t>
      </w:r>
    </w:p>
    <w:p w14:paraId="5E849F55" w14:textId="0988D84B" w:rsidR="005E15EF" w:rsidRPr="000C5497" w:rsidRDefault="005E15EF"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Nu </w:t>
      </w:r>
      <w:r w:rsidR="008237DC" w:rsidRPr="000C5497">
        <w:rPr>
          <w:rFonts w:ascii="Times New Roman" w:hAnsi="Times New Roman" w:cs="Times New Roman"/>
          <w:sz w:val="24"/>
          <w:szCs w:val="24"/>
          <w:lang w:val="ro-RO"/>
        </w:rPr>
        <w:t>se poate face</w:t>
      </w:r>
      <w:r w:rsidRPr="000C5497">
        <w:rPr>
          <w:rFonts w:ascii="Times New Roman" w:hAnsi="Times New Roman" w:cs="Times New Roman"/>
          <w:sz w:val="24"/>
          <w:szCs w:val="24"/>
          <w:lang w:val="ro-RO"/>
        </w:rPr>
        <w:t xml:space="preserve"> management de performață la cluburi sau federații sportive cu oameni fără pregătire profesională de calitate</w:t>
      </w:r>
      <w:r w:rsidR="000C5497" w:rsidRPr="000C5497">
        <w:rPr>
          <w:rFonts w:ascii="Times New Roman" w:hAnsi="Times New Roman" w:cs="Times New Roman"/>
          <w:sz w:val="24"/>
          <w:szCs w:val="24"/>
          <w:lang w:val="ro-RO"/>
        </w:rPr>
        <w:t>, fără competențe adecvate poziției pe care o ocupă în structura cluburilor și federațiilor</w:t>
      </w:r>
      <w:r w:rsidRPr="000C5497">
        <w:rPr>
          <w:rFonts w:ascii="Times New Roman" w:hAnsi="Times New Roman" w:cs="Times New Roman"/>
          <w:sz w:val="24"/>
          <w:szCs w:val="24"/>
          <w:lang w:val="ro-RO"/>
        </w:rPr>
        <w:t xml:space="preserve"> și cu constrângerile politice date de </w:t>
      </w:r>
      <w:r w:rsidR="008237DC" w:rsidRPr="000C5497">
        <w:rPr>
          <w:rFonts w:ascii="Times New Roman" w:hAnsi="Times New Roman" w:cs="Times New Roman"/>
          <w:sz w:val="24"/>
          <w:szCs w:val="24"/>
          <w:lang w:val="ro-RO"/>
        </w:rPr>
        <w:t>actualul model de finanțare publică a sportului</w:t>
      </w:r>
      <w:r w:rsidRPr="000C5497">
        <w:rPr>
          <w:rFonts w:ascii="Times New Roman" w:hAnsi="Times New Roman" w:cs="Times New Roman"/>
          <w:sz w:val="24"/>
          <w:szCs w:val="24"/>
          <w:lang w:val="ro-RO"/>
        </w:rPr>
        <w:t xml:space="preserve">. </w:t>
      </w:r>
    </w:p>
    <w:p w14:paraId="20E1712C" w14:textId="77777777" w:rsidR="005E15EF" w:rsidRPr="000C5497" w:rsidRDefault="005E15EF" w:rsidP="00D775A8">
      <w:pPr>
        <w:jc w:val="both"/>
        <w:rPr>
          <w:rFonts w:ascii="Times New Roman" w:hAnsi="Times New Roman" w:cs="Times New Roman"/>
          <w:sz w:val="24"/>
          <w:szCs w:val="24"/>
          <w:lang w:val="ro-RO"/>
        </w:rPr>
      </w:pPr>
    </w:p>
    <w:p w14:paraId="03BF710A" w14:textId="77777777" w:rsidR="005E15EF" w:rsidRPr="000C5497" w:rsidRDefault="005E15EF" w:rsidP="005E15EF">
      <w:pPr>
        <w:pStyle w:val="ListParagraph"/>
        <w:numPr>
          <w:ilvl w:val="0"/>
          <w:numId w:val="6"/>
        </w:numPr>
        <w:jc w:val="both"/>
        <w:rPr>
          <w:rFonts w:ascii="Times New Roman" w:hAnsi="Times New Roman" w:cs="Times New Roman"/>
          <w:b/>
          <w:i/>
          <w:sz w:val="24"/>
          <w:szCs w:val="24"/>
          <w:lang w:val="ro-RO"/>
        </w:rPr>
      </w:pPr>
      <w:r w:rsidRPr="000C5497">
        <w:rPr>
          <w:rFonts w:ascii="Times New Roman" w:hAnsi="Times New Roman" w:cs="Times New Roman"/>
          <w:b/>
          <w:i/>
          <w:sz w:val="24"/>
          <w:szCs w:val="24"/>
          <w:lang w:val="ro-RO"/>
        </w:rPr>
        <w:t xml:space="preserve">Infrastructura sportivă </w:t>
      </w:r>
    </w:p>
    <w:p w14:paraId="1E0B1941" w14:textId="77777777" w:rsidR="008237DC" w:rsidRPr="000C5497" w:rsidRDefault="008237DC"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În ultimii 30 de ani sportul românesc a continuat să facă performanță utilizând infrastructura sportivă construită înainte de Revoluție. Chiar dacă în ultimii ani au fost înregistrate unele progrese sunt încă foarte departe de a avea o bază sportivă pentru a face performanță. </w:t>
      </w:r>
    </w:p>
    <w:p w14:paraId="62604E1E" w14:textId="3DD73E66" w:rsidR="00931132" w:rsidRPr="000C5497" w:rsidRDefault="008237DC"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Nu intenționăm să analizăm modul în care s-a investit </w:t>
      </w:r>
      <w:r w:rsidR="003D3F1E" w:rsidRPr="000C5497">
        <w:rPr>
          <w:rFonts w:ascii="Times New Roman" w:hAnsi="Times New Roman" w:cs="Times New Roman"/>
          <w:sz w:val="24"/>
          <w:szCs w:val="24"/>
          <w:lang w:val="ro-RO"/>
        </w:rPr>
        <w:t>în infrastructura sportivă și cu ce rezultate, pentru simplu motiv ca sunt suficient de relevante concluziile raportului Curții de Conturi</w:t>
      </w:r>
      <w:r w:rsidR="005E15EF" w:rsidRPr="000C5497">
        <w:rPr>
          <w:rFonts w:ascii="Times New Roman" w:hAnsi="Times New Roman" w:cs="Times New Roman"/>
          <w:sz w:val="24"/>
          <w:szCs w:val="24"/>
          <w:lang w:val="ro-RO"/>
        </w:rPr>
        <w:t>. Chiar dacă</w:t>
      </w:r>
      <w:r w:rsidR="00931132" w:rsidRPr="000C5497">
        <w:rPr>
          <w:rFonts w:ascii="Times New Roman" w:hAnsi="Times New Roman" w:cs="Times New Roman"/>
          <w:sz w:val="24"/>
          <w:szCs w:val="24"/>
          <w:lang w:val="ro-RO"/>
        </w:rPr>
        <w:t xml:space="preserve"> acest raport a subliniat modul</w:t>
      </w:r>
      <w:r w:rsidR="005E15EF" w:rsidRPr="000C5497">
        <w:rPr>
          <w:rFonts w:ascii="Times New Roman" w:hAnsi="Times New Roman" w:cs="Times New Roman"/>
          <w:sz w:val="24"/>
          <w:szCs w:val="24"/>
          <w:lang w:val="ro-RO"/>
        </w:rPr>
        <w:t xml:space="preserve"> mai mult d</w:t>
      </w:r>
      <w:r w:rsidR="00931132" w:rsidRPr="000C5497">
        <w:rPr>
          <w:rFonts w:ascii="Times New Roman" w:hAnsi="Times New Roman" w:cs="Times New Roman"/>
          <w:sz w:val="24"/>
          <w:szCs w:val="24"/>
          <w:lang w:val="ro-RO"/>
        </w:rPr>
        <w:t>ecât defectuos în care a fost și este administrată infrastructura sportului din România, chiar dacă Guvernele au finanțat constant noi proiecte de infrastructură sportivă ( a se vedea doar cele 439.903.000 lei plătite de CNI) toate aceste lucruri întăresc teza incoerenței și haosului care domnește în general în sportul românesc.</w:t>
      </w:r>
    </w:p>
    <w:p w14:paraId="23A1CBA9" w14:textId="7ECD35EA" w:rsidR="00A379D4" w:rsidRPr="000C5497" w:rsidRDefault="00931132"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Așa </w:t>
      </w:r>
      <w:r w:rsidR="003D3F1E" w:rsidRPr="000C5497">
        <w:rPr>
          <w:rFonts w:ascii="Times New Roman" w:hAnsi="Times New Roman" w:cs="Times New Roman"/>
          <w:sz w:val="24"/>
          <w:szCs w:val="24"/>
          <w:lang w:val="ro-RO"/>
        </w:rPr>
        <w:t>s-a ajuns la situații</w:t>
      </w:r>
      <w:r w:rsidRPr="000C5497">
        <w:rPr>
          <w:rFonts w:ascii="Times New Roman" w:hAnsi="Times New Roman" w:cs="Times New Roman"/>
          <w:sz w:val="24"/>
          <w:szCs w:val="24"/>
          <w:lang w:val="ro-RO"/>
        </w:rPr>
        <w:t xml:space="preserve"> cu săli de sport sau terenuri de fotbal în comunități rurale care nu mai au nici măcar 20 de copii să poată </w:t>
      </w:r>
      <w:r w:rsidR="003D3F1E" w:rsidRPr="000C5497">
        <w:rPr>
          <w:rFonts w:ascii="Times New Roman" w:hAnsi="Times New Roman" w:cs="Times New Roman"/>
          <w:sz w:val="24"/>
          <w:szCs w:val="24"/>
          <w:lang w:val="ro-RO"/>
        </w:rPr>
        <w:t>începe construcția unei</w:t>
      </w:r>
      <w:r w:rsidRPr="000C5497">
        <w:rPr>
          <w:rFonts w:ascii="Times New Roman" w:hAnsi="Times New Roman" w:cs="Times New Roman"/>
          <w:sz w:val="24"/>
          <w:szCs w:val="24"/>
          <w:lang w:val="ro-RO"/>
        </w:rPr>
        <w:t xml:space="preserve"> echip</w:t>
      </w:r>
      <w:r w:rsidR="003D3F1E" w:rsidRPr="000C5497">
        <w:rPr>
          <w:rFonts w:ascii="Times New Roman" w:hAnsi="Times New Roman" w:cs="Times New Roman"/>
          <w:sz w:val="24"/>
          <w:szCs w:val="24"/>
          <w:lang w:val="ro-RO"/>
        </w:rPr>
        <w:t>e</w:t>
      </w:r>
      <w:r w:rsidRPr="000C5497">
        <w:rPr>
          <w:rFonts w:ascii="Times New Roman" w:hAnsi="Times New Roman" w:cs="Times New Roman"/>
          <w:sz w:val="24"/>
          <w:szCs w:val="24"/>
          <w:lang w:val="ro-RO"/>
        </w:rPr>
        <w:t xml:space="preserve">. O risipă inutilă de bani publici, atâta timp cât </w:t>
      </w:r>
      <w:r w:rsidR="003D3F1E" w:rsidRPr="000C5497">
        <w:rPr>
          <w:rFonts w:ascii="Times New Roman" w:hAnsi="Times New Roman" w:cs="Times New Roman"/>
          <w:sz w:val="24"/>
          <w:szCs w:val="24"/>
          <w:lang w:val="ro-RO"/>
        </w:rPr>
        <w:t>acest demers nu este însoțit de</w:t>
      </w:r>
      <w:r w:rsidRPr="000C5497">
        <w:rPr>
          <w:rFonts w:ascii="Times New Roman" w:hAnsi="Times New Roman" w:cs="Times New Roman"/>
          <w:sz w:val="24"/>
          <w:szCs w:val="24"/>
          <w:lang w:val="ro-RO"/>
        </w:rPr>
        <w:t xml:space="preserve"> adopt</w:t>
      </w:r>
      <w:r w:rsidR="003D3F1E" w:rsidRPr="000C5497">
        <w:rPr>
          <w:rFonts w:ascii="Times New Roman" w:hAnsi="Times New Roman" w:cs="Times New Roman"/>
          <w:sz w:val="24"/>
          <w:szCs w:val="24"/>
          <w:lang w:val="ro-RO"/>
        </w:rPr>
        <w:t>area unei</w:t>
      </w:r>
      <w:r w:rsidRPr="000C5497">
        <w:rPr>
          <w:rFonts w:ascii="Times New Roman" w:hAnsi="Times New Roman" w:cs="Times New Roman"/>
          <w:sz w:val="24"/>
          <w:szCs w:val="24"/>
          <w:lang w:val="ro-RO"/>
        </w:rPr>
        <w:t xml:space="preserve"> strategi</w:t>
      </w:r>
      <w:r w:rsidR="003D3F1E" w:rsidRPr="000C5497">
        <w:rPr>
          <w:rFonts w:ascii="Times New Roman" w:hAnsi="Times New Roman" w:cs="Times New Roman"/>
          <w:sz w:val="24"/>
          <w:szCs w:val="24"/>
          <w:lang w:val="ro-RO"/>
        </w:rPr>
        <w:t>i</w:t>
      </w:r>
      <w:r w:rsidRPr="000C5497">
        <w:rPr>
          <w:rFonts w:ascii="Times New Roman" w:hAnsi="Times New Roman" w:cs="Times New Roman"/>
          <w:sz w:val="24"/>
          <w:szCs w:val="24"/>
          <w:lang w:val="ro-RO"/>
        </w:rPr>
        <w:t xml:space="preserve"> național</w:t>
      </w:r>
      <w:r w:rsidR="003D3F1E" w:rsidRPr="000C5497">
        <w:rPr>
          <w:rFonts w:ascii="Times New Roman" w:hAnsi="Times New Roman" w:cs="Times New Roman"/>
          <w:sz w:val="24"/>
          <w:szCs w:val="24"/>
          <w:lang w:val="ro-RO"/>
        </w:rPr>
        <w:t>e</w:t>
      </w:r>
      <w:r w:rsidRPr="000C5497">
        <w:rPr>
          <w:rFonts w:ascii="Times New Roman" w:hAnsi="Times New Roman" w:cs="Times New Roman"/>
          <w:sz w:val="24"/>
          <w:szCs w:val="24"/>
          <w:lang w:val="ro-RO"/>
        </w:rPr>
        <w:t xml:space="preserve"> pentru educație fizică și sport, care să devină document de referință pentru orice tip de investiție publică ce se poate face în sportul românesc. </w:t>
      </w:r>
    </w:p>
    <w:p w14:paraId="020467DE" w14:textId="61DE70BD" w:rsidR="00A379D4" w:rsidRPr="000C5497" w:rsidRDefault="003D3F1E" w:rsidP="00C6392D">
      <w:pPr>
        <w:ind w:firstLine="720"/>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 xml:space="preserve">Ungaria </w:t>
      </w:r>
      <w:r w:rsidR="000C5497" w:rsidRPr="000C5497">
        <w:rPr>
          <w:rFonts w:ascii="Times New Roman" w:hAnsi="Times New Roman" w:cs="Times New Roman"/>
          <w:sz w:val="24"/>
          <w:szCs w:val="24"/>
          <w:lang w:val="ro-RO"/>
        </w:rPr>
        <w:t>dar și alte țări din Europa sau din altă parte a lumii au</w:t>
      </w:r>
      <w:r w:rsidRPr="000C5497">
        <w:rPr>
          <w:rFonts w:ascii="Times New Roman" w:hAnsi="Times New Roman" w:cs="Times New Roman"/>
          <w:sz w:val="24"/>
          <w:szCs w:val="24"/>
          <w:lang w:val="ro-RO"/>
        </w:rPr>
        <w:t xml:space="preserve"> demonstrat că se poate, ar trebui să învățăm din exemplul lor. </w:t>
      </w:r>
    </w:p>
    <w:p w14:paraId="2D97E50B" w14:textId="2EF6094D" w:rsidR="000C5497" w:rsidRDefault="000C5497" w:rsidP="003D3F1E">
      <w:pPr>
        <w:jc w:val="both"/>
        <w:rPr>
          <w:rFonts w:ascii="Times New Roman" w:hAnsi="Times New Roman" w:cs="Times New Roman"/>
          <w:sz w:val="24"/>
          <w:szCs w:val="24"/>
          <w:lang w:val="ro-RO"/>
        </w:rPr>
      </w:pPr>
    </w:p>
    <w:p w14:paraId="2FCFA883" w14:textId="4C8085C0" w:rsidR="000C5497" w:rsidRDefault="000C5497" w:rsidP="003D3F1E">
      <w:pPr>
        <w:jc w:val="both"/>
        <w:rPr>
          <w:rFonts w:ascii="Times New Roman" w:hAnsi="Times New Roman" w:cs="Times New Roman"/>
          <w:sz w:val="24"/>
          <w:szCs w:val="24"/>
          <w:lang w:val="ro-RO"/>
        </w:rPr>
      </w:pPr>
    </w:p>
    <w:p w14:paraId="09F554BC" w14:textId="31DCD38F" w:rsidR="000C5497" w:rsidRPr="000C5497" w:rsidRDefault="000C5497" w:rsidP="003D3F1E">
      <w:pPr>
        <w:jc w:val="both"/>
        <w:rPr>
          <w:rFonts w:ascii="Times New Roman" w:hAnsi="Times New Roman" w:cs="Times New Roman"/>
          <w:b/>
          <w:bCs/>
          <w:sz w:val="24"/>
          <w:szCs w:val="24"/>
          <w:lang w:val="ro-RO"/>
        </w:rPr>
      </w:pPr>
      <w:r w:rsidRPr="000C5497">
        <w:rPr>
          <w:rFonts w:ascii="Times New Roman" w:hAnsi="Times New Roman" w:cs="Times New Roman"/>
          <w:b/>
          <w:bCs/>
          <w:sz w:val="24"/>
          <w:szCs w:val="24"/>
          <w:lang w:val="ro-RO"/>
        </w:rPr>
        <w:lastRenderedPageBreak/>
        <w:t>Anexa 1:</w:t>
      </w:r>
    </w:p>
    <w:p w14:paraId="3F044B5B" w14:textId="77777777" w:rsidR="000C5497" w:rsidRPr="000C5497" w:rsidRDefault="000C5497" w:rsidP="000C5497">
      <w:pPr>
        <w:rPr>
          <w:rFonts w:ascii="Times New Roman" w:hAnsi="Times New Roman" w:cs="Times New Roman"/>
          <w:b/>
          <w:bCs/>
          <w:i/>
          <w:iCs/>
          <w:sz w:val="20"/>
          <w:szCs w:val="20"/>
        </w:rPr>
      </w:pPr>
      <w:r w:rsidRPr="000C5497">
        <w:rPr>
          <w:rFonts w:ascii="Times New Roman" w:hAnsi="Times New Roman" w:cs="Times New Roman"/>
          <w:b/>
          <w:bCs/>
          <w:i/>
          <w:iCs/>
          <w:sz w:val="20"/>
          <w:szCs w:val="20"/>
        </w:rPr>
        <w:t>CAMPIONATE MONDIALE</w:t>
      </w:r>
    </w:p>
    <w:p w14:paraId="22CBBD19" w14:textId="472DE8C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LOCUL 1 </w:t>
      </w:r>
    </w:p>
    <w:p w14:paraId="7D223627"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w:t>
      </w:r>
    </w:p>
    <w:p w14:paraId="248480B6"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LOCUL 2</w:t>
      </w:r>
    </w:p>
    <w:p w14:paraId="0A4A9A6A"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CANOTAJ</w:t>
      </w:r>
    </w:p>
    <w:p w14:paraId="6B12953E"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Nicoleta </w:t>
      </w:r>
      <w:proofErr w:type="spellStart"/>
      <w:r w:rsidRPr="000C5497">
        <w:rPr>
          <w:rFonts w:ascii="Times New Roman" w:hAnsi="Times New Roman" w:cs="Times New Roman"/>
          <w:sz w:val="20"/>
          <w:szCs w:val="20"/>
        </w:rPr>
        <w:t>Ancuța</w:t>
      </w:r>
      <w:proofErr w:type="spellEnd"/>
      <w:r w:rsidRPr="000C5497">
        <w:rPr>
          <w:rFonts w:ascii="Times New Roman" w:hAnsi="Times New Roman" w:cs="Times New Roman"/>
          <w:sz w:val="20"/>
          <w:szCs w:val="20"/>
        </w:rPr>
        <w:t xml:space="preserve">-Bodnar </w:t>
      </w:r>
      <w:proofErr w:type="spellStart"/>
      <w:r w:rsidRPr="000C5497">
        <w:rPr>
          <w:rFonts w:ascii="Times New Roman" w:hAnsi="Times New Roman" w:cs="Times New Roman"/>
          <w:sz w:val="20"/>
          <w:szCs w:val="20"/>
        </w:rPr>
        <w:t>și</w:t>
      </w:r>
      <w:proofErr w:type="spellEnd"/>
      <w:r w:rsidRPr="000C5497">
        <w:rPr>
          <w:rFonts w:ascii="Times New Roman" w:hAnsi="Times New Roman" w:cs="Times New Roman"/>
          <w:sz w:val="20"/>
          <w:szCs w:val="20"/>
        </w:rPr>
        <w:t xml:space="preserve"> Simona </w:t>
      </w:r>
      <w:proofErr w:type="spellStart"/>
      <w:r w:rsidRPr="000C5497">
        <w:rPr>
          <w:rFonts w:ascii="Times New Roman" w:hAnsi="Times New Roman" w:cs="Times New Roman"/>
          <w:sz w:val="20"/>
          <w:szCs w:val="20"/>
        </w:rPr>
        <w:t>Radiș</w:t>
      </w:r>
      <w:proofErr w:type="spellEnd"/>
      <w:r w:rsidRPr="000C5497">
        <w:rPr>
          <w:rFonts w:ascii="Times New Roman" w:hAnsi="Times New Roman" w:cs="Times New Roman"/>
          <w:sz w:val="20"/>
          <w:szCs w:val="20"/>
        </w:rPr>
        <w:t xml:space="preserve"> - 2 </w:t>
      </w:r>
      <w:proofErr w:type="spellStart"/>
      <w:r w:rsidRPr="000C5497">
        <w:rPr>
          <w:rFonts w:ascii="Times New Roman" w:hAnsi="Times New Roman" w:cs="Times New Roman"/>
          <w:sz w:val="20"/>
          <w:szCs w:val="20"/>
        </w:rPr>
        <w:t>vâsle</w:t>
      </w:r>
      <w:proofErr w:type="spellEnd"/>
      <w:r w:rsidRPr="000C5497">
        <w:rPr>
          <w:rFonts w:ascii="Times New Roman" w:hAnsi="Times New Roman" w:cs="Times New Roman"/>
          <w:sz w:val="20"/>
          <w:szCs w:val="20"/>
        </w:rPr>
        <w:t xml:space="preserve"> </w:t>
      </w:r>
    </w:p>
    <w:p w14:paraId="42F46954"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Mihăiță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Țigănescu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Mugurel</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Semciuc</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Ștefan</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Berariu</w:t>
      </w:r>
      <w:proofErr w:type="spellEnd"/>
      <w:r w:rsidRPr="000C5497">
        <w:rPr>
          <w:rFonts w:ascii="Times New Roman" w:hAnsi="Times New Roman" w:cs="Times New Roman"/>
          <w:sz w:val="20"/>
          <w:szCs w:val="20"/>
        </w:rPr>
        <w:t xml:space="preserve">, Cosmin </w:t>
      </w:r>
      <w:proofErr w:type="spellStart"/>
      <w:r w:rsidRPr="000C5497">
        <w:rPr>
          <w:rFonts w:ascii="Times New Roman" w:hAnsi="Times New Roman" w:cs="Times New Roman"/>
          <w:sz w:val="20"/>
          <w:szCs w:val="20"/>
        </w:rPr>
        <w:t>Pascari</w:t>
      </w:r>
      <w:proofErr w:type="spellEnd"/>
      <w:r w:rsidRPr="000C5497">
        <w:rPr>
          <w:rFonts w:ascii="Times New Roman" w:hAnsi="Times New Roman" w:cs="Times New Roman"/>
          <w:sz w:val="20"/>
          <w:szCs w:val="20"/>
        </w:rPr>
        <w:t xml:space="preserve"> - 4 </w:t>
      </w:r>
      <w:proofErr w:type="spellStart"/>
      <w:r w:rsidRPr="000C5497">
        <w:rPr>
          <w:rFonts w:ascii="Times New Roman" w:hAnsi="Times New Roman" w:cs="Times New Roman"/>
          <w:sz w:val="20"/>
          <w:szCs w:val="20"/>
        </w:rPr>
        <w:t>rame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fără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cârmaci</w:t>
      </w:r>
      <w:proofErr w:type="spellEnd"/>
    </w:p>
    <w:p w14:paraId="35799475"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LUPTE</w:t>
      </w:r>
    </w:p>
    <w:p w14:paraId="14411749"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Alina </w:t>
      </w:r>
      <w:proofErr w:type="spellStart"/>
      <w:r w:rsidRPr="000C5497">
        <w:rPr>
          <w:rFonts w:ascii="Times New Roman" w:hAnsi="Times New Roman" w:cs="Times New Roman"/>
          <w:sz w:val="20"/>
          <w:szCs w:val="20"/>
        </w:rPr>
        <w:t>Vuc</w:t>
      </w:r>
      <w:proofErr w:type="spellEnd"/>
      <w:r w:rsidRPr="000C5497">
        <w:rPr>
          <w:rFonts w:ascii="Times New Roman" w:hAnsi="Times New Roman" w:cs="Times New Roman"/>
          <w:sz w:val="20"/>
          <w:szCs w:val="20"/>
        </w:rPr>
        <w:t xml:space="preserve"> –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50 kg</w:t>
      </w:r>
    </w:p>
    <w:p w14:paraId="202709A3"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LOCUL 3</w:t>
      </w:r>
    </w:p>
    <w:p w14:paraId="14A97BF2"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SCRIMĂ</w:t>
      </w:r>
    </w:p>
    <w:p w14:paraId="4504C290"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Bianca </w:t>
      </w:r>
      <w:proofErr w:type="spellStart"/>
      <w:r w:rsidRPr="000C5497">
        <w:rPr>
          <w:rFonts w:ascii="Times New Roman" w:hAnsi="Times New Roman" w:cs="Times New Roman"/>
          <w:sz w:val="20"/>
          <w:szCs w:val="20"/>
        </w:rPr>
        <w:t>Pascu</w:t>
      </w:r>
      <w:proofErr w:type="spellEnd"/>
      <w:r w:rsidRPr="000C5497">
        <w:rPr>
          <w:rFonts w:ascii="Times New Roman" w:hAnsi="Times New Roman" w:cs="Times New Roman"/>
          <w:sz w:val="20"/>
          <w:szCs w:val="20"/>
        </w:rPr>
        <w:t xml:space="preserve"> - </w:t>
      </w:r>
      <w:proofErr w:type="spellStart"/>
      <w:r w:rsidRPr="000C5497">
        <w:rPr>
          <w:rFonts w:ascii="Times New Roman" w:hAnsi="Times New Roman" w:cs="Times New Roman"/>
          <w:sz w:val="20"/>
          <w:szCs w:val="20"/>
        </w:rPr>
        <w:t>sabie</w:t>
      </w:r>
      <w:proofErr w:type="spellEnd"/>
      <w:r w:rsidRPr="000C5497">
        <w:rPr>
          <w:rFonts w:ascii="Times New Roman" w:hAnsi="Times New Roman" w:cs="Times New Roman"/>
          <w:sz w:val="20"/>
          <w:szCs w:val="20"/>
        </w:rPr>
        <w:t xml:space="preserve"> individual </w:t>
      </w:r>
    </w:p>
    <w:p w14:paraId="62A8EB5F"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HALTERE</w:t>
      </w:r>
    </w:p>
    <w:p w14:paraId="055A8C48"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Loredana Toma –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64 kg, </w:t>
      </w:r>
      <w:proofErr w:type="spellStart"/>
      <w:r w:rsidRPr="000C5497">
        <w:rPr>
          <w:rFonts w:ascii="Times New Roman" w:hAnsi="Times New Roman" w:cs="Times New Roman"/>
          <w:sz w:val="20"/>
          <w:szCs w:val="20"/>
        </w:rPr>
        <w:t>smuls</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acordă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medalie</w:t>
      </w:r>
      <w:proofErr w:type="spellEnd"/>
      <w:r w:rsidRPr="000C5497">
        <w:rPr>
          <w:rFonts w:ascii="Times New Roman" w:hAnsi="Times New Roman" w:cs="Times New Roman"/>
          <w:sz w:val="20"/>
          <w:szCs w:val="20"/>
        </w:rPr>
        <w:t xml:space="preserve"> la JO), total</w:t>
      </w:r>
    </w:p>
    <w:p w14:paraId="7DC467CA" w14:textId="77777777" w:rsidR="000C5497" w:rsidRPr="000C5497" w:rsidRDefault="000C5497" w:rsidP="000C5497">
      <w:pPr>
        <w:rPr>
          <w:rFonts w:ascii="Times New Roman" w:hAnsi="Times New Roman" w:cs="Times New Roman"/>
          <w:sz w:val="20"/>
          <w:szCs w:val="20"/>
        </w:rPr>
      </w:pPr>
    </w:p>
    <w:p w14:paraId="72CEB514" w14:textId="77777777" w:rsidR="000C5497" w:rsidRPr="000C5497" w:rsidRDefault="000C5497" w:rsidP="000C5497">
      <w:pPr>
        <w:rPr>
          <w:rFonts w:ascii="Times New Roman" w:hAnsi="Times New Roman" w:cs="Times New Roman"/>
          <w:b/>
          <w:bCs/>
          <w:i/>
          <w:iCs/>
          <w:sz w:val="20"/>
          <w:szCs w:val="20"/>
        </w:rPr>
      </w:pPr>
      <w:r w:rsidRPr="000C5497">
        <w:rPr>
          <w:rFonts w:ascii="Times New Roman" w:hAnsi="Times New Roman" w:cs="Times New Roman"/>
          <w:b/>
          <w:bCs/>
          <w:i/>
          <w:iCs/>
          <w:sz w:val="20"/>
          <w:szCs w:val="20"/>
        </w:rPr>
        <w:t>CAMPIONATE EUROPENE</w:t>
      </w:r>
    </w:p>
    <w:p w14:paraId="7F05B47A"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LOCUL 1</w:t>
      </w:r>
    </w:p>
    <w:p w14:paraId="18E9A209"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CANOTAJ</w:t>
      </w:r>
    </w:p>
    <w:p w14:paraId="55F9F488"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Cristina Popescu, Amalia </w:t>
      </w:r>
      <w:proofErr w:type="spellStart"/>
      <w:r w:rsidRPr="000C5497">
        <w:rPr>
          <w:rFonts w:ascii="Times New Roman" w:hAnsi="Times New Roman" w:cs="Times New Roman"/>
          <w:sz w:val="20"/>
          <w:szCs w:val="20"/>
        </w:rPr>
        <w:t>Bereș</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Mădălina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Cașu</w:t>
      </w:r>
      <w:proofErr w:type="spellEnd"/>
      <w:r w:rsidRPr="000C5497">
        <w:rPr>
          <w:rFonts w:ascii="Times New Roman" w:hAnsi="Times New Roman" w:cs="Times New Roman"/>
          <w:sz w:val="20"/>
          <w:szCs w:val="20"/>
        </w:rPr>
        <w:t xml:space="preserve">, Roxana </w:t>
      </w:r>
      <w:proofErr w:type="spellStart"/>
      <w:r w:rsidRPr="000C5497">
        <w:rPr>
          <w:rFonts w:ascii="Times New Roman" w:hAnsi="Times New Roman" w:cs="Times New Roman"/>
          <w:sz w:val="20"/>
          <w:szCs w:val="20"/>
        </w:rPr>
        <w:t>Parașcanu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Betarice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Parfenie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Iuliana</w:t>
      </w:r>
      <w:proofErr w:type="spellEnd"/>
      <w:r w:rsidRPr="000C5497">
        <w:rPr>
          <w:rFonts w:ascii="Times New Roman" w:hAnsi="Times New Roman" w:cs="Times New Roman"/>
          <w:sz w:val="20"/>
          <w:szCs w:val="20"/>
        </w:rPr>
        <w:t xml:space="preserve"> Popa, Maria </w:t>
      </w:r>
      <w:proofErr w:type="gramStart"/>
      <w:r w:rsidRPr="000C5497">
        <w:rPr>
          <w:rFonts w:ascii="Times New Roman" w:hAnsi="Times New Roman" w:cs="Times New Roman"/>
          <w:sz w:val="20"/>
          <w:szCs w:val="20"/>
        </w:rPr>
        <w:t xml:space="preserve">Rusu  </w:t>
      </w:r>
      <w:proofErr w:type="spellStart"/>
      <w:r w:rsidRPr="000C5497">
        <w:rPr>
          <w:rFonts w:ascii="Times New Roman" w:hAnsi="Times New Roman" w:cs="Times New Roman"/>
          <w:sz w:val="20"/>
          <w:szCs w:val="20"/>
        </w:rPr>
        <w:t>și</w:t>
      </w:r>
      <w:proofErr w:type="spellEnd"/>
      <w:proofErr w:type="gramEnd"/>
      <w:r w:rsidRPr="000C5497">
        <w:rPr>
          <w:rFonts w:ascii="Times New Roman" w:hAnsi="Times New Roman" w:cs="Times New Roman"/>
          <w:sz w:val="20"/>
          <w:szCs w:val="20"/>
        </w:rPr>
        <w:t xml:space="preserve"> Roxana Anghel- 8 plus 1</w:t>
      </w:r>
    </w:p>
    <w:p w14:paraId="7126E743"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HALTERE</w:t>
      </w:r>
    </w:p>
    <w:p w14:paraId="7C82D7B8"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Elena </w:t>
      </w:r>
      <w:proofErr w:type="spellStart"/>
      <w:r w:rsidRPr="000C5497">
        <w:rPr>
          <w:rFonts w:ascii="Times New Roman" w:hAnsi="Times New Roman" w:cs="Times New Roman"/>
          <w:sz w:val="20"/>
          <w:szCs w:val="20"/>
        </w:rPr>
        <w:t>Andrieș</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49 kg- </w:t>
      </w:r>
      <w:proofErr w:type="spellStart"/>
      <w:r w:rsidRPr="000C5497">
        <w:rPr>
          <w:rFonts w:ascii="Times New Roman" w:hAnsi="Times New Roman" w:cs="Times New Roman"/>
          <w:sz w:val="20"/>
          <w:szCs w:val="20"/>
        </w:rPr>
        <w:t>smuls</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aruncat</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 total</w:t>
      </w:r>
    </w:p>
    <w:p w14:paraId="429A9AB7"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Loredana Toma-</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64 kg- </w:t>
      </w:r>
      <w:proofErr w:type="spellStart"/>
      <w:r w:rsidRPr="000C5497">
        <w:rPr>
          <w:rFonts w:ascii="Times New Roman" w:hAnsi="Times New Roman" w:cs="Times New Roman"/>
          <w:sz w:val="20"/>
          <w:szCs w:val="20"/>
        </w:rPr>
        <w:t>smuls</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aruncat</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 total</w:t>
      </w:r>
    </w:p>
    <w:p w14:paraId="402E3579"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KAIAC-CANOE</w:t>
      </w:r>
    </w:p>
    <w:p w14:paraId="47C63860"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Cătălin</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Chirilă</w:t>
      </w:r>
      <w:proofErr w:type="spellEnd"/>
      <w:r w:rsidRPr="000C5497">
        <w:rPr>
          <w:rFonts w:ascii="Times New Roman" w:hAnsi="Times New Roman" w:cs="Times New Roman"/>
          <w:sz w:val="20"/>
          <w:szCs w:val="20"/>
        </w:rPr>
        <w:t xml:space="preserve">, Victor </w:t>
      </w:r>
      <w:proofErr w:type="spellStart"/>
      <w:r w:rsidRPr="000C5497">
        <w:rPr>
          <w:rFonts w:ascii="Times New Roman" w:hAnsi="Times New Roman" w:cs="Times New Roman"/>
          <w:sz w:val="20"/>
          <w:szCs w:val="20"/>
        </w:rPr>
        <w:t>Mihalachi</w:t>
      </w:r>
      <w:proofErr w:type="spellEnd"/>
      <w:r w:rsidRPr="000C5497">
        <w:rPr>
          <w:rFonts w:ascii="Times New Roman" w:hAnsi="Times New Roman" w:cs="Times New Roman"/>
          <w:sz w:val="20"/>
          <w:szCs w:val="20"/>
        </w:rPr>
        <w:t xml:space="preserve">, canoe </w:t>
      </w:r>
      <w:proofErr w:type="spellStart"/>
      <w:r w:rsidRPr="000C5497">
        <w:rPr>
          <w:rFonts w:ascii="Times New Roman" w:hAnsi="Times New Roman" w:cs="Times New Roman"/>
          <w:sz w:val="20"/>
          <w:szCs w:val="20"/>
        </w:rPr>
        <w:t>dublu</w:t>
      </w:r>
      <w:proofErr w:type="spellEnd"/>
      <w:r w:rsidRPr="000C5497">
        <w:rPr>
          <w:rFonts w:ascii="Times New Roman" w:hAnsi="Times New Roman" w:cs="Times New Roman"/>
          <w:sz w:val="20"/>
          <w:szCs w:val="20"/>
        </w:rPr>
        <w:t xml:space="preserve"> 1000 de </w:t>
      </w:r>
      <w:proofErr w:type="spellStart"/>
      <w:r w:rsidRPr="000C5497">
        <w:rPr>
          <w:rFonts w:ascii="Times New Roman" w:hAnsi="Times New Roman" w:cs="Times New Roman"/>
          <w:sz w:val="20"/>
          <w:szCs w:val="20"/>
        </w:rPr>
        <w:t>metri</w:t>
      </w:r>
      <w:proofErr w:type="spellEnd"/>
    </w:p>
    <w:p w14:paraId="1A6D976A"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TIR SPORTIV</w:t>
      </w:r>
    </w:p>
    <w:p w14:paraId="79567D7E"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Laura </w:t>
      </w:r>
      <w:proofErr w:type="spellStart"/>
      <w:r w:rsidRPr="000C5497">
        <w:rPr>
          <w:rFonts w:ascii="Times New Roman" w:hAnsi="Times New Roman" w:cs="Times New Roman"/>
          <w:sz w:val="20"/>
          <w:szCs w:val="20"/>
        </w:rPr>
        <w:t>Coman</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pușcă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aer</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comprimat</w:t>
      </w:r>
      <w:proofErr w:type="spellEnd"/>
      <w:r w:rsidRPr="000C5497">
        <w:rPr>
          <w:rFonts w:ascii="Times New Roman" w:hAnsi="Times New Roman" w:cs="Times New Roman"/>
          <w:sz w:val="20"/>
          <w:szCs w:val="20"/>
        </w:rPr>
        <w:t xml:space="preserve"> 10 m</w:t>
      </w:r>
    </w:p>
    <w:p w14:paraId="06194FA0"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TENIS DE MASĂ</w:t>
      </w:r>
    </w:p>
    <w:p w14:paraId="1410628D"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Elizabeta</w:t>
      </w:r>
      <w:proofErr w:type="spellEnd"/>
      <w:r w:rsidRPr="000C5497">
        <w:rPr>
          <w:rFonts w:ascii="Times New Roman" w:hAnsi="Times New Roman" w:cs="Times New Roman"/>
          <w:sz w:val="20"/>
          <w:szCs w:val="20"/>
        </w:rPr>
        <w:t xml:space="preserve"> Samara, Bernadette </w:t>
      </w:r>
      <w:proofErr w:type="spellStart"/>
      <w:r w:rsidRPr="000C5497">
        <w:rPr>
          <w:rFonts w:ascii="Times New Roman" w:hAnsi="Times New Roman" w:cs="Times New Roman"/>
          <w:sz w:val="20"/>
          <w:szCs w:val="20"/>
        </w:rPr>
        <w:t>Szocs</w:t>
      </w:r>
      <w:proofErr w:type="spellEnd"/>
      <w:r w:rsidRPr="000C5497">
        <w:rPr>
          <w:rFonts w:ascii="Times New Roman" w:hAnsi="Times New Roman" w:cs="Times New Roman"/>
          <w:sz w:val="20"/>
          <w:szCs w:val="20"/>
        </w:rPr>
        <w:t xml:space="preserve">, Daniela </w:t>
      </w:r>
      <w:proofErr w:type="spellStart"/>
      <w:r w:rsidRPr="000C5497">
        <w:rPr>
          <w:rFonts w:ascii="Times New Roman" w:hAnsi="Times New Roman" w:cs="Times New Roman"/>
          <w:sz w:val="20"/>
          <w:szCs w:val="20"/>
        </w:rPr>
        <w:t>Dodean</w:t>
      </w:r>
      <w:proofErr w:type="spellEnd"/>
      <w:r w:rsidRPr="000C5497">
        <w:rPr>
          <w:rFonts w:ascii="Times New Roman" w:hAnsi="Times New Roman" w:cs="Times New Roman"/>
          <w:sz w:val="20"/>
          <w:szCs w:val="20"/>
        </w:rPr>
        <w:t>-Monteiro, Irina Ciobanu, Adriana Diaconu-</w:t>
      </w:r>
      <w:proofErr w:type="spellStart"/>
      <w:r w:rsidRPr="000C5497">
        <w:rPr>
          <w:rFonts w:ascii="Times New Roman" w:hAnsi="Times New Roman" w:cs="Times New Roman"/>
          <w:sz w:val="20"/>
          <w:szCs w:val="20"/>
        </w:rPr>
        <w:t>echipe</w:t>
      </w:r>
      <w:proofErr w:type="spellEnd"/>
      <w:r w:rsidRPr="000C5497">
        <w:rPr>
          <w:rFonts w:ascii="Times New Roman" w:hAnsi="Times New Roman" w:cs="Times New Roman"/>
          <w:sz w:val="20"/>
          <w:szCs w:val="20"/>
        </w:rPr>
        <w:t xml:space="preserve"> </w:t>
      </w:r>
    </w:p>
    <w:p w14:paraId="53A18241"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BOX</w:t>
      </w:r>
    </w:p>
    <w:p w14:paraId="760ED8F1"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Lenuța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Lăcrămioara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Perijoc</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54 kg (nu e </w:t>
      </w:r>
      <w:proofErr w:type="spellStart"/>
      <w:r w:rsidRPr="000C5497">
        <w:rPr>
          <w:rFonts w:ascii="Times New Roman" w:hAnsi="Times New Roman" w:cs="Times New Roman"/>
          <w:sz w:val="20"/>
          <w:szCs w:val="20"/>
        </w:rPr>
        <w:t>probă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olimpică</w:t>
      </w:r>
      <w:proofErr w:type="spellEnd"/>
      <w:r w:rsidRPr="000C5497">
        <w:rPr>
          <w:rFonts w:ascii="Times New Roman" w:hAnsi="Times New Roman" w:cs="Times New Roman"/>
          <w:sz w:val="20"/>
          <w:szCs w:val="20"/>
        </w:rPr>
        <w:t>)</w:t>
      </w:r>
    </w:p>
    <w:p w14:paraId="32A593E2"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lastRenderedPageBreak/>
        <w:t>LOCUL 2</w:t>
      </w:r>
    </w:p>
    <w:p w14:paraId="1527022C"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CANOTAJ</w:t>
      </w:r>
    </w:p>
    <w:p w14:paraId="148B06E3"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Marius </w:t>
      </w:r>
      <w:proofErr w:type="spellStart"/>
      <w:r w:rsidRPr="000C5497">
        <w:rPr>
          <w:rFonts w:ascii="Times New Roman" w:hAnsi="Times New Roman" w:cs="Times New Roman"/>
          <w:sz w:val="20"/>
          <w:szCs w:val="20"/>
        </w:rPr>
        <w:t>Cozmiuc</w:t>
      </w:r>
      <w:proofErr w:type="spellEnd"/>
      <w:r w:rsidRPr="000C5497">
        <w:rPr>
          <w:rFonts w:ascii="Times New Roman" w:hAnsi="Times New Roman" w:cs="Times New Roman"/>
          <w:sz w:val="20"/>
          <w:szCs w:val="20"/>
        </w:rPr>
        <w:t xml:space="preserve">, Ciprian </w:t>
      </w:r>
      <w:proofErr w:type="spellStart"/>
      <w:r w:rsidRPr="000C5497">
        <w:rPr>
          <w:rFonts w:ascii="Times New Roman" w:hAnsi="Times New Roman" w:cs="Times New Roman"/>
          <w:sz w:val="20"/>
          <w:szCs w:val="20"/>
        </w:rPr>
        <w:t>Tudosă</w:t>
      </w:r>
      <w:proofErr w:type="spellEnd"/>
      <w:r w:rsidRPr="000C5497">
        <w:rPr>
          <w:rFonts w:ascii="Times New Roman" w:hAnsi="Times New Roman" w:cs="Times New Roman"/>
          <w:sz w:val="20"/>
          <w:szCs w:val="20"/>
        </w:rPr>
        <w:t xml:space="preserve">- 2 </w:t>
      </w:r>
      <w:proofErr w:type="spellStart"/>
      <w:r w:rsidRPr="000C5497">
        <w:rPr>
          <w:rFonts w:ascii="Times New Roman" w:hAnsi="Times New Roman" w:cs="Times New Roman"/>
          <w:sz w:val="20"/>
          <w:szCs w:val="20"/>
        </w:rPr>
        <w:t>rame</w:t>
      </w:r>
      <w:proofErr w:type="spellEnd"/>
    </w:p>
    <w:p w14:paraId="3493EF15"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Adriana </w:t>
      </w:r>
      <w:proofErr w:type="spellStart"/>
      <w:r w:rsidRPr="000C5497">
        <w:rPr>
          <w:rFonts w:ascii="Times New Roman" w:hAnsi="Times New Roman" w:cs="Times New Roman"/>
          <w:sz w:val="20"/>
          <w:szCs w:val="20"/>
        </w:rPr>
        <w:t>Ailincăi</w:t>
      </w:r>
      <w:proofErr w:type="spellEnd"/>
      <w:r w:rsidRPr="000C5497">
        <w:rPr>
          <w:rFonts w:ascii="Times New Roman" w:hAnsi="Times New Roman" w:cs="Times New Roman"/>
          <w:sz w:val="20"/>
          <w:szCs w:val="20"/>
        </w:rPr>
        <w:t xml:space="preserve">, Maria </w:t>
      </w:r>
      <w:proofErr w:type="spellStart"/>
      <w:r w:rsidRPr="000C5497">
        <w:rPr>
          <w:rFonts w:ascii="Times New Roman" w:hAnsi="Times New Roman" w:cs="Times New Roman"/>
          <w:sz w:val="20"/>
          <w:szCs w:val="20"/>
        </w:rPr>
        <w:t>Tivodariu</w:t>
      </w:r>
      <w:proofErr w:type="spellEnd"/>
      <w:r w:rsidRPr="000C5497">
        <w:rPr>
          <w:rFonts w:ascii="Times New Roman" w:hAnsi="Times New Roman" w:cs="Times New Roman"/>
          <w:sz w:val="20"/>
          <w:szCs w:val="20"/>
        </w:rPr>
        <w:t xml:space="preserve">- 2 </w:t>
      </w:r>
      <w:proofErr w:type="spellStart"/>
      <w:r w:rsidRPr="000C5497">
        <w:rPr>
          <w:rFonts w:ascii="Times New Roman" w:hAnsi="Times New Roman" w:cs="Times New Roman"/>
          <w:sz w:val="20"/>
          <w:szCs w:val="20"/>
        </w:rPr>
        <w:t>rame</w:t>
      </w:r>
      <w:proofErr w:type="spellEnd"/>
    </w:p>
    <w:p w14:paraId="2A47D072"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Nicoleta </w:t>
      </w:r>
      <w:proofErr w:type="spellStart"/>
      <w:r w:rsidRPr="000C5497">
        <w:rPr>
          <w:rFonts w:ascii="Times New Roman" w:hAnsi="Times New Roman" w:cs="Times New Roman"/>
          <w:sz w:val="20"/>
          <w:szCs w:val="20"/>
        </w:rPr>
        <w:t>Ancuța</w:t>
      </w:r>
      <w:proofErr w:type="spellEnd"/>
      <w:r w:rsidRPr="000C5497">
        <w:rPr>
          <w:rFonts w:ascii="Times New Roman" w:hAnsi="Times New Roman" w:cs="Times New Roman"/>
          <w:sz w:val="20"/>
          <w:szCs w:val="20"/>
        </w:rPr>
        <w:t xml:space="preserve"> Bodnar, Simona </w:t>
      </w:r>
      <w:proofErr w:type="spellStart"/>
      <w:r w:rsidRPr="000C5497">
        <w:rPr>
          <w:rFonts w:ascii="Times New Roman" w:hAnsi="Times New Roman" w:cs="Times New Roman"/>
          <w:sz w:val="20"/>
          <w:szCs w:val="20"/>
        </w:rPr>
        <w:t>Radiș</w:t>
      </w:r>
      <w:proofErr w:type="spellEnd"/>
      <w:r w:rsidRPr="000C5497">
        <w:rPr>
          <w:rFonts w:ascii="Times New Roman" w:hAnsi="Times New Roman" w:cs="Times New Roman"/>
          <w:sz w:val="20"/>
          <w:szCs w:val="20"/>
        </w:rPr>
        <w:t xml:space="preserve"> - 2 </w:t>
      </w:r>
      <w:proofErr w:type="spellStart"/>
      <w:r w:rsidRPr="000C5497">
        <w:rPr>
          <w:rFonts w:ascii="Times New Roman" w:hAnsi="Times New Roman" w:cs="Times New Roman"/>
          <w:sz w:val="20"/>
          <w:szCs w:val="20"/>
        </w:rPr>
        <w:t>vâsle</w:t>
      </w:r>
      <w:proofErr w:type="spellEnd"/>
      <w:r w:rsidRPr="000C5497">
        <w:rPr>
          <w:rFonts w:ascii="Times New Roman" w:hAnsi="Times New Roman" w:cs="Times New Roman"/>
          <w:sz w:val="20"/>
          <w:szCs w:val="20"/>
        </w:rPr>
        <w:t xml:space="preserve"> </w:t>
      </w:r>
    </w:p>
    <w:p w14:paraId="20147AC2"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Mădălina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Bereș</w:t>
      </w:r>
      <w:proofErr w:type="spellEnd"/>
      <w:r w:rsidRPr="000C5497">
        <w:rPr>
          <w:rFonts w:ascii="Times New Roman" w:hAnsi="Times New Roman" w:cs="Times New Roman"/>
          <w:sz w:val="20"/>
          <w:szCs w:val="20"/>
        </w:rPr>
        <w:t xml:space="preserve">, Denisa </w:t>
      </w:r>
      <w:proofErr w:type="spellStart"/>
      <w:r w:rsidRPr="000C5497">
        <w:rPr>
          <w:rFonts w:ascii="Times New Roman" w:hAnsi="Times New Roman" w:cs="Times New Roman"/>
          <w:sz w:val="20"/>
          <w:szCs w:val="20"/>
        </w:rPr>
        <w:t>Tâlvescu</w:t>
      </w:r>
      <w:proofErr w:type="spellEnd"/>
      <w:r w:rsidRPr="000C5497">
        <w:rPr>
          <w:rFonts w:ascii="Times New Roman" w:hAnsi="Times New Roman" w:cs="Times New Roman"/>
          <w:sz w:val="20"/>
          <w:szCs w:val="20"/>
        </w:rPr>
        <w:t xml:space="preserve">, Ioana </w:t>
      </w:r>
      <w:proofErr w:type="spellStart"/>
      <w:r w:rsidRPr="000C5497">
        <w:rPr>
          <w:rFonts w:ascii="Times New Roman" w:hAnsi="Times New Roman" w:cs="Times New Roman"/>
          <w:sz w:val="20"/>
          <w:szCs w:val="20"/>
        </w:rPr>
        <w:t>Vrânceanu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și</w:t>
      </w:r>
      <w:proofErr w:type="spellEnd"/>
      <w:r w:rsidRPr="000C5497">
        <w:rPr>
          <w:rFonts w:ascii="Times New Roman" w:hAnsi="Times New Roman" w:cs="Times New Roman"/>
          <w:sz w:val="20"/>
          <w:szCs w:val="20"/>
        </w:rPr>
        <w:t xml:space="preserve"> Viviana </w:t>
      </w:r>
      <w:proofErr w:type="spellStart"/>
      <w:r w:rsidRPr="000C5497">
        <w:rPr>
          <w:rFonts w:ascii="Times New Roman" w:hAnsi="Times New Roman" w:cs="Times New Roman"/>
          <w:sz w:val="20"/>
          <w:szCs w:val="20"/>
        </w:rPr>
        <w:t>Bejinariu</w:t>
      </w:r>
      <w:proofErr w:type="spellEnd"/>
      <w:r w:rsidRPr="000C5497">
        <w:rPr>
          <w:rFonts w:ascii="Times New Roman" w:hAnsi="Times New Roman" w:cs="Times New Roman"/>
          <w:sz w:val="20"/>
          <w:szCs w:val="20"/>
        </w:rPr>
        <w:t xml:space="preserve">- 4 </w:t>
      </w:r>
      <w:proofErr w:type="spellStart"/>
      <w:r w:rsidRPr="000C5497">
        <w:rPr>
          <w:rFonts w:ascii="Times New Roman" w:hAnsi="Times New Roman" w:cs="Times New Roman"/>
          <w:sz w:val="20"/>
          <w:szCs w:val="20"/>
        </w:rPr>
        <w:t>rame</w:t>
      </w:r>
      <w:proofErr w:type="spellEnd"/>
    </w:p>
    <w:p w14:paraId="4CB63A0B"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HALTERE</w:t>
      </w:r>
    </w:p>
    <w:p w14:paraId="05DDA279"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Irina </w:t>
      </w:r>
      <w:proofErr w:type="spellStart"/>
      <w:r w:rsidRPr="000C5497">
        <w:rPr>
          <w:rFonts w:ascii="Times New Roman" w:hAnsi="Times New Roman" w:cs="Times New Roman"/>
          <w:sz w:val="20"/>
          <w:szCs w:val="20"/>
        </w:rPr>
        <w:t>Lepșa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64 kg- </w:t>
      </w:r>
      <w:proofErr w:type="spellStart"/>
      <w:r w:rsidRPr="000C5497">
        <w:rPr>
          <w:rFonts w:ascii="Times New Roman" w:hAnsi="Times New Roman" w:cs="Times New Roman"/>
          <w:sz w:val="20"/>
          <w:szCs w:val="20"/>
        </w:rPr>
        <w:t>smuls</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 total </w:t>
      </w:r>
    </w:p>
    <w:p w14:paraId="22AEB3B5"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Bianca </w:t>
      </w:r>
      <w:proofErr w:type="spellStart"/>
      <w:r w:rsidRPr="000C5497">
        <w:rPr>
          <w:rFonts w:ascii="Times New Roman" w:hAnsi="Times New Roman" w:cs="Times New Roman"/>
          <w:sz w:val="20"/>
          <w:szCs w:val="20"/>
        </w:rPr>
        <w:t>Molie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74 kg, </w:t>
      </w:r>
      <w:proofErr w:type="spellStart"/>
      <w:r w:rsidRPr="000C5497">
        <w:rPr>
          <w:rFonts w:ascii="Times New Roman" w:hAnsi="Times New Roman" w:cs="Times New Roman"/>
          <w:sz w:val="20"/>
          <w:szCs w:val="20"/>
        </w:rPr>
        <w:t>smuls</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w:t>
      </w:r>
    </w:p>
    <w:p w14:paraId="2330DFA0"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LUPTE</w:t>
      </w:r>
    </w:p>
    <w:p w14:paraId="24FFD1CC"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Florin </w:t>
      </w:r>
      <w:proofErr w:type="spellStart"/>
      <w:r w:rsidRPr="000C5497">
        <w:rPr>
          <w:rFonts w:ascii="Times New Roman" w:hAnsi="Times New Roman" w:cs="Times New Roman"/>
          <w:sz w:val="20"/>
          <w:szCs w:val="20"/>
        </w:rPr>
        <w:t>Tiță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greco-</w:t>
      </w:r>
      <w:proofErr w:type="gramStart"/>
      <w:r w:rsidRPr="000C5497">
        <w:rPr>
          <w:rFonts w:ascii="Times New Roman" w:hAnsi="Times New Roman" w:cs="Times New Roman"/>
          <w:sz w:val="20"/>
          <w:szCs w:val="20"/>
        </w:rPr>
        <w:t>romane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proofErr w:type="gramEnd"/>
      <w:r w:rsidRPr="000C5497">
        <w:rPr>
          <w:rFonts w:ascii="Times New Roman" w:hAnsi="Times New Roman" w:cs="Times New Roman"/>
          <w:sz w:val="20"/>
          <w:szCs w:val="20"/>
        </w:rPr>
        <w:t xml:space="preserve"> 55 kg</w:t>
      </w:r>
    </w:p>
    <w:p w14:paraId="05203C54"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Kriszta</w:t>
      </w:r>
      <w:proofErr w:type="spellEnd"/>
      <w:r w:rsidRPr="000C5497">
        <w:rPr>
          <w:rFonts w:ascii="Times New Roman" w:hAnsi="Times New Roman" w:cs="Times New Roman"/>
          <w:sz w:val="20"/>
          <w:szCs w:val="20"/>
        </w:rPr>
        <w:t xml:space="preserve"> Tunde </w:t>
      </w:r>
      <w:proofErr w:type="spellStart"/>
      <w:r w:rsidRPr="000C5497">
        <w:rPr>
          <w:rFonts w:ascii="Times New Roman" w:hAnsi="Times New Roman" w:cs="Times New Roman"/>
          <w:sz w:val="20"/>
          <w:szCs w:val="20"/>
        </w:rPr>
        <w:t>Incze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lupte</w:t>
      </w:r>
      <w:proofErr w:type="spellEnd"/>
      <w:r w:rsidRPr="000C5497">
        <w:rPr>
          <w:rFonts w:ascii="Times New Roman" w:hAnsi="Times New Roman" w:cs="Times New Roman"/>
          <w:sz w:val="20"/>
          <w:szCs w:val="20"/>
        </w:rPr>
        <w:t xml:space="preserve"> </w:t>
      </w:r>
      <w:proofErr w:type="spellStart"/>
      <w:proofErr w:type="gramStart"/>
      <w:r w:rsidRPr="000C5497">
        <w:rPr>
          <w:rFonts w:ascii="Times New Roman" w:hAnsi="Times New Roman" w:cs="Times New Roman"/>
          <w:sz w:val="20"/>
          <w:szCs w:val="20"/>
        </w:rPr>
        <w:t>feminin</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proofErr w:type="gramEnd"/>
      <w:r w:rsidRPr="000C5497">
        <w:rPr>
          <w:rFonts w:ascii="Times New Roman" w:hAnsi="Times New Roman" w:cs="Times New Roman"/>
          <w:sz w:val="20"/>
          <w:szCs w:val="20"/>
        </w:rPr>
        <w:t xml:space="preserve"> 65 kg</w:t>
      </w:r>
    </w:p>
    <w:p w14:paraId="40B7255A"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LOCUL 3</w:t>
      </w:r>
    </w:p>
    <w:p w14:paraId="4D20C86F"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CANOTAJ</w:t>
      </w:r>
    </w:p>
    <w:p w14:paraId="7DB622E3"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Ioaan</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Prundeanu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și</w:t>
      </w:r>
      <w:proofErr w:type="spellEnd"/>
      <w:r w:rsidRPr="000C5497">
        <w:rPr>
          <w:rFonts w:ascii="Times New Roman" w:hAnsi="Times New Roman" w:cs="Times New Roman"/>
          <w:sz w:val="20"/>
          <w:szCs w:val="20"/>
        </w:rPr>
        <w:t xml:space="preserve"> Marian Enache-2 </w:t>
      </w:r>
      <w:proofErr w:type="spellStart"/>
      <w:r w:rsidRPr="000C5497">
        <w:rPr>
          <w:rFonts w:ascii="Times New Roman" w:hAnsi="Times New Roman" w:cs="Times New Roman"/>
          <w:sz w:val="20"/>
          <w:szCs w:val="20"/>
        </w:rPr>
        <w:t>rame</w:t>
      </w:r>
      <w:proofErr w:type="spellEnd"/>
    </w:p>
    <w:p w14:paraId="4F655321"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HALTERE</w:t>
      </w:r>
    </w:p>
    <w:p w14:paraId="7D32EBC8"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Adriana </w:t>
      </w:r>
      <w:proofErr w:type="spellStart"/>
      <w:r w:rsidRPr="000C5497">
        <w:rPr>
          <w:rFonts w:ascii="Times New Roman" w:hAnsi="Times New Roman" w:cs="Times New Roman"/>
          <w:sz w:val="20"/>
          <w:szCs w:val="20"/>
        </w:rPr>
        <w:t>Pană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45 kg, </w:t>
      </w:r>
      <w:proofErr w:type="spellStart"/>
      <w:r w:rsidRPr="000C5497">
        <w:rPr>
          <w:rFonts w:ascii="Times New Roman" w:hAnsi="Times New Roman" w:cs="Times New Roman"/>
          <w:sz w:val="20"/>
          <w:szCs w:val="20"/>
        </w:rPr>
        <w:t>aruncat</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w:t>
      </w:r>
    </w:p>
    <w:p w14:paraId="258C4CD9"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Florina </w:t>
      </w:r>
      <w:proofErr w:type="spellStart"/>
      <w:r w:rsidRPr="000C5497">
        <w:rPr>
          <w:rFonts w:ascii="Times New Roman" w:hAnsi="Times New Roman" w:cs="Times New Roman"/>
          <w:sz w:val="20"/>
          <w:szCs w:val="20"/>
        </w:rPr>
        <w:t>Hulpan</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59 kg, </w:t>
      </w:r>
      <w:proofErr w:type="spellStart"/>
      <w:r w:rsidRPr="000C5497">
        <w:rPr>
          <w:rFonts w:ascii="Times New Roman" w:hAnsi="Times New Roman" w:cs="Times New Roman"/>
          <w:sz w:val="20"/>
          <w:szCs w:val="20"/>
        </w:rPr>
        <w:t>aruncat</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w:t>
      </w:r>
    </w:p>
    <w:p w14:paraId="126CD79C"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Irina </w:t>
      </w:r>
      <w:proofErr w:type="spellStart"/>
      <w:r w:rsidRPr="000C5497">
        <w:rPr>
          <w:rFonts w:ascii="Times New Roman" w:hAnsi="Times New Roman" w:cs="Times New Roman"/>
          <w:sz w:val="20"/>
          <w:szCs w:val="20"/>
        </w:rPr>
        <w:t>Lepșa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64 kg, </w:t>
      </w:r>
      <w:proofErr w:type="spellStart"/>
      <w:r w:rsidRPr="000C5497">
        <w:rPr>
          <w:rFonts w:ascii="Times New Roman" w:hAnsi="Times New Roman" w:cs="Times New Roman"/>
          <w:sz w:val="20"/>
          <w:szCs w:val="20"/>
        </w:rPr>
        <w:t>aruncat</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w:t>
      </w:r>
    </w:p>
    <w:p w14:paraId="749826AE"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Bianca </w:t>
      </w:r>
      <w:proofErr w:type="spellStart"/>
      <w:r w:rsidRPr="000C5497">
        <w:rPr>
          <w:rFonts w:ascii="Times New Roman" w:hAnsi="Times New Roman" w:cs="Times New Roman"/>
          <w:sz w:val="20"/>
          <w:szCs w:val="20"/>
        </w:rPr>
        <w:t>Molie</w:t>
      </w:r>
      <w:proofErr w:type="spellEnd"/>
      <w:r w:rsidRPr="000C5497">
        <w:rPr>
          <w:rFonts w:ascii="Times New Roman" w:hAnsi="Times New Roman" w:cs="Times New Roman"/>
          <w:sz w:val="20"/>
          <w:szCs w:val="20"/>
        </w:rPr>
        <w:t xml:space="preserve">, </w:t>
      </w:r>
      <w:proofErr w:type="spellStart"/>
      <w:proofErr w:type="gram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71</w:t>
      </w:r>
      <w:proofErr w:type="gramEnd"/>
      <w:r w:rsidRPr="000C5497">
        <w:rPr>
          <w:rFonts w:ascii="Times New Roman" w:hAnsi="Times New Roman" w:cs="Times New Roman"/>
          <w:sz w:val="20"/>
          <w:szCs w:val="20"/>
        </w:rPr>
        <w:t xml:space="preserve"> kg, total</w:t>
      </w:r>
    </w:p>
    <w:p w14:paraId="0C10C518"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Marian Luca,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55 kg, </w:t>
      </w:r>
      <w:proofErr w:type="spellStart"/>
      <w:r w:rsidRPr="000C5497">
        <w:rPr>
          <w:rFonts w:ascii="Times New Roman" w:hAnsi="Times New Roman" w:cs="Times New Roman"/>
          <w:sz w:val="20"/>
          <w:szCs w:val="20"/>
        </w:rPr>
        <w:t>smuls</w:t>
      </w:r>
      <w:proofErr w:type="spellEnd"/>
      <w:r w:rsidRPr="000C5497">
        <w:rPr>
          <w:rFonts w:ascii="Times New Roman" w:hAnsi="Times New Roman" w:cs="Times New Roman"/>
          <w:sz w:val="20"/>
          <w:szCs w:val="20"/>
        </w:rPr>
        <w:t xml:space="preserve"> (nu se </w:t>
      </w:r>
      <w:proofErr w:type="spellStart"/>
      <w:r w:rsidRPr="000C5497">
        <w:rPr>
          <w:rFonts w:ascii="Times New Roman" w:hAnsi="Times New Roman" w:cs="Times New Roman"/>
          <w:sz w:val="20"/>
          <w:szCs w:val="20"/>
        </w:rPr>
        <w:t>dau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medalii</w:t>
      </w:r>
      <w:proofErr w:type="spellEnd"/>
      <w:r w:rsidRPr="000C5497">
        <w:rPr>
          <w:rFonts w:ascii="Times New Roman" w:hAnsi="Times New Roman" w:cs="Times New Roman"/>
          <w:sz w:val="20"/>
          <w:szCs w:val="20"/>
        </w:rPr>
        <w:t xml:space="preserve"> la JO)</w:t>
      </w:r>
    </w:p>
    <w:p w14:paraId="7A65E223"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LUPTE</w:t>
      </w:r>
    </w:p>
    <w:p w14:paraId="31A1504D"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Alin </w:t>
      </w:r>
      <w:proofErr w:type="spellStart"/>
      <w:r w:rsidRPr="000C5497">
        <w:rPr>
          <w:rFonts w:ascii="Times New Roman" w:hAnsi="Times New Roman" w:cs="Times New Roman"/>
          <w:sz w:val="20"/>
          <w:szCs w:val="20"/>
        </w:rPr>
        <w:t>Alexuc</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greco-</w:t>
      </w:r>
      <w:proofErr w:type="gramStart"/>
      <w:r w:rsidRPr="000C5497">
        <w:rPr>
          <w:rFonts w:ascii="Times New Roman" w:hAnsi="Times New Roman" w:cs="Times New Roman"/>
          <w:sz w:val="20"/>
          <w:szCs w:val="20"/>
        </w:rPr>
        <w:t>romane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proofErr w:type="gramEnd"/>
      <w:r w:rsidRPr="000C5497">
        <w:rPr>
          <w:rFonts w:ascii="Times New Roman" w:hAnsi="Times New Roman" w:cs="Times New Roman"/>
          <w:sz w:val="20"/>
          <w:szCs w:val="20"/>
        </w:rPr>
        <w:t xml:space="preserve"> 130 kg</w:t>
      </w:r>
    </w:p>
    <w:p w14:paraId="14926FEB"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Andreea Ana, </w:t>
      </w:r>
      <w:proofErr w:type="spellStart"/>
      <w:r w:rsidRPr="000C5497">
        <w:rPr>
          <w:rFonts w:ascii="Times New Roman" w:hAnsi="Times New Roman" w:cs="Times New Roman"/>
          <w:sz w:val="20"/>
          <w:szCs w:val="20"/>
        </w:rPr>
        <w:t>lupte</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feminin</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categoria</w:t>
      </w:r>
      <w:proofErr w:type="spellEnd"/>
      <w:r w:rsidRPr="000C5497">
        <w:rPr>
          <w:rFonts w:ascii="Times New Roman" w:hAnsi="Times New Roman" w:cs="Times New Roman"/>
          <w:sz w:val="20"/>
          <w:szCs w:val="20"/>
        </w:rPr>
        <w:t xml:space="preserve"> 55 kg</w:t>
      </w:r>
    </w:p>
    <w:p w14:paraId="50DC4AF5"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ÎNOT</w:t>
      </w:r>
    </w:p>
    <w:p w14:paraId="2E3488E0"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Robert </w:t>
      </w:r>
      <w:proofErr w:type="spellStart"/>
      <w:r w:rsidRPr="000C5497">
        <w:rPr>
          <w:rFonts w:ascii="Times New Roman" w:hAnsi="Times New Roman" w:cs="Times New Roman"/>
          <w:sz w:val="20"/>
          <w:szCs w:val="20"/>
        </w:rPr>
        <w:t>Glință</w:t>
      </w:r>
      <w:proofErr w:type="spellEnd"/>
      <w:r w:rsidRPr="000C5497">
        <w:rPr>
          <w:rFonts w:ascii="Times New Roman" w:hAnsi="Times New Roman" w:cs="Times New Roman"/>
          <w:sz w:val="20"/>
          <w:szCs w:val="20"/>
        </w:rPr>
        <w:t>, 100 m spate</w:t>
      </w:r>
    </w:p>
    <w:p w14:paraId="3073B41F"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TIR SPORTIV</w:t>
      </w:r>
    </w:p>
    <w:p w14:paraId="61D1CC52"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Laura </w:t>
      </w:r>
      <w:proofErr w:type="spellStart"/>
      <w:r w:rsidRPr="000C5497">
        <w:rPr>
          <w:rFonts w:ascii="Times New Roman" w:hAnsi="Times New Roman" w:cs="Times New Roman"/>
          <w:sz w:val="20"/>
          <w:szCs w:val="20"/>
        </w:rPr>
        <w:t>Coman</w:t>
      </w:r>
      <w:proofErr w:type="spellEnd"/>
      <w:r w:rsidRPr="000C5497">
        <w:rPr>
          <w:rFonts w:ascii="Times New Roman" w:hAnsi="Times New Roman" w:cs="Times New Roman"/>
          <w:sz w:val="20"/>
          <w:szCs w:val="20"/>
        </w:rPr>
        <w:t xml:space="preserve">, Roxana Sidi, Molnar Eliza </w:t>
      </w:r>
      <w:proofErr w:type="spellStart"/>
      <w:r w:rsidRPr="000C5497">
        <w:rPr>
          <w:rFonts w:ascii="Times New Roman" w:hAnsi="Times New Roman" w:cs="Times New Roman"/>
          <w:sz w:val="20"/>
          <w:szCs w:val="20"/>
        </w:rPr>
        <w:t>pușcă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aer</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comprimat</w:t>
      </w:r>
      <w:proofErr w:type="spellEnd"/>
      <w:r w:rsidRPr="000C5497">
        <w:rPr>
          <w:rFonts w:ascii="Times New Roman" w:hAnsi="Times New Roman" w:cs="Times New Roman"/>
          <w:sz w:val="20"/>
          <w:szCs w:val="20"/>
        </w:rPr>
        <w:t xml:space="preserve"> 10 m, </w:t>
      </w:r>
      <w:proofErr w:type="spellStart"/>
      <w:r w:rsidRPr="000C5497">
        <w:rPr>
          <w:rFonts w:ascii="Times New Roman" w:hAnsi="Times New Roman" w:cs="Times New Roman"/>
          <w:sz w:val="20"/>
          <w:szCs w:val="20"/>
        </w:rPr>
        <w:t>echipe</w:t>
      </w:r>
      <w:proofErr w:type="spellEnd"/>
      <w:r w:rsidRPr="000C5497">
        <w:rPr>
          <w:rFonts w:ascii="Times New Roman" w:hAnsi="Times New Roman" w:cs="Times New Roman"/>
          <w:sz w:val="20"/>
          <w:szCs w:val="20"/>
        </w:rPr>
        <w:t xml:space="preserve"> (nu e </w:t>
      </w:r>
      <w:proofErr w:type="spellStart"/>
      <w:r w:rsidRPr="000C5497">
        <w:rPr>
          <w:rFonts w:ascii="Times New Roman" w:hAnsi="Times New Roman" w:cs="Times New Roman"/>
          <w:sz w:val="20"/>
          <w:szCs w:val="20"/>
        </w:rPr>
        <w:t>probă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olimpică</w:t>
      </w:r>
      <w:proofErr w:type="spellEnd"/>
      <w:r w:rsidRPr="000C5497">
        <w:rPr>
          <w:rFonts w:ascii="Times New Roman" w:hAnsi="Times New Roman" w:cs="Times New Roman"/>
          <w:sz w:val="20"/>
          <w:szCs w:val="20"/>
        </w:rPr>
        <w:t>)</w:t>
      </w:r>
    </w:p>
    <w:p w14:paraId="4898556F" w14:textId="77777777" w:rsidR="000C5497" w:rsidRPr="000C5497" w:rsidRDefault="000C5497" w:rsidP="000C5497">
      <w:pPr>
        <w:rPr>
          <w:rFonts w:ascii="Times New Roman" w:hAnsi="Times New Roman" w:cs="Times New Roman"/>
          <w:sz w:val="20"/>
          <w:szCs w:val="20"/>
        </w:rPr>
      </w:pPr>
    </w:p>
    <w:p w14:paraId="17124F87"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ECHIPE DE CLUB</w:t>
      </w:r>
    </w:p>
    <w:p w14:paraId="3481BD78"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HANDBAL</w:t>
      </w:r>
    </w:p>
    <w:p w14:paraId="704E6CBF"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Liga </w:t>
      </w:r>
      <w:proofErr w:type="spellStart"/>
      <w:r w:rsidRPr="000C5497">
        <w:rPr>
          <w:rFonts w:ascii="Times New Roman" w:hAnsi="Times New Roman" w:cs="Times New Roman"/>
          <w:b/>
          <w:bCs/>
          <w:sz w:val="20"/>
          <w:szCs w:val="20"/>
        </w:rPr>
        <w:t>Campionilor</w:t>
      </w:r>
      <w:proofErr w:type="spellEnd"/>
      <w:r w:rsidRPr="000C5497">
        <w:rPr>
          <w:rFonts w:ascii="Times New Roman" w:hAnsi="Times New Roman" w:cs="Times New Roman"/>
          <w:b/>
          <w:bCs/>
          <w:sz w:val="20"/>
          <w:szCs w:val="20"/>
        </w:rPr>
        <w:t xml:space="preserve">, </w:t>
      </w:r>
      <w:proofErr w:type="spellStart"/>
      <w:r w:rsidRPr="000C5497">
        <w:rPr>
          <w:rFonts w:ascii="Times New Roman" w:hAnsi="Times New Roman" w:cs="Times New Roman"/>
          <w:b/>
          <w:bCs/>
          <w:sz w:val="20"/>
          <w:szCs w:val="20"/>
        </w:rPr>
        <w:t>feminin</w:t>
      </w:r>
      <w:proofErr w:type="spellEnd"/>
    </w:p>
    <w:p w14:paraId="0BAED885"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lastRenderedPageBreak/>
        <w:t xml:space="preserve">CSM </w:t>
      </w:r>
      <w:proofErr w:type="spellStart"/>
      <w:r w:rsidRPr="000C5497">
        <w:rPr>
          <w:rFonts w:ascii="Times New Roman" w:hAnsi="Times New Roman" w:cs="Times New Roman"/>
          <w:sz w:val="20"/>
          <w:szCs w:val="20"/>
        </w:rPr>
        <w:t>București</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sferturi</w:t>
      </w:r>
      <w:proofErr w:type="spellEnd"/>
      <w:r w:rsidRPr="000C5497">
        <w:rPr>
          <w:rFonts w:ascii="Times New Roman" w:hAnsi="Times New Roman" w:cs="Times New Roman"/>
          <w:sz w:val="20"/>
          <w:szCs w:val="20"/>
        </w:rPr>
        <w:t xml:space="preserve"> de </w:t>
      </w:r>
      <w:proofErr w:type="spellStart"/>
      <w:r w:rsidRPr="000C5497">
        <w:rPr>
          <w:rFonts w:ascii="Times New Roman" w:hAnsi="Times New Roman" w:cs="Times New Roman"/>
          <w:sz w:val="20"/>
          <w:szCs w:val="20"/>
        </w:rPr>
        <w:t>finală</w:t>
      </w:r>
      <w:proofErr w:type="spellEnd"/>
      <w:r w:rsidRPr="000C5497">
        <w:rPr>
          <w:rFonts w:ascii="Times New Roman" w:hAnsi="Times New Roman" w:cs="Times New Roman"/>
          <w:sz w:val="20"/>
          <w:szCs w:val="20"/>
        </w:rPr>
        <w:t xml:space="preserve"> </w:t>
      </w:r>
    </w:p>
    <w:p w14:paraId="4DB526FB"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EHF CUP, </w:t>
      </w:r>
      <w:proofErr w:type="spellStart"/>
      <w:r w:rsidRPr="000C5497">
        <w:rPr>
          <w:rFonts w:ascii="Times New Roman" w:hAnsi="Times New Roman" w:cs="Times New Roman"/>
          <w:b/>
          <w:bCs/>
          <w:sz w:val="20"/>
          <w:szCs w:val="20"/>
        </w:rPr>
        <w:t>feminin</w:t>
      </w:r>
      <w:proofErr w:type="spellEnd"/>
    </w:p>
    <w:p w14:paraId="39A53BA8"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Măgura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Cisnădie</w:t>
      </w:r>
      <w:proofErr w:type="spellEnd"/>
      <w:r w:rsidRPr="000C5497">
        <w:rPr>
          <w:rFonts w:ascii="Times New Roman" w:hAnsi="Times New Roman" w:cs="Times New Roman"/>
          <w:sz w:val="20"/>
          <w:szCs w:val="20"/>
        </w:rPr>
        <w:t xml:space="preserve">, SCM Craiova- </w:t>
      </w:r>
      <w:proofErr w:type="spellStart"/>
      <w:r w:rsidRPr="000C5497">
        <w:rPr>
          <w:rFonts w:ascii="Times New Roman" w:hAnsi="Times New Roman" w:cs="Times New Roman"/>
          <w:sz w:val="20"/>
          <w:szCs w:val="20"/>
        </w:rPr>
        <w:t>grupe</w:t>
      </w:r>
      <w:proofErr w:type="spellEnd"/>
    </w:p>
    <w:p w14:paraId="12EE7905"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Liga </w:t>
      </w:r>
      <w:proofErr w:type="spellStart"/>
      <w:r w:rsidRPr="000C5497">
        <w:rPr>
          <w:rFonts w:ascii="Times New Roman" w:hAnsi="Times New Roman" w:cs="Times New Roman"/>
          <w:b/>
          <w:bCs/>
          <w:sz w:val="20"/>
          <w:szCs w:val="20"/>
        </w:rPr>
        <w:t>Campionilor</w:t>
      </w:r>
      <w:proofErr w:type="spellEnd"/>
      <w:r w:rsidRPr="000C5497">
        <w:rPr>
          <w:rFonts w:ascii="Times New Roman" w:hAnsi="Times New Roman" w:cs="Times New Roman"/>
          <w:b/>
          <w:bCs/>
          <w:sz w:val="20"/>
          <w:szCs w:val="20"/>
        </w:rPr>
        <w:t xml:space="preserve">, </w:t>
      </w:r>
      <w:proofErr w:type="spellStart"/>
      <w:r w:rsidRPr="000C5497">
        <w:rPr>
          <w:rFonts w:ascii="Times New Roman" w:hAnsi="Times New Roman" w:cs="Times New Roman"/>
          <w:b/>
          <w:bCs/>
          <w:sz w:val="20"/>
          <w:szCs w:val="20"/>
        </w:rPr>
        <w:t>masculin</w:t>
      </w:r>
      <w:proofErr w:type="spellEnd"/>
    </w:p>
    <w:p w14:paraId="61A57840"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Dinamo </w:t>
      </w:r>
      <w:proofErr w:type="spellStart"/>
      <w:r w:rsidRPr="000C5497">
        <w:rPr>
          <w:rFonts w:ascii="Times New Roman" w:hAnsi="Times New Roman" w:cs="Times New Roman"/>
          <w:sz w:val="20"/>
          <w:szCs w:val="20"/>
        </w:rPr>
        <w:t>București</w:t>
      </w:r>
      <w:proofErr w:type="spellEnd"/>
      <w:r w:rsidRPr="000C5497">
        <w:rPr>
          <w:rFonts w:ascii="Times New Roman" w:hAnsi="Times New Roman" w:cs="Times New Roman"/>
          <w:sz w:val="20"/>
          <w:szCs w:val="20"/>
        </w:rPr>
        <w:t xml:space="preserve">- play-off </w:t>
      </w:r>
      <w:proofErr w:type="spellStart"/>
      <w:r w:rsidRPr="000C5497">
        <w:rPr>
          <w:rFonts w:ascii="Times New Roman" w:hAnsi="Times New Roman" w:cs="Times New Roman"/>
          <w:sz w:val="20"/>
          <w:szCs w:val="20"/>
        </w:rPr>
        <w:t>pentru</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optimi</w:t>
      </w:r>
      <w:proofErr w:type="spellEnd"/>
      <w:r w:rsidRPr="000C5497">
        <w:rPr>
          <w:rFonts w:ascii="Times New Roman" w:hAnsi="Times New Roman" w:cs="Times New Roman"/>
          <w:sz w:val="20"/>
          <w:szCs w:val="20"/>
        </w:rPr>
        <w:t xml:space="preserve"> de </w:t>
      </w:r>
      <w:proofErr w:type="spellStart"/>
      <w:r w:rsidRPr="000C5497">
        <w:rPr>
          <w:rFonts w:ascii="Times New Roman" w:hAnsi="Times New Roman" w:cs="Times New Roman"/>
          <w:sz w:val="20"/>
          <w:szCs w:val="20"/>
        </w:rPr>
        <w:t>finală</w:t>
      </w:r>
      <w:proofErr w:type="spellEnd"/>
      <w:r w:rsidRPr="000C5497">
        <w:rPr>
          <w:rFonts w:ascii="Times New Roman" w:hAnsi="Times New Roman" w:cs="Times New Roman"/>
          <w:sz w:val="20"/>
          <w:szCs w:val="20"/>
        </w:rPr>
        <w:t xml:space="preserve"> </w:t>
      </w:r>
    </w:p>
    <w:p w14:paraId="24031B60"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EHF CUP, </w:t>
      </w:r>
      <w:proofErr w:type="spellStart"/>
      <w:r w:rsidRPr="000C5497">
        <w:rPr>
          <w:rFonts w:ascii="Times New Roman" w:hAnsi="Times New Roman" w:cs="Times New Roman"/>
          <w:b/>
          <w:bCs/>
          <w:sz w:val="20"/>
          <w:szCs w:val="20"/>
        </w:rPr>
        <w:t>masculin</w:t>
      </w:r>
      <w:proofErr w:type="spellEnd"/>
    </w:p>
    <w:p w14:paraId="263DE979"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HC Dobrogea </w:t>
      </w:r>
      <w:proofErr w:type="spellStart"/>
      <w:r w:rsidRPr="000C5497">
        <w:rPr>
          <w:rFonts w:ascii="Times New Roman" w:hAnsi="Times New Roman" w:cs="Times New Roman"/>
          <w:sz w:val="20"/>
          <w:szCs w:val="20"/>
        </w:rPr>
        <w:t>Constanța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grupe</w:t>
      </w:r>
      <w:proofErr w:type="spellEnd"/>
    </w:p>
    <w:p w14:paraId="30329841"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Challenge Cup, </w:t>
      </w:r>
      <w:proofErr w:type="spellStart"/>
      <w:r w:rsidRPr="000C5497">
        <w:rPr>
          <w:rFonts w:ascii="Times New Roman" w:hAnsi="Times New Roman" w:cs="Times New Roman"/>
          <w:b/>
          <w:bCs/>
          <w:sz w:val="20"/>
          <w:szCs w:val="20"/>
        </w:rPr>
        <w:t>masculin</w:t>
      </w:r>
      <w:proofErr w:type="spellEnd"/>
    </w:p>
    <w:p w14:paraId="2007D287"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CSM </w:t>
      </w:r>
      <w:proofErr w:type="spellStart"/>
      <w:r w:rsidRPr="000C5497">
        <w:rPr>
          <w:rFonts w:ascii="Times New Roman" w:hAnsi="Times New Roman" w:cs="Times New Roman"/>
          <w:sz w:val="20"/>
          <w:szCs w:val="20"/>
        </w:rPr>
        <w:t>București-câștigătoare</w:t>
      </w:r>
      <w:proofErr w:type="spellEnd"/>
    </w:p>
    <w:p w14:paraId="74F20877"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VOLEI</w:t>
      </w:r>
    </w:p>
    <w:p w14:paraId="043BC12F"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Liga </w:t>
      </w:r>
      <w:proofErr w:type="spellStart"/>
      <w:r w:rsidRPr="000C5497">
        <w:rPr>
          <w:rFonts w:ascii="Times New Roman" w:hAnsi="Times New Roman" w:cs="Times New Roman"/>
          <w:b/>
          <w:bCs/>
          <w:sz w:val="20"/>
          <w:szCs w:val="20"/>
        </w:rPr>
        <w:t>Campionilor</w:t>
      </w:r>
      <w:proofErr w:type="spellEnd"/>
      <w:r w:rsidRPr="000C5497">
        <w:rPr>
          <w:rFonts w:ascii="Times New Roman" w:hAnsi="Times New Roman" w:cs="Times New Roman"/>
          <w:b/>
          <w:bCs/>
          <w:sz w:val="20"/>
          <w:szCs w:val="20"/>
        </w:rPr>
        <w:t xml:space="preserve">, </w:t>
      </w:r>
      <w:proofErr w:type="spellStart"/>
      <w:r w:rsidRPr="000C5497">
        <w:rPr>
          <w:rFonts w:ascii="Times New Roman" w:hAnsi="Times New Roman" w:cs="Times New Roman"/>
          <w:b/>
          <w:bCs/>
          <w:sz w:val="20"/>
          <w:szCs w:val="20"/>
        </w:rPr>
        <w:t>feminin</w:t>
      </w:r>
      <w:proofErr w:type="spellEnd"/>
    </w:p>
    <w:p w14:paraId="036ED69C"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CSM </w:t>
      </w:r>
      <w:proofErr w:type="spellStart"/>
      <w:r w:rsidRPr="000C5497">
        <w:rPr>
          <w:rFonts w:ascii="Times New Roman" w:hAnsi="Times New Roman" w:cs="Times New Roman"/>
          <w:sz w:val="20"/>
          <w:szCs w:val="20"/>
        </w:rPr>
        <w:t>București</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grupe</w:t>
      </w:r>
      <w:proofErr w:type="spellEnd"/>
    </w:p>
    <w:p w14:paraId="4E2BCA6E"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CEV Cup, </w:t>
      </w:r>
      <w:proofErr w:type="spellStart"/>
      <w:r w:rsidRPr="000C5497">
        <w:rPr>
          <w:rFonts w:ascii="Times New Roman" w:hAnsi="Times New Roman" w:cs="Times New Roman"/>
          <w:b/>
          <w:bCs/>
          <w:sz w:val="20"/>
          <w:szCs w:val="20"/>
        </w:rPr>
        <w:t>feminin</w:t>
      </w:r>
      <w:proofErr w:type="spellEnd"/>
    </w:p>
    <w:p w14:paraId="0101BACD"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Alba Blaj-</w:t>
      </w:r>
      <w:proofErr w:type="spellStart"/>
      <w:r w:rsidRPr="000C5497">
        <w:rPr>
          <w:rFonts w:ascii="Times New Roman" w:hAnsi="Times New Roman" w:cs="Times New Roman"/>
          <w:sz w:val="20"/>
          <w:szCs w:val="20"/>
        </w:rPr>
        <w:t>finală</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Știința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Bacău-semifinale</w:t>
      </w:r>
      <w:proofErr w:type="spellEnd"/>
    </w:p>
    <w:p w14:paraId="3A67FFF9"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CEV CUP, </w:t>
      </w:r>
      <w:proofErr w:type="spellStart"/>
      <w:r w:rsidRPr="000C5497">
        <w:rPr>
          <w:rFonts w:ascii="Times New Roman" w:hAnsi="Times New Roman" w:cs="Times New Roman"/>
          <w:b/>
          <w:bCs/>
          <w:sz w:val="20"/>
          <w:szCs w:val="20"/>
        </w:rPr>
        <w:t>masculin</w:t>
      </w:r>
      <w:proofErr w:type="spellEnd"/>
    </w:p>
    <w:p w14:paraId="42D3C175" w14:textId="77777777" w:rsidR="000C5497" w:rsidRPr="000C5497" w:rsidRDefault="000C5497" w:rsidP="000C5497">
      <w:pPr>
        <w:rPr>
          <w:rFonts w:ascii="Times New Roman" w:hAnsi="Times New Roman" w:cs="Times New Roman"/>
          <w:sz w:val="20"/>
          <w:szCs w:val="20"/>
        </w:rPr>
      </w:pPr>
      <w:proofErr w:type="spellStart"/>
      <w:r w:rsidRPr="000C5497">
        <w:rPr>
          <w:rFonts w:ascii="Times New Roman" w:hAnsi="Times New Roman" w:cs="Times New Roman"/>
          <w:sz w:val="20"/>
          <w:szCs w:val="20"/>
        </w:rPr>
        <w:t>Arcada</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Galați</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șaisprezecimi</w:t>
      </w:r>
      <w:proofErr w:type="spellEnd"/>
      <w:r w:rsidRPr="000C5497">
        <w:rPr>
          <w:rFonts w:ascii="Times New Roman" w:hAnsi="Times New Roman" w:cs="Times New Roman"/>
          <w:sz w:val="20"/>
          <w:szCs w:val="20"/>
        </w:rPr>
        <w:t xml:space="preserve"> de </w:t>
      </w:r>
      <w:proofErr w:type="spellStart"/>
      <w:r w:rsidRPr="000C5497">
        <w:rPr>
          <w:rFonts w:ascii="Times New Roman" w:hAnsi="Times New Roman" w:cs="Times New Roman"/>
          <w:sz w:val="20"/>
          <w:szCs w:val="20"/>
        </w:rPr>
        <w:t>finală</w:t>
      </w:r>
      <w:proofErr w:type="spellEnd"/>
    </w:p>
    <w:p w14:paraId="50B18E2E"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 xml:space="preserve">CEV Challenge Cup, </w:t>
      </w:r>
      <w:proofErr w:type="spellStart"/>
      <w:r w:rsidRPr="000C5497">
        <w:rPr>
          <w:rFonts w:ascii="Times New Roman" w:hAnsi="Times New Roman" w:cs="Times New Roman"/>
          <w:b/>
          <w:bCs/>
          <w:sz w:val="20"/>
          <w:szCs w:val="20"/>
        </w:rPr>
        <w:t>masculin</w:t>
      </w:r>
      <w:proofErr w:type="spellEnd"/>
    </w:p>
    <w:p w14:paraId="46A84B09"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ACS Municipal </w:t>
      </w:r>
      <w:proofErr w:type="spellStart"/>
      <w:r w:rsidRPr="000C5497">
        <w:rPr>
          <w:rFonts w:ascii="Times New Roman" w:hAnsi="Times New Roman" w:cs="Times New Roman"/>
          <w:sz w:val="20"/>
          <w:szCs w:val="20"/>
        </w:rPr>
        <w:t>Zalău-optimi</w:t>
      </w:r>
      <w:proofErr w:type="spellEnd"/>
      <w:r w:rsidRPr="000C5497">
        <w:rPr>
          <w:rFonts w:ascii="Times New Roman" w:hAnsi="Times New Roman" w:cs="Times New Roman"/>
          <w:sz w:val="20"/>
          <w:szCs w:val="20"/>
        </w:rPr>
        <w:t xml:space="preserve"> de </w:t>
      </w:r>
      <w:proofErr w:type="spellStart"/>
      <w:r w:rsidRPr="000C5497">
        <w:rPr>
          <w:rFonts w:ascii="Times New Roman" w:hAnsi="Times New Roman" w:cs="Times New Roman"/>
          <w:sz w:val="20"/>
          <w:szCs w:val="20"/>
        </w:rPr>
        <w:t>finală</w:t>
      </w:r>
      <w:proofErr w:type="spellEnd"/>
      <w:r w:rsidRPr="000C5497">
        <w:rPr>
          <w:rFonts w:ascii="Times New Roman" w:hAnsi="Times New Roman" w:cs="Times New Roman"/>
          <w:sz w:val="20"/>
          <w:szCs w:val="20"/>
        </w:rPr>
        <w:t xml:space="preserve"> </w:t>
      </w:r>
    </w:p>
    <w:p w14:paraId="41536752"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BASCHET</w:t>
      </w:r>
    </w:p>
    <w:p w14:paraId="37AF8078" w14:textId="77777777" w:rsidR="000C5497" w:rsidRPr="000C5497" w:rsidRDefault="000C5497" w:rsidP="000C5497">
      <w:pPr>
        <w:rPr>
          <w:rFonts w:ascii="Times New Roman" w:hAnsi="Times New Roman" w:cs="Times New Roman"/>
          <w:b/>
          <w:bCs/>
          <w:sz w:val="20"/>
          <w:szCs w:val="20"/>
        </w:rPr>
      </w:pPr>
      <w:r w:rsidRPr="000C5497">
        <w:rPr>
          <w:rFonts w:ascii="Times New Roman" w:hAnsi="Times New Roman" w:cs="Times New Roman"/>
          <w:b/>
          <w:bCs/>
          <w:sz w:val="20"/>
          <w:szCs w:val="20"/>
        </w:rPr>
        <w:t>FIBA EUROCUP</w:t>
      </w:r>
    </w:p>
    <w:p w14:paraId="62E0409A"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CSM Oradea, Steaua </w:t>
      </w:r>
      <w:proofErr w:type="spellStart"/>
      <w:r w:rsidRPr="000C5497">
        <w:rPr>
          <w:rFonts w:ascii="Times New Roman" w:hAnsi="Times New Roman" w:cs="Times New Roman"/>
          <w:sz w:val="20"/>
          <w:szCs w:val="20"/>
        </w:rPr>
        <w:t>București</w:t>
      </w:r>
      <w:proofErr w:type="spellEnd"/>
      <w:r w:rsidRPr="000C5497">
        <w:rPr>
          <w:rFonts w:ascii="Times New Roman" w:hAnsi="Times New Roman" w:cs="Times New Roman"/>
          <w:sz w:val="20"/>
          <w:szCs w:val="20"/>
        </w:rPr>
        <w:t xml:space="preserve">- </w:t>
      </w:r>
      <w:proofErr w:type="spellStart"/>
      <w:r w:rsidRPr="000C5497">
        <w:rPr>
          <w:rFonts w:ascii="Times New Roman" w:hAnsi="Times New Roman" w:cs="Times New Roman"/>
          <w:sz w:val="20"/>
          <w:szCs w:val="20"/>
        </w:rPr>
        <w:t>grupe</w:t>
      </w:r>
      <w:proofErr w:type="spellEnd"/>
    </w:p>
    <w:p w14:paraId="501B38F3"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b/>
          <w:bCs/>
          <w:sz w:val="20"/>
          <w:szCs w:val="20"/>
        </w:rPr>
        <w:t>POLO</w:t>
      </w:r>
      <w:r w:rsidRPr="000C5497">
        <w:rPr>
          <w:rFonts w:ascii="Times New Roman" w:hAnsi="Times New Roman" w:cs="Times New Roman"/>
          <w:sz w:val="20"/>
          <w:szCs w:val="20"/>
        </w:rPr>
        <w:br/>
        <w:t xml:space="preserve">Liga </w:t>
      </w:r>
      <w:proofErr w:type="spellStart"/>
      <w:r w:rsidRPr="000C5497">
        <w:rPr>
          <w:rFonts w:ascii="Times New Roman" w:hAnsi="Times New Roman" w:cs="Times New Roman"/>
          <w:sz w:val="20"/>
          <w:szCs w:val="20"/>
        </w:rPr>
        <w:t>Campionilor</w:t>
      </w:r>
      <w:proofErr w:type="spellEnd"/>
    </w:p>
    <w:p w14:paraId="3F64966C" w14:textId="77777777" w:rsidR="000C5497" w:rsidRPr="000C5497" w:rsidRDefault="000C5497" w:rsidP="000C5497">
      <w:pPr>
        <w:rPr>
          <w:rFonts w:ascii="Times New Roman" w:hAnsi="Times New Roman" w:cs="Times New Roman"/>
          <w:sz w:val="20"/>
          <w:szCs w:val="20"/>
        </w:rPr>
      </w:pPr>
      <w:r w:rsidRPr="000C5497">
        <w:rPr>
          <w:rFonts w:ascii="Times New Roman" w:hAnsi="Times New Roman" w:cs="Times New Roman"/>
          <w:sz w:val="20"/>
          <w:szCs w:val="20"/>
        </w:rPr>
        <w:t xml:space="preserve">CSA Steaua - </w:t>
      </w:r>
      <w:proofErr w:type="spellStart"/>
      <w:r w:rsidRPr="000C5497">
        <w:rPr>
          <w:rFonts w:ascii="Times New Roman" w:hAnsi="Times New Roman" w:cs="Times New Roman"/>
          <w:sz w:val="20"/>
          <w:szCs w:val="20"/>
        </w:rPr>
        <w:t>grupe</w:t>
      </w:r>
      <w:proofErr w:type="spellEnd"/>
    </w:p>
    <w:p w14:paraId="7FACF442" w14:textId="77777777" w:rsidR="000C5497" w:rsidRPr="000C5497" w:rsidRDefault="000C5497" w:rsidP="003D3F1E">
      <w:pPr>
        <w:jc w:val="both"/>
        <w:rPr>
          <w:rFonts w:ascii="Times New Roman" w:hAnsi="Times New Roman" w:cs="Times New Roman"/>
          <w:sz w:val="20"/>
          <w:szCs w:val="20"/>
          <w:lang w:val="ro-RO"/>
        </w:rPr>
      </w:pPr>
    </w:p>
    <w:p w14:paraId="2716B0B9" w14:textId="5DA960AC" w:rsidR="000C5497" w:rsidRDefault="000C5497" w:rsidP="003D3F1E">
      <w:pPr>
        <w:jc w:val="both"/>
        <w:rPr>
          <w:rFonts w:ascii="Times New Roman" w:hAnsi="Times New Roman" w:cs="Times New Roman"/>
          <w:sz w:val="24"/>
          <w:szCs w:val="24"/>
          <w:lang w:val="ro-RO"/>
        </w:rPr>
      </w:pPr>
    </w:p>
    <w:p w14:paraId="45EE9993" w14:textId="6D86763D" w:rsidR="000C5497" w:rsidRDefault="000C5497" w:rsidP="003D3F1E">
      <w:pPr>
        <w:jc w:val="both"/>
        <w:rPr>
          <w:rFonts w:ascii="Times New Roman" w:hAnsi="Times New Roman" w:cs="Times New Roman"/>
          <w:sz w:val="24"/>
          <w:szCs w:val="24"/>
          <w:lang w:val="ro-RO"/>
        </w:rPr>
      </w:pPr>
    </w:p>
    <w:p w14:paraId="5A72FA32" w14:textId="07F529B5" w:rsidR="000C5497" w:rsidRDefault="000C5497" w:rsidP="003D3F1E">
      <w:pPr>
        <w:jc w:val="both"/>
        <w:rPr>
          <w:rFonts w:ascii="Times New Roman" w:hAnsi="Times New Roman" w:cs="Times New Roman"/>
          <w:sz w:val="24"/>
          <w:szCs w:val="24"/>
          <w:lang w:val="ro-RO"/>
        </w:rPr>
      </w:pPr>
    </w:p>
    <w:p w14:paraId="634DBA8D" w14:textId="77777777" w:rsidR="000C5497" w:rsidRDefault="000C5497" w:rsidP="003D3F1E">
      <w:pPr>
        <w:jc w:val="both"/>
        <w:rPr>
          <w:rFonts w:ascii="Times New Roman" w:hAnsi="Times New Roman" w:cs="Times New Roman"/>
          <w:sz w:val="24"/>
          <w:szCs w:val="24"/>
          <w:lang w:val="ro-RO"/>
        </w:rPr>
      </w:pPr>
    </w:p>
    <w:p w14:paraId="3E05448D" w14:textId="77777777" w:rsidR="000C5497" w:rsidRPr="000C5497" w:rsidRDefault="000C5497" w:rsidP="003D3F1E">
      <w:pPr>
        <w:jc w:val="both"/>
        <w:rPr>
          <w:rFonts w:ascii="Times New Roman" w:hAnsi="Times New Roman" w:cs="Times New Roman"/>
          <w:sz w:val="24"/>
          <w:szCs w:val="24"/>
          <w:lang w:val="ro-RO"/>
        </w:rPr>
      </w:pPr>
    </w:p>
    <w:p w14:paraId="5EB654E8" w14:textId="37FA9D19" w:rsidR="000C5497" w:rsidRDefault="000C5497" w:rsidP="003D3F1E">
      <w:pPr>
        <w:jc w:val="both"/>
        <w:rPr>
          <w:rFonts w:ascii="Times New Roman" w:hAnsi="Times New Roman" w:cs="Times New Roman"/>
          <w:sz w:val="24"/>
          <w:szCs w:val="24"/>
          <w:lang w:val="ro-RO"/>
        </w:rPr>
      </w:pPr>
      <w:r w:rsidRPr="000C5497">
        <w:rPr>
          <w:rFonts w:ascii="Times New Roman" w:hAnsi="Times New Roman" w:cs="Times New Roman"/>
          <w:sz w:val="24"/>
          <w:szCs w:val="24"/>
          <w:lang w:val="ro-RO"/>
        </w:rPr>
        <w:t>Anexa 2</w:t>
      </w:r>
    </w:p>
    <w:p w14:paraId="246994D0" w14:textId="017EA30B" w:rsidR="000C5497" w:rsidRDefault="000C5497" w:rsidP="003D3F1E">
      <w:pPr>
        <w:jc w:val="both"/>
        <w:rPr>
          <w:rFonts w:ascii="Times New Roman" w:hAnsi="Times New Roman" w:cs="Times New Roman"/>
          <w:sz w:val="24"/>
          <w:szCs w:val="24"/>
          <w:lang w:val="ro-RO"/>
        </w:rPr>
      </w:pPr>
    </w:p>
    <w:tbl>
      <w:tblPr>
        <w:tblW w:w="13076" w:type="dxa"/>
        <w:tblLayout w:type="fixed"/>
        <w:tblLook w:val="04A0" w:firstRow="1" w:lastRow="0" w:firstColumn="1" w:lastColumn="0" w:noHBand="0" w:noVBand="1"/>
      </w:tblPr>
      <w:tblGrid>
        <w:gridCol w:w="3964"/>
        <w:gridCol w:w="396"/>
        <w:gridCol w:w="764"/>
        <w:gridCol w:w="2384"/>
        <w:gridCol w:w="373"/>
        <w:gridCol w:w="536"/>
        <w:gridCol w:w="1908"/>
        <w:gridCol w:w="1074"/>
        <w:gridCol w:w="1677"/>
      </w:tblGrid>
      <w:tr w:rsidR="000C5497" w:rsidRPr="000C5497" w14:paraId="1CFEFD5F" w14:textId="77777777" w:rsidTr="000C5497">
        <w:trPr>
          <w:gridAfter w:val="8"/>
          <w:wAfter w:w="9112" w:type="dxa"/>
          <w:trHeight w:val="353"/>
        </w:trPr>
        <w:tc>
          <w:tcPr>
            <w:tcW w:w="3964" w:type="dxa"/>
            <w:tcBorders>
              <w:top w:val="single" w:sz="4" w:space="0" w:color="auto"/>
              <w:left w:val="single" w:sz="4" w:space="0" w:color="auto"/>
              <w:bottom w:val="single" w:sz="4" w:space="0" w:color="auto"/>
              <w:right w:val="single" w:sz="4" w:space="0" w:color="auto"/>
            </w:tcBorders>
            <w:shd w:val="clear" w:color="000000" w:fill="F4EE00"/>
            <w:noWrap/>
            <w:vAlign w:val="bottom"/>
            <w:hideMark/>
          </w:tcPr>
          <w:p w14:paraId="0157B673" w14:textId="77777777" w:rsidR="000C5497" w:rsidRPr="000C5497" w:rsidRDefault="000C5497" w:rsidP="000C5497">
            <w:pPr>
              <w:spacing w:after="0" w:line="240" w:lineRule="auto"/>
              <w:jc w:val="center"/>
              <w:rPr>
                <w:rFonts w:ascii="Times New Roman" w:eastAsia="Times New Roman" w:hAnsi="Times New Roman" w:cs="Times New Roman"/>
                <w:b/>
                <w:bCs/>
                <w:sz w:val="18"/>
                <w:szCs w:val="18"/>
                <w:lang w:val="en-GB" w:eastAsia="en-GB"/>
              </w:rPr>
            </w:pPr>
            <w:r w:rsidRPr="000C5497">
              <w:rPr>
                <w:rFonts w:ascii="Times New Roman" w:eastAsia="Times New Roman" w:hAnsi="Times New Roman" w:cs="Times New Roman"/>
                <w:b/>
                <w:bCs/>
                <w:sz w:val="18"/>
                <w:szCs w:val="18"/>
                <w:lang w:val="en-GB" w:eastAsia="en-GB"/>
              </w:rPr>
              <w:t xml:space="preserve">COR Romania - </w:t>
            </w:r>
            <w:proofErr w:type="spellStart"/>
            <w:r w:rsidRPr="000C5497">
              <w:rPr>
                <w:rFonts w:ascii="Times New Roman" w:eastAsia="Times New Roman" w:hAnsi="Times New Roman" w:cs="Times New Roman"/>
                <w:b/>
                <w:bCs/>
                <w:sz w:val="18"/>
                <w:szCs w:val="18"/>
                <w:lang w:val="en-GB" w:eastAsia="en-GB"/>
              </w:rPr>
              <w:t>Ocupatii</w:t>
            </w:r>
            <w:proofErr w:type="spellEnd"/>
            <w:r w:rsidRPr="000C5497">
              <w:rPr>
                <w:rFonts w:ascii="Times New Roman" w:eastAsia="Times New Roman" w:hAnsi="Times New Roman" w:cs="Times New Roman"/>
                <w:b/>
                <w:bCs/>
                <w:sz w:val="18"/>
                <w:szCs w:val="18"/>
                <w:lang w:val="en-GB" w:eastAsia="en-GB"/>
              </w:rPr>
              <w:t xml:space="preserve"> sportive</w:t>
            </w:r>
          </w:p>
        </w:tc>
      </w:tr>
      <w:tr w:rsidR="000C5497" w:rsidRPr="000C5497" w14:paraId="3B799E5E" w14:textId="77777777" w:rsidTr="000C5497">
        <w:trPr>
          <w:trHeight w:val="306"/>
        </w:trPr>
        <w:tc>
          <w:tcPr>
            <w:tcW w:w="3964" w:type="dxa"/>
            <w:tcBorders>
              <w:top w:val="nil"/>
              <w:left w:val="nil"/>
              <w:bottom w:val="nil"/>
              <w:right w:val="nil"/>
            </w:tcBorders>
            <w:shd w:val="clear" w:color="auto" w:fill="auto"/>
            <w:noWrap/>
            <w:vAlign w:val="bottom"/>
            <w:hideMark/>
          </w:tcPr>
          <w:p w14:paraId="7D4AE3B3" w14:textId="77777777" w:rsidR="000C5497" w:rsidRPr="000C5497" w:rsidRDefault="000C5497" w:rsidP="000C5497">
            <w:pPr>
              <w:spacing w:after="0" w:line="240" w:lineRule="auto"/>
              <w:jc w:val="center"/>
              <w:rPr>
                <w:rFonts w:ascii="Times New Roman" w:eastAsia="Times New Roman" w:hAnsi="Times New Roman" w:cs="Times New Roman"/>
                <w:b/>
                <w:bCs/>
                <w:sz w:val="18"/>
                <w:szCs w:val="18"/>
                <w:lang w:val="en-GB" w:eastAsia="en-GB"/>
              </w:rPr>
            </w:pPr>
          </w:p>
        </w:tc>
        <w:tc>
          <w:tcPr>
            <w:tcW w:w="3917" w:type="dxa"/>
            <w:gridSpan w:val="4"/>
            <w:tcBorders>
              <w:top w:val="nil"/>
              <w:left w:val="nil"/>
              <w:bottom w:val="nil"/>
              <w:right w:val="nil"/>
            </w:tcBorders>
            <w:shd w:val="clear" w:color="auto" w:fill="auto"/>
            <w:noWrap/>
            <w:vAlign w:val="bottom"/>
            <w:hideMark/>
          </w:tcPr>
          <w:p w14:paraId="3D0E4C97" w14:textId="77777777" w:rsidR="000C5497" w:rsidRPr="000C5497" w:rsidRDefault="000C5497" w:rsidP="000C5497">
            <w:pPr>
              <w:spacing w:after="0" w:line="240" w:lineRule="auto"/>
              <w:rPr>
                <w:rFonts w:ascii="Times New Roman" w:eastAsia="Times New Roman" w:hAnsi="Times New Roman" w:cs="Times New Roman"/>
                <w:sz w:val="18"/>
                <w:szCs w:val="18"/>
                <w:lang w:val="en-GB" w:eastAsia="en-GB"/>
              </w:rPr>
            </w:pPr>
          </w:p>
        </w:tc>
        <w:tc>
          <w:tcPr>
            <w:tcW w:w="536" w:type="dxa"/>
            <w:tcBorders>
              <w:top w:val="nil"/>
              <w:left w:val="nil"/>
              <w:bottom w:val="nil"/>
              <w:right w:val="nil"/>
            </w:tcBorders>
            <w:shd w:val="clear" w:color="auto" w:fill="auto"/>
            <w:noWrap/>
            <w:vAlign w:val="bottom"/>
            <w:hideMark/>
          </w:tcPr>
          <w:p w14:paraId="689D1724" w14:textId="77777777" w:rsidR="000C5497" w:rsidRPr="000C5497" w:rsidRDefault="000C5497" w:rsidP="000C5497">
            <w:pPr>
              <w:spacing w:after="0" w:line="240" w:lineRule="auto"/>
              <w:jc w:val="center"/>
              <w:rPr>
                <w:rFonts w:ascii="Times New Roman" w:eastAsia="Times New Roman" w:hAnsi="Times New Roman" w:cs="Times New Roman"/>
                <w:sz w:val="18"/>
                <w:szCs w:val="18"/>
                <w:lang w:val="en-GB" w:eastAsia="en-GB"/>
              </w:rPr>
            </w:pPr>
          </w:p>
        </w:tc>
        <w:tc>
          <w:tcPr>
            <w:tcW w:w="2982" w:type="dxa"/>
            <w:gridSpan w:val="2"/>
            <w:tcBorders>
              <w:top w:val="nil"/>
              <w:left w:val="nil"/>
              <w:bottom w:val="nil"/>
              <w:right w:val="nil"/>
            </w:tcBorders>
            <w:shd w:val="clear" w:color="auto" w:fill="auto"/>
            <w:noWrap/>
            <w:vAlign w:val="bottom"/>
            <w:hideMark/>
          </w:tcPr>
          <w:p w14:paraId="6D8DBB8F" w14:textId="77777777" w:rsidR="000C5497" w:rsidRPr="000C5497" w:rsidRDefault="000C5497" w:rsidP="000C5497">
            <w:pPr>
              <w:spacing w:after="0" w:line="240" w:lineRule="auto"/>
              <w:jc w:val="center"/>
              <w:rPr>
                <w:rFonts w:ascii="Times New Roman" w:eastAsia="Times New Roman" w:hAnsi="Times New Roman" w:cs="Times New Roman"/>
                <w:sz w:val="18"/>
                <w:szCs w:val="18"/>
                <w:lang w:val="en-GB" w:eastAsia="en-GB"/>
              </w:rPr>
            </w:pPr>
          </w:p>
        </w:tc>
        <w:tc>
          <w:tcPr>
            <w:tcW w:w="1677" w:type="dxa"/>
            <w:tcBorders>
              <w:top w:val="nil"/>
              <w:left w:val="nil"/>
              <w:bottom w:val="nil"/>
              <w:right w:val="nil"/>
            </w:tcBorders>
            <w:shd w:val="clear" w:color="auto" w:fill="auto"/>
            <w:noWrap/>
            <w:vAlign w:val="bottom"/>
            <w:hideMark/>
          </w:tcPr>
          <w:p w14:paraId="716143F9" w14:textId="77777777" w:rsidR="000C5497" w:rsidRPr="000C5497" w:rsidRDefault="000C5497" w:rsidP="000C5497">
            <w:pPr>
              <w:spacing w:after="0" w:line="240" w:lineRule="auto"/>
              <w:rPr>
                <w:rFonts w:ascii="Times New Roman" w:eastAsia="Times New Roman" w:hAnsi="Times New Roman" w:cs="Times New Roman"/>
                <w:sz w:val="18"/>
                <w:szCs w:val="18"/>
                <w:lang w:val="en-GB" w:eastAsia="en-GB"/>
              </w:rPr>
            </w:pPr>
          </w:p>
        </w:tc>
      </w:tr>
      <w:tr w:rsidR="000C5497" w:rsidRPr="000C5497" w14:paraId="4413E781" w14:textId="77777777" w:rsidTr="000C5497">
        <w:trPr>
          <w:gridAfter w:val="2"/>
          <w:wAfter w:w="2751" w:type="dxa"/>
          <w:trHeight w:val="554"/>
        </w:trPr>
        <w:tc>
          <w:tcPr>
            <w:tcW w:w="3964" w:type="dxa"/>
            <w:tcBorders>
              <w:top w:val="single" w:sz="4" w:space="0" w:color="auto"/>
              <w:left w:val="single" w:sz="4" w:space="0" w:color="auto"/>
              <w:bottom w:val="single" w:sz="4" w:space="0" w:color="auto"/>
              <w:right w:val="single" w:sz="4" w:space="0" w:color="auto"/>
            </w:tcBorders>
            <w:shd w:val="clear" w:color="000000" w:fill="F4EE00"/>
            <w:noWrap/>
            <w:vAlign w:val="center"/>
            <w:hideMark/>
          </w:tcPr>
          <w:p w14:paraId="43BD602E" w14:textId="77777777" w:rsidR="000C5497" w:rsidRPr="000C5497" w:rsidRDefault="000C5497" w:rsidP="000C5497">
            <w:pPr>
              <w:spacing w:after="0" w:line="240" w:lineRule="auto"/>
              <w:jc w:val="center"/>
              <w:rPr>
                <w:rFonts w:ascii="Times New Roman" w:eastAsia="Times New Roman" w:hAnsi="Times New Roman" w:cs="Times New Roman"/>
                <w:b/>
                <w:bCs/>
                <w:sz w:val="18"/>
                <w:szCs w:val="18"/>
                <w:lang w:val="en-GB" w:eastAsia="en-GB"/>
              </w:rPr>
            </w:pPr>
            <w:proofErr w:type="spellStart"/>
            <w:r w:rsidRPr="000C5497">
              <w:rPr>
                <w:rFonts w:ascii="Times New Roman" w:eastAsia="Times New Roman" w:hAnsi="Times New Roman" w:cs="Times New Roman"/>
                <w:b/>
                <w:bCs/>
                <w:sz w:val="18"/>
                <w:szCs w:val="18"/>
                <w:lang w:val="en-GB" w:eastAsia="en-GB"/>
              </w:rPr>
              <w:t>Grupa</w:t>
            </w:r>
            <w:proofErr w:type="spellEnd"/>
          </w:p>
        </w:tc>
        <w:tc>
          <w:tcPr>
            <w:tcW w:w="396" w:type="dxa"/>
            <w:tcBorders>
              <w:top w:val="single" w:sz="4" w:space="0" w:color="auto"/>
              <w:left w:val="nil"/>
              <w:bottom w:val="single" w:sz="4" w:space="0" w:color="auto"/>
              <w:right w:val="single" w:sz="4" w:space="0" w:color="auto"/>
            </w:tcBorders>
            <w:shd w:val="clear" w:color="000000" w:fill="F4EE00"/>
            <w:noWrap/>
            <w:vAlign w:val="center"/>
            <w:hideMark/>
          </w:tcPr>
          <w:p w14:paraId="531F8AFE" w14:textId="77777777" w:rsidR="000C5497" w:rsidRPr="000C5497" w:rsidRDefault="000C5497" w:rsidP="000C5497">
            <w:pPr>
              <w:spacing w:after="0" w:line="240" w:lineRule="auto"/>
              <w:jc w:val="center"/>
              <w:rPr>
                <w:rFonts w:ascii="Times New Roman" w:eastAsia="Times New Roman" w:hAnsi="Times New Roman" w:cs="Times New Roman"/>
                <w:b/>
                <w:bCs/>
                <w:sz w:val="18"/>
                <w:szCs w:val="18"/>
                <w:lang w:val="en-GB" w:eastAsia="en-GB"/>
              </w:rPr>
            </w:pPr>
            <w:r w:rsidRPr="000C5497">
              <w:rPr>
                <w:rFonts w:ascii="Times New Roman" w:eastAsia="Times New Roman" w:hAnsi="Times New Roman" w:cs="Times New Roman"/>
                <w:b/>
                <w:bCs/>
                <w:sz w:val="18"/>
                <w:szCs w:val="18"/>
                <w:lang w:val="en-GB" w:eastAsia="en-GB"/>
              </w:rPr>
              <w:t>#</w:t>
            </w:r>
          </w:p>
        </w:tc>
        <w:tc>
          <w:tcPr>
            <w:tcW w:w="764" w:type="dxa"/>
            <w:tcBorders>
              <w:top w:val="single" w:sz="4" w:space="0" w:color="auto"/>
              <w:left w:val="nil"/>
              <w:bottom w:val="single" w:sz="4" w:space="0" w:color="auto"/>
              <w:right w:val="single" w:sz="4" w:space="0" w:color="auto"/>
            </w:tcBorders>
            <w:shd w:val="clear" w:color="000000" w:fill="F4EE00"/>
            <w:noWrap/>
            <w:vAlign w:val="center"/>
            <w:hideMark/>
          </w:tcPr>
          <w:p w14:paraId="7C241AA5" w14:textId="77777777" w:rsidR="000C5497" w:rsidRPr="000C5497" w:rsidRDefault="000C5497" w:rsidP="000C5497">
            <w:pPr>
              <w:spacing w:after="0" w:line="240" w:lineRule="auto"/>
              <w:jc w:val="center"/>
              <w:rPr>
                <w:rFonts w:ascii="Times New Roman" w:eastAsia="Times New Roman" w:hAnsi="Times New Roman" w:cs="Times New Roman"/>
                <w:b/>
                <w:bCs/>
                <w:sz w:val="18"/>
                <w:szCs w:val="18"/>
                <w:lang w:val="en-GB" w:eastAsia="en-GB"/>
              </w:rPr>
            </w:pPr>
            <w:r w:rsidRPr="000C5497">
              <w:rPr>
                <w:rFonts w:ascii="Times New Roman" w:eastAsia="Times New Roman" w:hAnsi="Times New Roman" w:cs="Times New Roman"/>
                <w:b/>
                <w:bCs/>
                <w:sz w:val="18"/>
                <w:szCs w:val="18"/>
                <w:lang w:val="en-GB" w:eastAsia="en-GB"/>
              </w:rPr>
              <w:t>Cod COR</w:t>
            </w:r>
          </w:p>
        </w:tc>
        <w:tc>
          <w:tcPr>
            <w:tcW w:w="2384" w:type="dxa"/>
            <w:tcBorders>
              <w:top w:val="single" w:sz="4" w:space="0" w:color="auto"/>
              <w:left w:val="nil"/>
              <w:bottom w:val="single" w:sz="4" w:space="0" w:color="auto"/>
              <w:right w:val="single" w:sz="4" w:space="0" w:color="auto"/>
            </w:tcBorders>
            <w:shd w:val="clear" w:color="000000" w:fill="F4EE00"/>
            <w:noWrap/>
            <w:vAlign w:val="center"/>
            <w:hideMark/>
          </w:tcPr>
          <w:p w14:paraId="101F2D1F" w14:textId="77777777" w:rsidR="000C5497" w:rsidRPr="000C5497" w:rsidRDefault="000C5497" w:rsidP="000C5497">
            <w:pPr>
              <w:spacing w:after="0" w:line="240" w:lineRule="auto"/>
              <w:jc w:val="center"/>
              <w:rPr>
                <w:rFonts w:ascii="Times New Roman" w:eastAsia="Times New Roman" w:hAnsi="Times New Roman" w:cs="Times New Roman"/>
                <w:b/>
                <w:bCs/>
                <w:sz w:val="18"/>
                <w:szCs w:val="18"/>
                <w:lang w:val="en-GB" w:eastAsia="en-GB"/>
              </w:rPr>
            </w:pPr>
            <w:proofErr w:type="spellStart"/>
            <w:r w:rsidRPr="000C5497">
              <w:rPr>
                <w:rFonts w:ascii="Times New Roman" w:eastAsia="Times New Roman" w:hAnsi="Times New Roman" w:cs="Times New Roman"/>
                <w:b/>
                <w:bCs/>
                <w:sz w:val="18"/>
                <w:szCs w:val="18"/>
                <w:lang w:val="en-GB" w:eastAsia="en-GB"/>
              </w:rPr>
              <w:t>Denumire</w:t>
            </w:r>
            <w:proofErr w:type="spellEnd"/>
            <w:r w:rsidRPr="000C5497">
              <w:rPr>
                <w:rFonts w:ascii="Times New Roman" w:eastAsia="Times New Roman" w:hAnsi="Times New Roman" w:cs="Times New Roman"/>
                <w:b/>
                <w:bCs/>
                <w:sz w:val="18"/>
                <w:szCs w:val="18"/>
                <w:lang w:val="en-GB" w:eastAsia="en-GB"/>
              </w:rPr>
              <w:t xml:space="preserve"> </w:t>
            </w:r>
            <w:proofErr w:type="spellStart"/>
            <w:r w:rsidRPr="000C5497">
              <w:rPr>
                <w:rFonts w:ascii="Times New Roman" w:eastAsia="Times New Roman" w:hAnsi="Times New Roman" w:cs="Times New Roman"/>
                <w:b/>
                <w:bCs/>
                <w:sz w:val="18"/>
                <w:szCs w:val="18"/>
                <w:lang w:val="en-GB" w:eastAsia="en-GB"/>
              </w:rPr>
              <w:t>ocupatie</w:t>
            </w:r>
            <w:proofErr w:type="spellEnd"/>
          </w:p>
        </w:tc>
        <w:tc>
          <w:tcPr>
            <w:tcW w:w="2817" w:type="dxa"/>
            <w:gridSpan w:val="3"/>
            <w:tcBorders>
              <w:top w:val="single" w:sz="4" w:space="0" w:color="auto"/>
              <w:left w:val="nil"/>
              <w:bottom w:val="single" w:sz="4" w:space="0" w:color="auto"/>
              <w:right w:val="single" w:sz="4" w:space="0" w:color="auto"/>
            </w:tcBorders>
            <w:shd w:val="clear" w:color="000000" w:fill="F4EE00"/>
            <w:noWrap/>
            <w:vAlign w:val="center"/>
            <w:hideMark/>
          </w:tcPr>
          <w:p w14:paraId="1712B76F" w14:textId="77777777" w:rsidR="000C5497" w:rsidRPr="000C5497" w:rsidRDefault="000C5497" w:rsidP="000C5497">
            <w:pPr>
              <w:spacing w:after="0" w:line="240" w:lineRule="auto"/>
              <w:jc w:val="center"/>
              <w:rPr>
                <w:rFonts w:ascii="Times New Roman" w:eastAsia="Times New Roman" w:hAnsi="Times New Roman" w:cs="Times New Roman"/>
                <w:b/>
                <w:bCs/>
                <w:sz w:val="18"/>
                <w:szCs w:val="18"/>
                <w:lang w:val="en-GB" w:eastAsia="en-GB"/>
              </w:rPr>
            </w:pPr>
            <w:proofErr w:type="spellStart"/>
            <w:r w:rsidRPr="000C5497">
              <w:rPr>
                <w:rFonts w:ascii="Times New Roman" w:eastAsia="Times New Roman" w:hAnsi="Times New Roman" w:cs="Times New Roman"/>
                <w:b/>
                <w:bCs/>
                <w:sz w:val="18"/>
                <w:szCs w:val="18"/>
                <w:lang w:val="en-GB" w:eastAsia="en-GB"/>
              </w:rPr>
              <w:t>Observatii</w:t>
            </w:r>
            <w:proofErr w:type="spellEnd"/>
          </w:p>
        </w:tc>
      </w:tr>
      <w:tr w:rsidR="000C5497" w:rsidRPr="000C5497" w14:paraId="6F796B10" w14:textId="77777777" w:rsidTr="000C5497">
        <w:trPr>
          <w:gridAfter w:val="2"/>
          <w:wAfter w:w="2751" w:type="dxa"/>
          <w:trHeight w:val="282"/>
        </w:trPr>
        <w:tc>
          <w:tcPr>
            <w:tcW w:w="3964" w:type="dxa"/>
            <w:vMerge w:val="restart"/>
            <w:tcBorders>
              <w:top w:val="nil"/>
              <w:left w:val="single" w:sz="4" w:space="0" w:color="auto"/>
              <w:bottom w:val="single" w:sz="4" w:space="0" w:color="auto"/>
              <w:right w:val="single" w:sz="4" w:space="0" w:color="auto"/>
            </w:tcBorders>
            <w:shd w:val="clear" w:color="auto" w:fill="auto"/>
            <w:hideMark/>
          </w:tcPr>
          <w:p w14:paraId="4AA512F5" w14:textId="77777777" w:rsidR="000C5497" w:rsidRPr="000C5497" w:rsidRDefault="000C5497" w:rsidP="000C5497">
            <w:pPr>
              <w:spacing w:after="0" w:line="240" w:lineRule="auto"/>
              <w:jc w:val="both"/>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1431 - </w:t>
            </w:r>
            <w:proofErr w:type="spellStart"/>
            <w:r w:rsidRPr="000C5497">
              <w:rPr>
                <w:rFonts w:ascii="Times New Roman" w:eastAsia="Times New Roman" w:hAnsi="Times New Roman" w:cs="Times New Roman"/>
                <w:b/>
                <w:bCs/>
                <w:color w:val="000000"/>
                <w:sz w:val="18"/>
                <w:szCs w:val="18"/>
                <w:lang w:val="en-GB" w:eastAsia="en-GB"/>
              </w:rPr>
              <w:t>Conducatori</w:t>
            </w:r>
            <w:proofErr w:type="spellEnd"/>
            <w:r w:rsidRPr="000C5497">
              <w:rPr>
                <w:rFonts w:ascii="Times New Roman" w:eastAsia="Times New Roman" w:hAnsi="Times New Roman" w:cs="Times New Roman"/>
                <w:b/>
                <w:bCs/>
                <w:color w:val="000000"/>
                <w:sz w:val="18"/>
                <w:szCs w:val="18"/>
                <w:lang w:val="en-GB" w:eastAsia="en-GB"/>
              </w:rPr>
              <w:t xml:space="preserve"> de centre sportive, recreative si </w:t>
            </w:r>
            <w:proofErr w:type="spellStart"/>
            <w:r w:rsidRPr="000C5497">
              <w:rPr>
                <w:rFonts w:ascii="Times New Roman" w:eastAsia="Times New Roman" w:hAnsi="Times New Roman" w:cs="Times New Roman"/>
                <w:b/>
                <w:bCs/>
                <w:color w:val="000000"/>
                <w:sz w:val="18"/>
                <w:szCs w:val="18"/>
                <w:lang w:val="en-GB" w:eastAsia="en-GB"/>
              </w:rPr>
              <w:t>culturale</w:t>
            </w:r>
            <w:proofErr w:type="spellEnd"/>
            <w:r w:rsidRPr="000C5497">
              <w:rPr>
                <w:rFonts w:ascii="Times New Roman" w:eastAsia="Times New Roman" w:hAnsi="Times New Roman" w:cs="Times New Roman"/>
                <w:b/>
                <w:bCs/>
                <w:color w:val="000000"/>
                <w:sz w:val="18"/>
                <w:szCs w:val="18"/>
                <w:lang w:val="en-GB" w:eastAsia="en-GB"/>
              </w:rPr>
              <w:br/>
            </w:r>
            <w:proofErr w:type="spellStart"/>
            <w:r w:rsidRPr="000C5497">
              <w:rPr>
                <w:rFonts w:ascii="Times New Roman" w:eastAsia="Times New Roman" w:hAnsi="Times New Roman" w:cs="Times New Roman"/>
                <w:i/>
                <w:iCs/>
                <w:color w:val="002060"/>
                <w:sz w:val="18"/>
                <w:szCs w:val="18"/>
                <w:lang w:val="en-GB" w:eastAsia="en-GB"/>
              </w:rPr>
              <w:t>Conducatorii</w:t>
            </w:r>
            <w:proofErr w:type="spellEnd"/>
            <w:r w:rsidRPr="000C5497">
              <w:rPr>
                <w:rFonts w:ascii="Times New Roman" w:eastAsia="Times New Roman" w:hAnsi="Times New Roman" w:cs="Times New Roman"/>
                <w:i/>
                <w:iCs/>
                <w:color w:val="002060"/>
                <w:sz w:val="18"/>
                <w:szCs w:val="18"/>
                <w:lang w:val="en-GB" w:eastAsia="en-GB"/>
              </w:rPr>
              <w:t xml:space="preserve"> de centre sportive, recreative si </w:t>
            </w:r>
            <w:proofErr w:type="spellStart"/>
            <w:r w:rsidRPr="000C5497">
              <w:rPr>
                <w:rFonts w:ascii="Times New Roman" w:eastAsia="Times New Roman" w:hAnsi="Times New Roman" w:cs="Times New Roman"/>
                <w:i/>
                <w:iCs/>
                <w:color w:val="002060"/>
                <w:sz w:val="18"/>
                <w:szCs w:val="18"/>
                <w:lang w:val="en-GB" w:eastAsia="en-GB"/>
              </w:rPr>
              <w:t>culturale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planifica</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organizeaza</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controleaza</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operatiunile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unitatilor</w:t>
            </w:r>
            <w:proofErr w:type="spellEnd"/>
            <w:r w:rsidRPr="000C5497">
              <w:rPr>
                <w:rFonts w:ascii="Times New Roman" w:eastAsia="Times New Roman" w:hAnsi="Times New Roman" w:cs="Times New Roman"/>
                <w:i/>
                <w:iCs/>
                <w:color w:val="002060"/>
                <w:sz w:val="18"/>
                <w:szCs w:val="18"/>
                <w:lang w:val="en-GB" w:eastAsia="en-GB"/>
              </w:rPr>
              <w:t xml:space="preserve"> care </w:t>
            </w:r>
            <w:proofErr w:type="spellStart"/>
            <w:r w:rsidRPr="000C5497">
              <w:rPr>
                <w:rFonts w:ascii="Times New Roman" w:eastAsia="Times New Roman" w:hAnsi="Times New Roman" w:cs="Times New Roman"/>
                <w:i/>
                <w:iCs/>
                <w:color w:val="002060"/>
                <w:sz w:val="18"/>
                <w:szCs w:val="18"/>
                <w:lang w:val="en-GB" w:eastAsia="en-GB"/>
              </w:rPr>
              <w:t>furnizeaza</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servicii</w:t>
            </w:r>
            <w:proofErr w:type="spellEnd"/>
            <w:r w:rsidRPr="000C5497">
              <w:rPr>
                <w:rFonts w:ascii="Times New Roman" w:eastAsia="Times New Roman" w:hAnsi="Times New Roman" w:cs="Times New Roman"/>
                <w:i/>
                <w:iCs/>
                <w:color w:val="002060"/>
                <w:sz w:val="18"/>
                <w:szCs w:val="18"/>
                <w:lang w:val="en-GB" w:eastAsia="en-GB"/>
              </w:rPr>
              <w:t xml:space="preserve"> sportive, </w:t>
            </w:r>
            <w:proofErr w:type="spellStart"/>
            <w:r w:rsidRPr="000C5497">
              <w:rPr>
                <w:rFonts w:ascii="Times New Roman" w:eastAsia="Times New Roman" w:hAnsi="Times New Roman" w:cs="Times New Roman"/>
                <w:i/>
                <w:iCs/>
                <w:color w:val="002060"/>
                <w:sz w:val="18"/>
                <w:szCs w:val="18"/>
                <w:lang w:val="en-GB" w:eastAsia="en-GB"/>
              </w:rPr>
              <w:t>artistice</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teatru</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alte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servicii</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recreere</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agrement</w:t>
            </w:r>
            <w:proofErr w:type="spellEnd"/>
            <w:r w:rsidRPr="000C5497">
              <w:rPr>
                <w:rFonts w:ascii="Times New Roman" w:eastAsia="Times New Roman" w:hAnsi="Times New Roman" w:cs="Times New Roman"/>
                <w:i/>
                <w:iCs/>
                <w:color w:val="002060"/>
                <w:sz w:val="18"/>
                <w:szCs w:val="18"/>
                <w:lang w:val="en-GB" w:eastAsia="en-GB"/>
              </w:rPr>
              <w:t>.</w:t>
            </w:r>
            <w:r w:rsidRPr="000C5497">
              <w:rPr>
                <w:rFonts w:ascii="Times New Roman" w:eastAsia="Times New Roman" w:hAnsi="Times New Roman" w:cs="Times New Roman"/>
                <w:i/>
                <w:iCs/>
                <w:color w:val="002060"/>
                <w:sz w:val="18"/>
                <w:szCs w:val="18"/>
                <w:lang w:val="en-GB" w:eastAsia="en-GB"/>
              </w:rPr>
              <w:br/>
            </w:r>
            <w:r w:rsidRPr="000C5497">
              <w:rPr>
                <w:rFonts w:ascii="Times New Roman" w:eastAsia="Times New Roman" w:hAnsi="Times New Roman" w:cs="Times New Roman"/>
                <w:i/>
                <w:iCs/>
                <w:color w:val="002060"/>
                <w:sz w:val="18"/>
                <w:szCs w:val="18"/>
                <w:lang w:val="en-GB" w:eastAsia="en-GB"/>
              </w:rPr>
              <w:br/>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baza</w:t>
            </w:r>
            <w:proofErr w:type="spellEnd"/>
            <w:r w:rsidRPr="000C5497">
              <w:rPr>
                <w:rFonts w:ascii="Times New Roman" w:eastAsia="Times New Roman" w:hAnsi="Times New Roman" w:cs="Times New Roman"/>
                <w:i/>
                <w:iCs/>
                <w:color w:val="002060"/>
                <w:sz w:val="18"/>
                <w:szCs w:val="18"/>
                <w:lang w:val="en-GB" w:eastAsia="en-GB"/>
              </w:rPr>
              <w:t xml:space="preserve"> 1431 face </w:t>
            </w:r>
            <w:proofErr w:type="spellStart"/>
            <w:r w:rsidRPr="000C5497">
              <w:rPr>
                <w:rFonts w:ascii="Times New Roman" w:eastAsia="Times New Roman" w:hAnsi="Times New Roman" w:cs="Times New Roman"/>
                <w:i/>
                <w:iCs/>
                <w:color w:val="002060"/>
                <w:sz w:val="18"/>
                <w:szCs w:val="18"/>
                <w:lang w:val="en-GB" w:eastAsia="en-GB"/>
              </w:rPr>
              <w:t>parte</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majora 1 - </w:t>
            </w:r>
            <w:proofErr w:type="spellStart"/>
            <w:r w:rsidRPr="000C5497">
              <w:rPr>
                <w:rFonts w:ascii="Times New Roman" w:eastAsia="Times New Roman" w:hAnsi="Times New Roman" w:cs="Times New Roman"/>
                <w:i/>
                <w:iCs/>
                <w:color w:val="002060"/>
                <w:sz w:val="18"/>
                <w:szCs w:val="18"/>
                <w:lang w:val="en-GB" w:eastAsia="en-GB"/>
              </w:rPr>
              <w:t>Membri</w:t>
            </w:r>
            <w:proofErr w:type="spellEnd"/>
            <w:r w:rsidRPr="000C5497">
              <w:rPr>
                <w:rFonts w:ascii="Times New Roman" w:eastAsia="Times New Roman" w:hAnsi="Times New Roman" w:cs="Times New Roman"/>
                <w:i/>
                <w:iCs/>
                <w:color w:val="002060"/>
                <w:sz w:val="18"/>
                <w:szCs w:val="18"/>
                <w:lang w:val="en-GB" w:eastAsia="en-GB"/>
              </w:rPr>
              <w:t xml:space="preserve"> ai </w:t>
            </w:r>
            <w:proofErr w:type="spellStart"/>
            <w:r w:rsidRPr="000C5497">
              <w:rPr>
                <w:rFonts w:ascii="Times New Roman" w:eastAsia="Times New Roman" w:hAnsi="Times New Roman" w:cs="Times New Roman"/>
                <w:i/>
                <w:iCs/>
                <w:color w:val="002060"/>
                <w:sz w:val="18"/>
                <w:szCs w:val="18"/>
                <w:lang w:val="en-GB" w:eastAsia="en-GB"/>
              </w:rPr>
              <w:t>corpului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legislativ</w:t>
            </w:r>
            <w:proofErr w:type="spellEnd"/>
            <w:r w:rsidRPr="000C5497">
              <w:rPr>
                <w:rFonts w:ascii="Times New Roman" w:eastAsia="Times New Roman" w:hAnsi="Times New Roman" w:cs="Times New Roman"/>
                <w:i/>
                <w:iCs/>
                <w:color w:val="002060"/>
                <w:sz w:val="18"/>
                <w:szCs w:val="18"/>
                <w:lang w:val="en-GB" w:eastAsia="en-GB"/>
              </w:rPr>
              <w:t xml:space="preserve">, ai </w:t>
            </w:r>
            <w:proofErr w:type="spellStart"/>
            <w:r w:rsidRPr="000C5497">
              <w:rPr>
                <w:rFonts w:ascii="Times New Roman" w:eastAsia="Times New Roman" w:hAnsi="Times New Roman" w:cs="Times New Roman"/>
                <w:i/>
                <w:iCs/>
                <w:color w:val="002060"/>
                <w:sz w:val="18"/>
                <w:szCs w:val="18"/>
                <w:lang w:val="en-GB" w:eastAsia="en-GB"/>
              </w:rPr>
              <w:t>executivului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inalti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conducatori</w:t>
            </w:r>
            <w:proofErr w:type="spellEnd"/>
            <w:r w:rsidRPr="000C5497">
              <w:rPr>
                <w:rFonts w:ascii="Times New Roman" w:eastAsia="Times New Roman" w:hAnsi="Times New Roman" w:cs="Times New Roman"/>
                <w:i/>
                <w:iCs/>
                <w:color w:val="002060"/>
                <w:sz w:val="18"/>
                <w:szCs w:val="18"/>
                <w:lang w:val="en-GB" w:eastAsia="en-GB"/>
              </w:rPr>
              <w:t xml:space="preserve"> ai </w:t>
            </w:r>
            <w:proofErr w:type="spellStart"/>
            <w:r w:rsidRPr="000C5497">
              <w:rPr>
                <w:rFonts w:ascii="Times New Roman" w:eastAsia="Times New Roman" w:hAnsi="Times New Roman" w:cs="Times New Roman"/>
                <w:i/>
                <w:iCs/>
                <w:color w:val="002060"/>
                <w:sz w:val="18"/>
                <w:szCs w:val="18"/>
                <w:lang w:val="en-GB" w:eastAsia="en-GB"/>
              </w:rPr>
              <w:t>administratiei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publice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conducatori</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functionari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superiori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Subgrupa</w:t>
            </w:r>
            <w:proofErr w:type="spellEnd"/>
            <w:r w:rsidRPr="000C5497">
              <w:rPr>
                <w:rFonts w:ascii="Times New Roman" w:eastAsia="Times New Roman" w:hAnsi="Times New Roman" w:cs="Times New Roman"/>
                <w:i/>
                <w:iCs/>
                <w:color w:val="002060"/>
                <w:sz w:val="18"/>
                <w:szCs w:val="18"/>
                <w:lang w:val="en-GB" w:eastAsia="en-GB"/>
              </w:rPr>
              <w:t xml:space="preserve"> majora 14 - </w:t>
            </w:r>
            <w:proofErr w:type="spellStart"/>
            <w:r w:rsidRPr="000C5497">
              <w:rPr>
                <w:rFonts w:ascii="Times New Roman" w:eastAsia="Times New Roman" w:hAnsi="Times New Roman" w:cs="Times New Roman"/>
                <w:i/>
                <w:iCs/>
                <w:color w:val="002060"/>
                <w:sz w:val="18"/>
                <w:szCs w:val="18"/>
                <w:lang w:val="en-GB" w:eastAsia="en-GB"/>
              </w:rPr>
              <w:t>Conducatori</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unitati</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industria</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hoteliera</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comert</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alte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servicii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minora 143 - </w:t>
            </w:r>
            <w:proofErr w:type="spellStart"/>
            <w:r w:rsidRPr="000C5497">
              <w:rPr>
                <w:rFonts w:ascii="Times New Roman" w:eastAsia="Times New Roman" w:hAnsi="Times New Roman" w:cs="Times New Roman"/>
                <w:i/>
                <w:iCs/>
                <w:color w:val="002060"/>
                <w:sz w:val="18"/>
                <w:szCs w:val="18"/>
                <w:lang w:val="en-GB" w:eastAsia="en-GB"/>
              </w:rPr>
              <w:t>Conducatori</w:t>
            </w:r>
            <w:proofErr w:type="spellEnd"/>
            <w:r w:rsidRPr="000C5497">
              <w:rPr>
                <w:rFonts w:ascii="Times New Roman" w:eastAsia="Times New Roman" w:hAnsi="Times New Roman" w:cs="Times New Roman"/>
                <w:i/>
                <w:iCs/>
                <w:color w:val="002060"/>
                <w:sz w:val="18"/>
                <w:szCs w:val="18"/>
                <w:lang w:val="en-GB" w:eastAsia="en-GB"/>
              </w:rPr>
              <w:t xml:space="preserve"> ai </w:t>
            </w:r>
            <w:proofErr w:type="spellStart"/>
            <w:r w:rsidRPr="000C5497">
              <w:rPr>
                <w:rFonts w:ascii="Times New Roman" w:eastAsia="Times New Roman" w:hAnsi="Times New Roman" w:cs="Times New Roman"/>
                <w:i/>
                <w:iCs/>
                <w:color w:val="002060"/>
                <w:sz w:val="18"/>
                <w:szCs w:val="18"/>
                <w:lang w:val="en-GB" w:eastAsia="en-GB"/>
              </w:rPr>
              <w:t>altor</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tipuri</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unitati</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servicii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Corespondenta</w:t>
            </w:r>
            <w:proofErr w:type="spellEnd"/>
            <w:r w:rsidRPr="000C5497">
              <w:rPr>
                <w:rFonts w:ascii="Times New Roman" w:eastAsia="Times New Roman" w:hAnsi="Times New Roman" w:cs="Times New Roman"/>
                <w:i/>
                <w:iCs/>
                <w:color w:val="002060"/>
                <w:sz w:val="18"/>
                <w:szCs w:val="18"/>
                <w:lang w:val="en-GB" w:eastAsia="en-GB"/>
              </w:rPr>
              <w:t xml:space="preserve"> ISCO 08: 1431 - Sports, recreation and cultural centre managers</w:t>
            </w:r>
          </w:p>
        </w:tc>
        <w:tc>
          <w:tcPr>
            <w:tcW w:w="396" w:type="dxa"/>
            <w:tcBorders>
              <w:top w:val="nil"/>
              <w:left w:val="nil"/>
              <w:bottom w:val="single" w:sz="4" w:space="0" w:color="auto"/>
              <w:right w:val="single" w:sz="4" w:space="0" w:color="auto"/>
            </w:tcBorders>
            <w:shd w:val="clear" w:color="auto" w:fill="auto"/>
            <w:noWrap/>
            <w:vAlign w:val="center"/>
            <w:hideMark/>
          </w:tcPr>
          <w:p w14:paraId="39D52BB4"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w:t>
            </w:r>
          </w:p>
        </w:tc>
        <w:tc>
          <w:tcPr>
            <w:tcW w:w="764" w:type="dxa"/>
            <w:tcBorders>
              <w:top w:val="nil"/>
              <w:left w:val="nil"/>
              <w:bottom w:val="single" w:sz="4" w:space="0" w:color="auto"/>
              <w:right w:val="single" w:sz="4" w:space="0" w:color="auto"/>
            </w:tcBorders>
            <w:shd w:val="clear" w:color="auto" w:fill="auto"/>
            <w:vAlign w:val="center"/>
            <w:hideMark/>
          </w:tcPr>
          <w:p w14:paraId="41FA650B"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143101</w:t>
            </w:r>
          </w:p>
        </w:tc>
        <w:tc>
          <w:tcPr>
            <w:tcW w:w="2384" w:type="dxa"/>
            <w:tcBorders>
              <w:top w:val="nil"/>
              <w:left w:val="nil"/>
              <w:bottom w:val="single" w:sz="4" w:space="0" w:color="auto"/>
              <w:right w:val="single" w:sz="4" w:space="0" w:color="auto"/>
            </w:tcBorders>
            <w:shd w:val="clear" w:color="auto" w:fill="auto"/>
            <w:vAlign w:val="center"/>
            <w:hideMark/>
          </w:tcPr>
          <w:p w14:paraId="3E0329DE"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Antrenor</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federatie</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sportiva</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1A69FF72"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p>
        </w:tc>
      </w:tr>
      <w:tr w:rsidR="000C5497" w:rsidRPr="000C5497" w14:paraId="3088672F"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200D3CED"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36E70A2B"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w:t>
            </w:r>
          </w:p>
        </w:tc>
        <w:tc>
          <w:tcPr>
            <w:tcW w:w="764" w:type="dxa"/>
            <w:tcBorders>
              <w:top w:val="nil"/>
              <w:left w:val="nil"/>
              <w:bottom w:val="single" w:sz="4" w:space="0" w:color="auto"/>
              <w:right w:val="single" w:sz="4" w:space="0" w:color="auto"/>
            </w:tcBorders>
            <w:shd w:val="clear" w:color="auto" w:fill="auto"/>
            <w:vAlign w:val="center"/>
            <w:hideMark/>
          </w:tcPr>
          <w:p w14:paraId="587DE4B1"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143102</w:t>
            </w:r>
          </w:p>
        </w:tc>
        <w:tc>
          <w:tcPr>
            <w:tcW w:w="2384" w:type="dxa"/>
            <w:tcBorders>
              <w:top w:val="nil"/>
              <w:left w:val="nil"/>
              <w:bottom w:val="single" w:sz="4" w:space="0" w:color="auto"/>
              <w:right w:val="single" w:sz="4" w:space="0" w:color="auto"/>
            </w:tcBorders>
            <w:shd w:val="clear" w:color="auto" w:fill="auto"/>
            <w:vAlign w:val="center"/>
            <w:hideMark/>
          </w:tcPr>
          <w:p w14:paraId="70BB48AB"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Comandant</w:t>
            </w:r>
            <w:proofErr w:type="spellEnd"/>
            <w:r w:rsidRPr="000C5497">
              <w:rPr>
                <w:rFonts w:ascii="Times New Roman" w:eastAsia="Times New Roman" w:hAnsi="Times New Roman" w:cs="Times New Roman"/>
                <w:b/>
                <w:bCs/>
                <w:color w:val="000000"/>
                <w:sz w:val="18"/>
                <w:szCs w:val="18"/>
                <w:lang w:val="en-GB" w:eastAsia="en-GB"/>
              </w:rPr>
              <w:t xml:space="preserve"> aeroclub</w:t>
            </w:r>
          </w:p>
        </w:tc>
        <w:tc>
          <w:tcPr>
            <w:tcW w:w="2817" w:type="dxa"/>
            <w:gridSpan w:val="3"/>
            <w:tcBorders>
              <w:top w:val="nil"/>
              <w:left w:val="nil"/>
              <w:bottom w:val="single" w:sz="4" w:space="0" w:color="auto"/>
              <w:right w:val="single" w:sz="4" w:space="0" w:color="auto"/>
            </w:tcBorders>
            <w:shd w:val="clear" w:color="auto" w:fill="auto"/>
            <w:vAlign w:val="center"/>
            <w:hideMark/>
          </w:tcPr>
          <w:p w14:paraId="5BDFB750"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p>
        </w:tc>
      </w:tr>
      <w:tr w:rsidR="000C5497" w:rsidRPr="000C5497" w14:paraId="5B0333DF"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7BEB37DC"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09CADF32"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3</w:t>
            </w:r>
          </w:p>
        </w:tc>
        <w:tc>
          <w:tcPr>
            <w:tcW w:w="764" w:type="dxa"/>
            <w:tcBorders>
              <w:top w:val="nil"/>
              <w:left w:val="nil"/>
              <w:bottom w:val="single" w:sz="4" w:space="0" w:color="auto"/>
              <w:right w:val="single" w:sz="4" w:space="0" w:color="auto"/>
            </w:tcBorders>
            <w:shd w:val="clear" w:color="auto" w:fill="auto"/>
            <w:vAlign w:val="center"/>
            <w:hideMark/>
          </w:tcPr>
          <w:p w14:paraId="46E146C6"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143106</w:t>
            </w:r>
          </w:p>
        </w:tc>
        <w:tc>
          <w:tcPr>
            <w:tcW w:w="2384" w:type="dxa"/>
            <w:tcBorders>
              <w:top w:val="nil"/>
              <w:left w:val="nil"/>
              <w:bottom w:val="single" w:sz="4" w:space="0" w:color="auto"/>
              <w:right w:val="single" w:sz="4" w:space="0" w:color="auto"/>
            </w:tcBorders>
            <w:shd w:val="clear" w:color="auto" w:fill="auto"/>
            <w:vAlign w:val="center"/>
            <w:hideMark/>
          </w:tcPr>
          <w:p w14:paraId="4B64E9F4"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Presedinte</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federatie</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sportiva</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79700F2D"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p>
        </w:tc>
      </w:tr>
      <w:tr w:rsidR="000C5497" w:rsidRPr="000C5497" w14:paraId="39F6399E"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24E9DC0A"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3AAB1FEF"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4</w:t>
            </w:r>
          </w:p>
        </w:tc>
        <w:tc>
          <w:tcPr>
            <w:tcW w:w="764" w:type="dxa"/>
            <w:tcBorders>
              <w:top w:val="nil"/>
              <w:left w:val="nil"/>
              <w:bottom w:val="single" w:sz="4" w:space="0" w:color="auto"/>
              <w:right w:val="single" w:sz="4" w:space="0" w:color="auto"/>
            </w:tcBorders>
            <w:shd w:val="clear" w:color="auto" w:fill="auto"/>
            <w:vAlign w:val="center"/>
            <w:hideMark/>
          </w:tcPr>
          <w:p w14:paraId="51F4E56C"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143107</w:t>
            </w:r>
          </w:p>
        </w:tc>
        <w:tc>
          <w:tcPr>
            <w:tcW w:w="2384" w:type="dxa"/>
            <w:tcBorders>
              <w:top w:val="nil"/>
              <w:left w:val="nil"/>
              <w:bottom w:val="single" w:sz="4" w:space="0" w:color="auto"/>
              <w:right w:val="single" w:sz="4" w:space="0" w:color="auto"/>
            </w:tcBorders>
            <w:shd w:val="clear" w:color="auto" w:fill="auto"/>
            <w:vAlign w:val="center"/>
            <w:hideMark/>
          </w:tcPr>
          <w:p w14:paraId="3B1232A8"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Presedinte</w:t>
            </w:r>
            <w:proofErr w:type="spellEnd"/>
            <w:r w:rsidRPr="000C5497">
              <w:rPr>
                <w:rFonts w:ascii="Times New Roman" w:eastAsia="Times New Roman" w:hAnsi="Times New Roman" w:cs="Times New Roman"/>
                <w:b/>
                <w:bCs/>
                <w:color w:val="000000"/>
                <w:sz w:val="18"/>
                <w:szCs w:val="18"/>
                <w:lang w:val="en-GB" w:eastAsia="en-GB"/>
              </w:rPr>
              <w:t xml:space="preserve"> complex, club </w:t>
            </w:r>
            <w:proofErr w:type="spellStart"/>
            <w:r w:rsidRPr="000C5497">
              <w:rPr>
                <w:rFonts w:ascii="Times New Roman" w:eastAsia="Times New Roman" w:hAnsi="Times New Roman" w:cs="Times New Roman"/>
                <w:b/>
                <w:bCs/>
                <w:color w:val="000000"/>
                <w:sz w:val="18"/>
                <w:szCs w:val="18"/>
                <w:lang w:val="en-GB" w:eastAsia="en-GB"/>
              </w:rPr>
              <w:t>sportiv</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442E296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p>
        </w:tc>
      </w:tr>
      <w:tr w:rsidR="000C5497" w:rsidRPr="000C5497" w14:paraId="072F7478" w14:textId="77777777" w:rsidTr="000C5497">
        <w:trPr>
          <w:gridAfter w:val="2"/>
          <w:wAfter w:w="2751" w:type="dxa"/>
          <w:trHeight w:val="318"/>
        </w:trPr>
        <w:tc>
          <w:tcPr>
            <w:tcW w:w="3964" w:type="dxa"/>
            <w:vMerge/>
            <w:tcBorders>
              <w:top w:val="nil"/>
              <w:left w:val="single" w:sz="4" w:space="0" w:color="auto"/>
              <w:bottom w:val="single" w:sz="4" w:space="0" w:color="auto"/>
              <w:right w:val="single" w:sz="4" w:space="0" w:color="auto"/>
            </w:tcBorders>
            <w:vAlign w:val="center"/>
            <w:hideMark/>
          </w:tcPr>
          <w:p w14:paraId="360D31E6"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334013AE"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5</w:t>
            </w:r>
          </w:p>
        </w:tc>
        <w:tc>
          <w:tcPr>
            <w:tcW w:w="764" w:type="dxa"/>
            <w:tcBorders>
              <w:top w:val="nil"/>
              <w:left w:val="nil"/>
              <w:bottom w:val="single" w:sz="4" w:space="0" w:color="auto"/>
              <w:right w:val="single" w:sz="4" w:space="0" w:color="auto"/>
            </w:tcBorders>
            <w:shd w:val="clear" w:color="auto" w:fill="auto"/>
            <w:vAlign w:val="center"/>
            <w:hideMark/>
          </w:tcPr>
          <w:p w14:paraId="3C3FCCDB"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143108</w:t>
            </w:r>
          </w:p>
        </w:tc>
        <w:tc>
          <w:tcPr>
            <w:tcW w:w="2384" w:type="dxa"/>
            <w:tcBorders>
              <w:top w:val="nil"/>
              <w:left w:val="nil"/>
              <w:bottom w:val="single" w:sz="4" w:space="0" w:color="auto"/>
              <w:right w:val="single" w:sz="4" w:space="0" w:color="auto"/>
            </w:tcBorders>
            <w:shd w:val="clear" w:color="auto" w:fill="auto"/>
            <w:vAlign w:val="center"/>
            <w:hideMark/>
          </w:tcPr>
          <w:p w14:paraId="76A2D4CF"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Secretar</w:t>
            </w:r>
            <w:proofErr w:type="spellEnd"/>
            <w:r w:rsidRPr="000C5497">
              <w:rPr>
                <w:rFonts w:ascii="Times New Roman" w:eastAsia="Times New Roman" w:hAnsi="Times New Roman" w:cs="Times New Roman"/>
                <w:b/>
                <w:bCs/>
                <w:color w:val="000000"/>
                <w:sz w:val="18"/>
                <w:szCs w:val="18"/>
                <w:lang w:val="en-GB" w:eastAsia="en-GB"/>
              </w:rPr>
              <w:t xml:space="preserve"> general </w:t>
            </w:r>
            <w:proofErr w:type="spellStart"/>
            <w:r w:rsidRPr="000C5497">
              <w:rPr>
                <w:rFonts w:ascii="Times New Roman" w:eastAsia="Times New Roman" w:hAnsi="Times New Roman" w:cs="Times New Roman"/>
                <w:b/>
                <w:bCs/>
                <w:color w:val="000000"/>
                <w:sz w:val="18"/>
                <w:szCs w:val="18"/>
                <w:lang w:val="en-GB" w:eastAsia="en-GB"/>
              </w:rPr>
              <w:t>federatie</w:t>
            </w:r>
            <w:proofErr w:type="spellEnd"/>
            <w:r w:rsidRPr="000C5497">
              <w:rPr>
                <w:rFonts w:ascii="Times New Roman" w:eastAsia="Times New Roman" w:hAnsi="Times New Roman" w:cs="Times New Roman"/>
                <w:b/>
                <w:bCs/>
                <w:color w:val="000000"/>
                <w:sz w:val="18"/>
                <w:szCs w:val="18"/>
                <w:lang w:val="en-GB" w:eastAsia="en-GB"/>
              </w:rPr>
              <w:t xml:space="preserve"> sport</w:t>
            </w:r>
          </w:p>
        </w:tc>
        <w:tc>
          <w:tcPr>
            <w:tcW w:w="2817" w:type="dxa"/>
            <w:gridSpan w:val="3"/>
            <w:tcBorders>
              <w:top w:val="nil"/>
              <w:left w:val="nil"/>
              <w:bottom w:val="single" w:sz="4" w:space="0" w:color="auto"/>
              <w:right w:val="single" w:sz="4" w:space="0" w:color="auto"/>
            </w:tcBorders>
            <w:shd w:val="clear" w:color="auto" w:fill="auto"/>
            <w:vAlign w:val="center"/>
            <w:hideMark/>
          </w:tcPr>
          <w:p w14:paraId="5FCAEE93"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p>
        </w:tc>
      </w:tr>
      <w:tr w:rsidR="000C5497" w:rsidRPr="000C5497" w14:paraId="1327A98B" w14:textId="77777777" w:rsidTr="000C5497">
        <w:trPr>
          <w:gridAfter w:val="2"/>
          <w:wAfter w:w="2751" w:type="dxa"/>
          <w:trHeight w:val="318"/>
        </w:trPr>
        <w:tc>
          <w:tcPr>
            <w:tcW w:w="3964" w:type="dxa"/>
            <w:vMerge/>
            <w:tcBorders>
              <w:top w:val="nil"/>
              <w:left w:val="single" w:sz="4" w:space="0" w:color="auto"/>
              <w:bottom w:val="single" w:sz="4" w:space="0" w:color="auto"/>
              <w:right w:val="single" w:sz="4" w:space="0" w:color="auto"/>
            </w:tcBorders>
            <w:vAlign w:val="center"/>
            <w:hideMark/>
          </w:tcPr>
          <w:p w14:paraId="4293C4C2"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39F023EA"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6</w:t>
            </w:r>
          </w:p>
        </w:tc>
        <w:tc>
          <w:tcPr>
            <w:tcW w:w="764" w:type="dxa"/>
            <w:tcBorders>
              <w:top w:val="nil"/>
              <w:left w:val="nil"/>
              <w:bottom w:val="single" w:sz="4" w:space="0" w:color="auto"/>
              <w:right w:val="single" w:sz="4" w:space="0" w:color="auto"/>
            </w:tcBorders>
            <w:shd w:val="clear" w:color="auto" w:fill="auto"/>
            <w:vAlign w:val="center"/>
            <w:hideMark/>
          </w:tcPr>
          <w:p w14:paraId="4C9E8EE4"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143109</w:t>
            </w:r>
          </w:p>
        </w:tc>
        <w:tc>
          <w:tcPr>
            <w:tcW w:w="2384" w:type="dxa"/>
            <w:tcBorders>
              <w:top w:val="nil"/>
              <w:left w:val="nil"/>
              <w:bottom w:val="single" w:sz="4" w:space="0" w:color="auto"/>
              <w:right w:val="single" w:sz="4" w:space="0" w:color="auto"/>
            </w:tcBorders>
            <w:shd w:val="clear" w:color="auto" w:fill="auto"/>
            <w:vAlign w:val="center"/>
            <w:hideMark/>
          </w:tcPr>
          <w:p w14:paraId="79DC9438"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Sef</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agentie</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concursuri</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hipice</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1E2F2EEB"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p>
        </w:tc>
      </w:tr>
      <w:tr w:rsidR="000C5497" w:rsidRPr="000C5497" w14:paraId="02D26F90"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739FE780"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58810792"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7</w:t>
            </w:r>
          </w:p>
        </w:tc>
        <w:tc>
          <w:tcPr>
            <w:tcW w:w="764" w:type="dxa"/>
            <w:tcBorders>
              <w:top w:val="nil"/>
              <w:left w:val="nil"/>
              <w:bottom w:val="single" w:sz="4" w:space="0" w:color="auto"/>
              <w:right w:val="single" w:sz="4" w:space="0" w:color="auto"/>
            </w:tcBorders>
            <w:shd w:val="clear" w:color="auto" w:fill="auto"/>
            <w:vAlign w:val="center"/>
            <w:hideMark/>
          </w:tcPr>
          <w:p w14:paraId="690C3F6F"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143114</w:t>
            </w:r>
          </w:p>
        </w:tc>
        <w:tc>
          <w:tcPr>
            <w:tcW w:w="2384" w:type="dxa"/>
            <w:tcBorders>
              <w:top w:val="nil"/>
              <w:left w:val="nil"/>
              <w:bottom w:val="single" w:sz="4" w:space="0" w:color="auto"/>
              <w:right w:val="single" w:sz="4" w:space="0" w:color="auto"/>
            </w:tcBorders>
            <w:shd w:val="clear" w:color="auto" w:fill="auto"/>
            <w:vAlign w:val="center"/>
            <w:hideMark/>
          </w:tcPr>
          <w:p w14:paraId="15EA6589"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Conducator</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intreprindere</w:t>
            </w:r>
            <w:proofErr w:type="spellEnd"/>
            <w:r w:rsidRPr="000C5497">
              <w:rPr>
                <w:rFonts w:ascii="Times New Roman" w:eastAsia="Times New Roman" w:hAnsi="Times New Roman" w:cs="Times New Roman"/>
                <w:b/>
                <w:bCs/>
                <w:color w:val="000000"/>
                <w:sz w:val="18"/>
                <w:szCs w:val="18"/>
                <w:lang w:val="en-GB" w:eastAsia="en-GB"/>
              </w:rPr>
              <w:t xml:space="preserve"> mica - patron (</w:t>
            </w:r>
            <w:proofErr w:type="spellStart"/>
            <w:r w:rsidRPr="000C5497">
              <w:rPr>
                <w:rFonts w:ascii="Times New Roman" w:eastAsia="Times New Roman" w:hAnsi="Times New Roman" w:cs="Times New Roman"/>
                <w:b/>
                <w:bCs/>
                <w:color w:val="000000"/>
                <w:sz w:val="18"/>
                <w:szCs w:val="18"/>
                <w:lang w:val="en-GB" w:eastAsia="en-GB"/>
              </w:rPr>
              <w:t>girant</w:t>
            </w:r>
            <w:proofErr w:type="spellEnd"/>
            <w:r w:rsidRPr="000C5497">
              <w:rPr>
                <w:rFonts w:ascii="Times New Roman" w:eastAsia="Times New Roman" w:hAnsi="Times New Roman" w:cs="Times New Roman"/>
                <w:b/>
                <w:bCs/>
                <w:color w:val="000000"/>
                <w:sz w:val="18"/>
                <w:szCs w:val="18"/>
                <w:lang w:val="en-GB" w:eastAsia="en-GB"/>
              </w:rPr>
              <w:t>) in sport</w:t>
            </w:r>
          </w:p>
        </w:tc>
        <w:tc>
          <w:tcPr>
            <w:tcW w:w="2817" w:type="dxa"/>
            <w:gridSpan w:val="3"/>
            <w:tcBorders>
              <w:top w:val="nil"/>
              <w:left w:val="nil"/>
              <w:bottom w:val="single" w:sz="4" w:space="0" w:color="auto"/>
              <w:right w:val="single" w:sz="4" w:space="0" w:color="auto"/>
            </w:tcBorders>
            <w:shd w:val="clear" w:color="auto" w:fill="auto"/>
            <w:vAlign w:val="center"/>
            <w:hideMark/>
          </w:tcPr>
          <w:p w14:paraId="5C45F4F0"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p>
        </w:tc>
      </w:tr>
      <w:tr w:rsidR="000C5497" w:rsidRPr="000C5497" w14:paraId="0A3F5CB0" w14:textId="77777777" w:rsidTr="000C5497">
        <w:trPr>
          <w:gridAfter w:val="2"/>
          <w:wAfter w:w="2751" w:type="dxa"/>
          <w:trHeight w:val="742"/>
        </w:trPr>
        <w:tc>
          <w:tcPr>
            <w:tcW w:w="3964" w:type="dxa"/>
            <w:vMerge/>
            <w:tcBorders>
              <w:top w:val="nil"/>
              <w:left w:val="single" w:sz="4" w:space="0" w:color="auto"/>
              <w:bottom w:val="single" w:sz="4" w:space="0" w:color="auto"/>
              <w:right w:val="single" w:sz="4" w:space="0" w:color="auto"/>
            </w:tcBorders>
            <w:vAlign w:val="center"/>
            <w:hideMark/>
          </w:tcPr>
          <w:p w14:paraId="5E0E88A7"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6E9D685A"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8</w:t>
            </w:r>
          </w:p>
        </w:tc>
        <w:tc>
          <w:tcPr>
            <w:tcW w:w="764" w:type="dxa"/>
            <w:tcBorders>
              <w:top w:val="nil"/>
              <w:left w:val="nil"/>
              <w:bottom w:val="single" w:sz="4" w:space="0" w:color="auto"/>
              <w:right w:val="single" w:sz="4" w:space="0" w:color="auto"/>
            </w:tcBorders>
            <w:shd w:val="clear" w:color="auto" w:fill="auto"/>
            <w:vAlign w:val="center"/>
            <w:hideMark/>
          </w:tcPr>
          <w:p w14:paraId="27B934F1"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143115</w:t>
            </w:r>
          </w:p>
        </w:tc>
        <w:tc>
          <w:tcPr>
            <w:tcW w:w="2384" w:type="dxa"/>
            <w:tcBorders>
              <w:top w:val="nil"/>
              <w:left w:val="nil"/>
              <w:bottom w:val="single" w:sz="4" w:space="0" w:color="auto"/>
              <w:right w:val="single" w:sz="4" w:space="0" w:color="auto"/>
            </w:tcBorders>
            <w:shd w:val="clear" w:color="auto" w:fill="auto"/>
            <w:vAlign w:val="center"/>
            <w:hideMark/>
          </w:tcPr>
          <w:p w14:paraId="0730B8ED"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Administrator </w:t>
            </w:r>
            <w:proofErr w:type="spellStart"/>
            <w:r w:rsidRPr="000C5497">
              <w:rPr>
                <w:rFonts w:ascii="Times New Roman" w:eastAsia="Times New Roman" w:hAnsi="Times New Roman" w:cs="Times New Roman"/>
                <w:b/>
                <w:bCs/>
                <w:color w:val="000000"/>
                <w:sz w:val="18"/>
                <w:szCs w:val="18"/>
                <w:lang w:val="en-GB" w:eastAsia="en-GB"/>
              </w:rPr>
              <w:t>structuri</w:t>
            </w:r>
            <w:proofErr w:type="spellEnd"/>
            <w:r w:rsidRPr="000C5497">
              <w:rPr>
                <w:rFonts w:ascii="Times New Roman" w:eastAsia="Times New Roman" w:hAnsi="Times New Roman" w:cs="Times New Roman"/>
                <w:b/>
                <w:bCs/>
                <w:color w:val="000000"/>
                <w:sz w:val="18"/>
                <w:szCs w:val="18"/>
                <w:lang w:val="en-GB" w:eastAsia="en-GB"/>
              </w:rPr>
              <w:t xml:space="preserve"> sportive</w:t>
            </w:r>
          </w:p>
        </w:tc>
        <w:tc>
          <w:tcPr>
            <w:tcW w:w="2817" w:type="dxa"/>
            <w:gridSpan w:val="3"/>
            <w:tcBorders>
              <w:top w:val="nil"/>
              <w:left w:val="nil"/>
              <w:bottom w:val="single" w:sz="4" w:space="0" w:color="auto"/>
              <w:right w:val="single" w:sz="4" w:space="0" w:color="auto"/>
            </w:tcBorders>
            <w:shd w:val="clear" w:color="auto" w:fill="auto"/>
            <w:vAlign w:val="center"/>
            <w:hideMark/>
          </w:tcPr>
          <w:p w14:paraId="7333187D"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nedefinit</w:t>
            </w:r>
            <w:proofErr w:type="spellEnd"/>
            <w:r w:rsidRPr="000C5497">
              <w:rPr>
                <w:rFonts w:ascii="Times New Roman" w:eastAsia="Times New Roman" w:hAnsi="Times New Roman" w:cs="Times New Roman"/>
                <w:color w:val="000000"/>
                <w:sz w:val="18"/>
                <w:szCs w:val="18"/>
                <w:lang w:val="en-GB" w:eastAsia="en-GB"/>
              </w:rPr>
              <w:t xml:space="preserve"> de COR; in </w:t>
            </w:r>
            <w:proofErr w:type="spellStart"/>
            <w:r w:rsidRPr="000C5497">
              <w:rPr>
                <w:rFonts w:ascii="Times New Roman" w:eastAsia="Times New Roman" w:hAnsi="Times New Roman" w:cs="Times New Roman"/>
                <w:color w:val="000000"/>
                <w:sz w:val="18"/>
                <w:szCs w:val="18"/>
                <w:lang w:val="en-GB" w:eastAsia="en-GB"/>
              </w:rPr>
              <w:t>functie</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alte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reglementari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w:t>
            </w:r>
            <w:proofErr w:type="spellStart"/>
            <w:r w:rsidRPr="000C5497">
              <w:rPr>
                <w:rFonts w:ascii="Times New Roman" w:eastAsia="Times New Roman" w:hAnsi="Times New Roman" w:cs="Times New Roman"/>
                <w:sz w:val="18"/>
                <w:szCs w:val="18"/>
                <w:lang w:val="en-GB" w:eastAsia="en-GB"/>
              </w:rPr>
              <w:t>Ordinul</w:t>
            </w:r>
            <w:proofErr w:type="spellEnd"/>
            <w:r w:rsidRPr="000C5497">
              <w:rPr>
                <w:rFonts w:ascii="Times New Roman" w:eastAsia="Times New Roman" w:hAnsi="Times New Roman" w:cs="Times New Roman"/>
                <w:sz w:val="18"/>
                <w:szCs w:val="18"/>
                <w:lang w:val="en-GB" w:eastAsia="en-GB"/>
              </w:rPr>
              <w:t xml:space="preserve"> MMFPSPV 150/2013</w:t>
            </w:r>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respectiv</w:t>
            </w:r>
            <w:proofErr w:type="spellEnd"/>
            <w:r w:rsidRPr="000C5497">
              <w:rPr>
                <w:rFonts w:ascii="Times New Roman" w:eastAsia="Times New Roman" w:hAnsi="Times New Roman" w:cs="Times New Roman"/>
                <w:color w:val="000000"/>
                <w:sz w:val="18"/>
                <w:szCs w:val="18"/>
                <w:lang w:val="en-GB" w:eastAsia="en-GB"/>
              </w:rPr>
              <w:t> </w:t>
            </w:r>
            <w:proofErr w:type="spellStart"/>
            <w:r w:rsidRPr="000C5497">
              <w:rPr>
                <w:rFonts w:ascii="Times New Roman" w:eastAsia="Times New Roman" w:hAnsi="Times New Roman" w:cs="Times New Roman"/>
                <w:sz w:val="18"/>
                <w:szCs w:val="18"/>
                <w:lang w:val="en-GB" w:eastAsia="en-GB"/>
              </w:rPr>
              <w:t>Ordinul</w:t>
            </w:r>
            <w:proofErr w:type="spellEnd"/>
            <w:r w:rsidRPr="000C5497">
              <w:rPr>
                <w:rFonts w:ascii="Times New Roman" w:eastAsia="Times New Roman" w:hAnsi="Times New Roman" w:cs="Times New Roman"/>
                <w:sz w:val="18"/>
                <w:szCs w:val="18"/>
                <w:lang w:val="en-GB" w:eastAsia="en-GB"/>
              </w:rPr>
              <w:t xml:space="preserve"> INS 132/2013</w:t>
            </w:r>
          </w:p>
        </w:tc>
      </w:tr>
      <w:tr w:rsidR="000C5497" w:rsidRPr="000C5497" w14:paraId="101E7639" w14:textId="77777777" w:rsidTr="000C5497">
        <w:trPr>
          <w:gridAfter w:val="2"/>
          <w:wAfter w:w="2751" w:type="dxa"/>
          <w:trHeight w:val="518"/>
        </w:trPr>
        <w:tc>
          <w:tcPr>
            <w:tcW w:w="3964" w:type="dxa"/>
            <w:vMerge w:val="restart"/>
            <w:tcBorders>
              <w:top w:val="nil"/>
              <w:left w:val="single" w:sz="4" w:space="0" w:color="auto"/>
              <w:bottom w:val="single" w:sz="4" w:space="0" w:color="auto"/>
              <w:right w:val="single" w:sz="4" w:space="0" w:color="auto"/>
            </w:tcBorders>
            <w:shd w:val="clear" w:color="000000" w:fill="F2F2F2"/>
            <w:hideMark/>
          </w:tcPr>
          <w:p w14:paraId="3BD3875B" w14:textId="77777777" w:rsidR="000C5497" w:rsidRPr="000C5497" w:rsidRDefault="000C5497" w:rsidP="000C5497">
            <w:pPr>
              <w:spacing w:after="0" w:line="240" w:lineRule="auto"/>
              <w:jc w:val="both"/>
              <w:rPr>
                <w:rFonts w:ascii="Times New Roman" w:eastAsia="Times New Roman" w:hAnsi="Times New Roman" w:cs="Times New Roman"/>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3421- </w:t>
            </w:r>
            <w:proofErr w:type="spellStart"/>
            <w:r w:rsidRPr="000C5497">
              <w:rPr>
                <w:rFonts w:ascii="Times New Roman" w:eastAsia="Times New Roman" w:hAnsi="Times New Roman" w:cs="Times New Roman"/>
                <w:b/>
                <w:bCs/>
                <w:color w:val="000000"/>
                <w:sz w:val="18"/>
                <w:szCs w:val="18"/>
                <w:lang w:val="en-GB" w:eastAsia="en-GB"/>
              </w:rPr>
              <w:t>Atleti</w:t>
            </w:r>
            <w:proofErr w:type="spellEnd"/>
            <w:r w:rsidRPr="000C5497">
              <w:rPr>
                <w:rFonts w:ascii="Times New Roman" w:eastAsia="Times New Roman" w:hAnsi="Times New Roman" w:cs="Times New Roman"/>
                <w:b/>
                <w:bCs/>
                <w:color w:val="000000"/>
                <w:sz w:val="18"/>
                <w:szCs w:val="18"/>
                <w:lang w:val="en-GB" w:eastAsia="en-GB"/>
              </w:rPr>
              <w:t xml:space="preserve"> si </w:t>
            </w:r>
            <w:proofErr w:type="spellStart"/>
            <w:r w:rsidRPr="000C5497">
              <w:rPr>
                <w:rFonts w:ascii="Times New Roman" w:eastAsia="Times New Roman" w:hAnsi="Times New Roman" w:cs="Times New Roman"/>
                <w:b/>
                <w:bCs/>
                <w:color w:val="000000"/>
                <w:sz w:val="18"/>
                <w:szCs w:val="18"/>
                <w:lang w:val="en-GB" w:eastAsia="en-GB"/>
              </w:rPr>
              <w:t>sportivi</w:t>
            </w:r>
            <w:proofErr w:type="spellEnd"/>
            <w:r w:rsidRPr="000C5497">
              <w:rPr>
                <w:rFonts w:ascii="Times New Roman" w:eastAsia="Times New Roman" w:hAnsi="Times New Roman" w:cs="Times New Roman"/>
                <w:color w:val="000000"/>
                <w:sz w:val="18"/>
                <w:szCs w:val="18"/>
                <w:lang w:val="en-GB" w:eastAsia="en-GB"/>
              </w:rPr>
              <w:br/>
            </w:r>
            <w:proofErr w:type="spellStart"/>
            <w:r w:rsidRPr="000C5497">
              <w:rPr>
                <w:rFonts w:ascii="Times New Roman" w:eastAsia="Times New Roman" w:hAnsi="Times New Roman" w:cs="Times New Roman"/>
                <w:i/>
                <w:iCs/>
                <w:color w:val="002060"/>
                <w:sz w:val="18"/>
                <w:szCs w:val="18"/>
                <w:lang w:val="en-GB" w:eastAsia="en-GB"/>
              </w:rPr>
              <w:t>Atletii</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sportivii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participa</w:t>
            </w:r>
            <w:proofErr w:type="spellEnd"/>
            <w:r w:rsidRPr="000C5497">
              <w:rPr>
                <w:rFonts w:ascii="Times New Roman" w:eastAsia="Times New Roman" w:hAnsi="Times New Roman" w:cs="Times New Roman"/>
                <w:i/>
                <w:iCs/>
                <w:color w:val="002060"/>
                <w:sz w:val="18"/>
                <w:szCs w:val="18"/>
                <w:lang w:val="en-GB" w:eastAsia="en-GB"/>
              </w:rPr>
              <w:t xml:space="preserve"> la </w:t>
            </w:r>
            <w:proofErr w:type="spellStart"/>
            <w:r w:rsidRPr="000C5497">
              <w:rPr>
                <w:rFonts w:ascii="Times New Roman" w:eastAsia="Times New Roman" w:hAnsi="Times New Roman" w:cs="Times New Roman"/>
                <w:i/>
                <w:iCs/>
                <w:color w:val="002060"/>
                <w:sz w:val="18"/>
                <w:szCs w:val="18"/>
                <w:lang w:val="en-GB" w:eastAsia="en-GB"/>
              </w:rPr>
              <w:t>evenimente</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competitii</w:t>
            </w:r>
            <w:proofErr w:type="spellEnd"/>
            <w:r w:rsidRPr="000C5497">
              <w:rPr>
                <w:rFonts w:ascii="Times New Roman" w:eastAsia="Times New Roman" w:hAnsi="Times New Roman" w:cs="Times New Roman"/>
                <w:i/>
                <w:iCs/>
                <w:color w:val="002060"/>
                <w:sz w:val="18"/>
                <w:szCs w:val="18"/>
                <w:lang w:val="en-GB" w:eastAsia="en-GB"/>
              </w:rPr>
              <w:t xml:space="preserve"> sportive. </w:t>
            </w:r>
            <w:proofErr w:type="spellStart"/>
            <w:r w:rsidRPr="000C5497">
              <w:rPr>
                <w:rFonts w:ascii="Times New Roman" w:eastAsia="Times New Roman" w:hAnsi="Times New Roman" w:cs="Times New Roman"/>
                <w:i/>
                <w:iCs/>
                <w:color w:val="002060"/>
                <w:sz w:val="18"/>
                <w:szCs w:val="18"/>
                <w:lang w:val="en-GB" w:eastAsia="en-GB"/>
              </w:rPr>
              <w:t>Acestia</w:t>
            </w:r>
            <w:proofErr w:type="spellEnd"/>
            <w:r w:rsidRPr="000C5497">
              <w:rPr>
                <w:rFonts w:ascii="Times New Roman" w:eastAsia="Times New Roman" w:hAnsi="Times New Roman" w:cs="Times New Roman"/>
                <w:i/>
                <w:iCs/>
                <w:color w:val="002060"/>
                <w:sz w:val="18"/>
                <w:szCs w:val="18"/>
                <w:lang w:val="en-GB" w:eastAsia="en-GB"/>
              </w:rPr>
              <w:t xml:space="preserve"> se </w:t>
            </w:r>
            <w:proofErr w:type="spellStart"/>
            <w:r w:rsidRPr="000C5497">
              <w:rPr>
                <w:rFonts w:ascii="Times New Roman" w:eastAsia="Times New Roman" w:hAnsi="Times New Roman" w:cs="Times New Roman"/>
                <w:i/>
                <w:iCs/>
                <w:color w:val="002060"/>
                <w:sz w:val="18"/>
                <w:szCs w:val="18"/>
                <w:lang w:val="en-GB" w:eastAsia="en-GB"/>
              </w:rPr>
              <w:t>antreneaza</w:t>
            </w:r>
            <w:proofErr w:type="spellEnd"/>
            <w:r w:rsidRPr="000C5497">
              <w:rPr>
                <w:rFonts w:ascii="Times New Roman" w:eastAsia="Times New Roman" w:hAnsi="Times New Roman" w:cs="Times New Roman"/>
                <w:i/>
                <w:iCs/>
                <w:color w:val="002060"/>
                <w:sz w:val="18"/>
                <w:szCs w:val="18"/>
                <w:lang w:val="en-GB" w:eastAsia="en-GB"/>
              </w:rPr>
              <w:t xml:space="preserve"> si </w:t>
            </w:r>
            <w:proofErr w:type="spellStart"/>
            <w:r w:rsidRPr="000C5497">
              <w:rPr>
                <w:rFonts w:ascii="Times New Roman" w:eastAsia="Times New Roman" w:hAnsi="Times New Roman" w:cs="Times New Roman"/>
                <w:i/>
                <w:iCs/>
                <w:color w:val="002060"/>
                <w:sz w:val="18"/>
                <w:szCs w:val="18"/>
                <w:lang w:val="en-GB" w:eastAsia="en-GB"/>
              </w:rPr>
              <w:t>concureaza</w:t>
            </w:r>
            <w:proofErr w:type="spellEnd"/>
            <w:r w:rsidRPr="000C5497">
              <w:rPr>
                <w:rFonts w:ascii="Times New Roman" w:eastAsia="Times New Roman" w:hAnsi="Times New Roman" w:cs="Times New Roman"/>
                <w:i/>
                <w:iCs/>
                <w:color w:val="002060"/>
                <w:sz w:val="18"/>
                <w:szCs w:val="18"/>
                <w:lang w:val="en-GB" w:eastAsia="en-GB"/>
              </w:rPr>
              <w:t xml:space="preserve"> individual </w:t>
            </w:r>
            <w:proofErr w:type="spellStart"/>
            <w:r w:rsidRPr="000C5497">
              <w:rPr>
                <w:rFonts w:ascii="Times New Roman" w:eastAsia="Times New Roman" w:hAnsi="Times New Roman" w:cs="Times New Roman"/>
                <w:i/>
                <w:iCs/>
                <w:color w:val="002060"/>
                <w:sz w:val="18"/>
                <w:szCs w:val="18"/>
                <w:lang w:val="en-GB" w:eastAsia="en-GB"/>
              </w:rPr>
              <w:t>sau</w:t>
            </w:r>
            <w:proofErr w:type="spellEnd"/>
            <w:r w:rsidRPr="000C5497">
              <w:rPr>
                <w:rFonts w:ascii="Times New Roman" w:eastAsia="Times New Roman" w:hAnsi="Times New Roman" w:cs="Times New Roman"/>
                <w:i/>
                <w:iCs/>
                <w:color w:val="002060"/>
                <w:sz w:val="18"/>
                <w:szCs w:val="18"/>
                <w:lang w:val="en-GB" w:eastAsia="en-GB"/>
              </w:rPr>
              <w:t xml:space="preserve"> ca </w:t>
            </w:r>
            <w:proofErr w:type="spellStart"/>
            <w:r w:rsidRPr="000C5497">
              <w:rPr>
                <w:rFonts w:ascii="Times New Roman" w:eastAsia="Times New Roman" w:hAnsi="Times New Roman" w:cs="Times New Roman"/>
                <w:i/>
                <w:iCs/>
                <w:color w:val="002060"/>
                <w:sz w:val="18"/>
                <w:szCs w:val="18"/>
                <w:lang w:val="en-GB" w:eastAsia="en-GB"/>
              </w:rPr>
              <w:t>parte</w:t>
            </w:r>
            <w:proofErr w:type="spellEnd"/>
            <w:r w:rsidRPr="000C5497">
              <w:rPr>
                <w:rFonts w:ascii="Times New Roman" w:eastAsia="Times New Roman" w:hAnsi="Times New Roman" w:cs="Times New Roman"/>
                <w:i/>
                <w:iCs/>
                <w:color w:val="002060"/>
                <w:sz w:val="18"/>
                <w:szCs w:val="18"/>
                <w:lang w:val="en-GB" w:eastAsia="en-GB"/>
              </w:rPr>
              <w:t xml:space="preserve"> a </w:t>
            </w:r>
            <w:proofErr w:type="spellStart"/>
            <w:r w:rsidRPr="000C5497">
              <w:rPr>
                <w:rFonts w:ascii="Times New Roman" w:eastAsia="Times New Roman" w:hAnsi="Times New Roman" w:cs="Times New Roman"/>
                <w:i/>
                <w:iCs/>
                <w:color w:val="002060"/>
                <w:sz w:val="18"/>
                <w:szCs w:val="18"/>
                <w:lang w:val="en-GB" w:eastAsia="en-GB"/>
              </w:rPr>
              <w:t>unei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echipe</w:t>
            </w:r>
            <w:proofErr w:type="spellEnd"/>
            <w:r w:rsidRPr="000C5497">
              <w:rPr>
                <w:rFonts w:ascii="Times New Roman" w:eastAsia="Times New Roman" w:hAnsi="Times New Roman" w:cs="Times New Roman"/>
                <w:i/>
                <w:iCs/>
                <w:color w:val="002060"/>
                <w:sz w:val="18"/>
                <w:szCs w:val="18"/>
                <w:lang w:val="en-GB" w:eastAsia="en-GB"/>
              </w:rPr>
              <w:t xml:space="preserve"> in </w:t>
            </w:r>
            <w:proofErr w:type="spellStart"/>
            <w:r w:rsidRPr="000C5497">
              <w:rPr>
                <w:rFonts w:ascii="Times New Roman" w:eastAsia="Times New Roman" w:hAnsi="Times New Roman" w:cs="Times New Roman"/>
                <w:i/>
                <w:iCs/>
                <w:color w:val="002060"/>
                <w:sz w:val="18"/>
                <w:szCs w:val="18"/>
                <w:lang w:val="en-GB" w:eastAsia="en-GB"/>
              </w:rPr>
              <w:t>sportul</w:t>
            </w:r>
            <w:proofErr w:type="spellEnd"/>
            <w:r w:rsidRPr="000C5497">
              <w:rPr>
                <w:rFonts w:ascii="Times New Roman" w:eastAsia="Times New Roman" w:hAnsi="Times New Roman" w:cs="Times New Roman"/>
                <w:i/>
                <w:iCs/>
                <w:color w:val="002060"/>
                <w:sz w:val="18"/>
                <w:szCs w:val="18"/>
                <w:lang w:val="en-GB" w:eastAsia="en-GB"/>
              </w:rPr>
              <w:t xml:space="preserve"> ales de </w:t>
            </w:r>
            <w:proofErr w:type="spellStart"/>
            <w:r w:rsidRPr="000C5497">
              <w:rPr>
                <w:rFonts w:ascii="Times New Roman" w:eastAsia="Times New Roman" w:hAnsi="Times New Roman" w:cs="Times New Roman"/>
                <w:i/>
                <w:iCs/>
                <w:color w:val="002060"/>
                <w:sz w:val="18"/>
                <w:szCs w:val="18"/>
                <w:lang w:val="en-GB" w:eastAsia="en-GB"/>
              </w:rPr>
              <w:t>ei</w:t>
            </w:r>
            <w:proofErr w:type="spellEnd"/>
            <w:r w:rsidRPr="000C5497">
              <w:rPr>
                <w:rFonts w:ascii="Times New Roman" w:eastAsia="Times New Roman" w:hAnsi="Times New Roman" w:cs="Times New Roman"/>
                <w:i/>
                <w:iCs/>
                <w:color w:val="002060"/>
                <w:sz w:val="18"/>
                <w:szCs w:val="18"/>
                <w:lang w:val="en-GB" w:eastAsia="en-GB"/>
              </w:rPr>
              <w:t xml:space="preserve">. </w:t>
            </w:r>
            <w:r w:rsidRPr="000C5497">
              <w:rPr>
                <w:rFonts w:ascii="Times New Roman" w:eastAsia="Times New Roman" w:hAnsi="Times New Roman" w:cs="Times New Roman"/>
                <w:i/>
                <w:iCs/>
                <w:color w:val="002060"/>
                <w:sz w:val="18"/>
                <w:szCs w:val="18"/>
                <w:lang w:val="en-GB" w:eastAsia="en-GB"/>
              </w:rPr>
              <w:br/>
            </w:r>
            <w:r w:rsidRPr="000C5497">
              <w:rPr>
                <w:rFonts w:ascii="Times New Roman" w:eastAsia="Times New Roman" w:hAnsi="Times New Roman" w:cs="Times New Roman"/>
                <w:i/>
                <w:iCs/>
                <w:color w:val="002060"/>
                <w:sz w:val="18"/>
                <w:szCs w:val="18"/>
                <w:lang w:val="en-GB" w:eastAsia="en-GB"/>
              </w:rPr>
              <w:br/>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baza</w:t>
            </w:r>
            <w:proofErr w:type="spellEnd"/>
            <w:r w:rsidRPr="000C5497">
              <w:rPr>
                <w:rFonts w:ascii="Times New Roman" w:eastAsia="Times New Roman" w:hAnsi="Times New Roman" w:cs="Times New Roman"/>
                <w:i/>
                <w:iCs/>
                <w:color w:val="002060"/>
                <w:sz w:val="18"/>
                <w:szCs w:val="18"/>
                <w:lang w:val="en-GB" w:eastAsia="en-GB"/>
              </w:rPr>
              <w:t xml:space="preserve"> 3421 face </w:t>
            </w:r>
            <w:proofErr w:type="spellStart"/>
            <w:r w:rsidRPr="000C5497">
              <w:rPr>
                <w:rFonts w:ascii="Times New Roman" w:eastAsia="Times New Roman" w:hAnsi="Times New Roman" w:cs="Times New Roman"/>
                <w:i/>
                <w:iCs/>
                <w:color w:val="002060"/>
                <w:sz w:val="18"/>
                <w:szCs w:val="18"/>
                <w:lang w:val="en-GB" w:eastAsia="en-GB"/>
              </w:rPr>
              <w:t>parte</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majora 3 - </w:t>
            </w:r>
            <w:proofErr w:type="spellStart"/>
            <w:r w:rsidRPr="000C5497">
              <w:rPr>
                <w:rFonts w:ascii="Times New Roman" w:eastAsia="Times New Roman" w:hAnsi="Times New Roman" w:cs="Times New Roman"/>
                <w:i/>
                <w:iCs/>
                <w:color w:val="002060"/>
                <w:sz w:val="18"/>
                <w:szCs w:val="18"/>
                <w:lang w:val="en-GB" w:eastAsia="en-GB"/>
              </w:rPr>
              <w:t>Tehnicieni</w:t>
            </w:r>
            <w:proofErr w:type="spellEnd"/>
            <w:r w:rsidRPr="000C5497">
              <w:rPr>
                <w:rFonts w:ascii="Times New Roman" w:eastAsia="Times New Roman" w:hAnsi="Times New Roman" w:cs="Times New Roman"/>
                <w:i/>
                <w:iCs/>
                <w:color w:val="002060"/>
                <w:sz w:val="18"/>
                <w:szCs w:val="18"/>
                <w:lang w:val="en-GB" w:eastAsia="en-GB"/>
              </w:rPr>
              <w:t xml:space="preserve"> si alti </w:t>
            </w:r>
            <w:proofErr w:type="spellStart"/>
            <w:r w:rsidRPr="000C5497">
              <w:rPr>
                <w:rFonts w:ascii="Times New Roman" w:eastAsia="Times New Roman" w:hAnsi="Times New Roman" w:cs="Times New Roman"/>
                <w:i/>
                <w:iCs/>
                <w:color w:val="002060"/>
                <w:sz w:val="18"/>
                <w:szCs w:val="18"/>
                <w:lang w:val="en-GB" w:eastAsia="en-GB"/>
              </w:rPr>
              <w:t>specialisti</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tehnic</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Subgrupa</w:t>
            </w:r>
            <w:proofErr w:type="spellEnd"/>
            <w:r w:rsidRPr="000C5497">
              <w:rPr>
                <w:rFonts w:ascii="Times New Roman" w:eastAsia="Times New Roman" w:hAnsi="Times New Roman" w:cs="Times New Roman"/>
                <w:i/>
                <w:iCs/>
                <w:color w:val="002060"/>
                <w:sz w:val="18"/>
                <w:szCs w:val="18"/>
                <w:lang w:val="en-GB" w:eastAsia="en-GB"/>
              </w:rPr>
              <w:t xml:space="preserve"> majora 34 - Alti </w:t>
            </w:r>
            <w:proofErr w:type="spellStart"/>
            <w:r w:rsidRPr="000C5497">
              <w:rPr>
                <w:rFonts w:ascii="Times New Roman" w:eastAsia="Times New Roman" w:hAnsi="Times New Roman" w:cs="Times New Roman"/>
                <w:i/>
                <w:iCs/>
                <w:color w:val="002060"/>
                <w:sz w:val="18"/>
                <w:szCs w:val="18"/>
                <w:lang w:val="en-GB" w:eastAsia="en-GB"/>
              </w:rPr>
              <w:t>specialisti</w:t>
            </w:r>
            <w:proofErr w:type="spellEnd"/>
            <w:r w:rsidRPr="000C5497">
              <w:rPr>
                <w:rFonts w:ascii="Times New Roman" w:eastAsia="Times New Roman" w:hAnsi="Times New Roman" w:cs="Times New Roman"/>
                <w:i/>
                <w:iCs/>
                <w:color w:val="002060"/>
                <w:sz w:val="18"/>
                <w:szCs w:val="18"/>
                <w:lang w:val="en-GB" w:eastAsia="en-GB"/>
              </w:rPr>
              <w:t xml:space="preserve"> 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juridic, social si cultural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minora 342 - </w:t>
            </w:r>
            <w:proofErr w:type="spellStart"/>
            <w:r w:rsidRPr="000C5497">
              <w:rPr>
                <w:rFonts w:ascii="Times New Roman" w:eastAsia="Times New Roman" w:hAnsi="Times New Roman" w:cs="Times New Roman"/>
                <w:i/>
                <w:iCs/>
                <w:color w:val="002060"/>
                <w:sz w:val="18"/>
                <w:szCs w:val="18"/>
                <w:lang w:val="en-GB" w:eastAsia="en-GB"/>
              </w:rPr>
              <w:t>Lucratori</w:t>
            </w:r>
            <w:proofErr w:type="spellEnd"/>
            <w:r w:rsidRPr="000C5497">
              <w:rPr>
                <w:rFonts w:ascii="Times New Roman" w:eastAsia="Times New Roman" w:hAnsi="Times New Roman" w:cs="Times New Roman"/>
                <w:i/>
                <w:iCs/>
                <w:color w:val="002060"/>
                <w:sz w:val="18"/>
                <w:szCs w:val="18"/>
                <w:lang w:val="en-GB" w:eastAsia="en-GB"/>
              </w:rPr>
              <w:t xml:space="preserve"> 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sportului</w:t>
            </w:r>
            <w:proofErr w:type="spellEnd"/>
            <w:r w:rsidRPr="000C5497">
              <w:rPr>
                <w:rFonts w:ascii="Times New Roman" w:eastAsia="Times New Roman" w:hAnsi="Times New Roman" w:cs="Times New Roman"/>
                <w:i/>
                <w:iCs/>
                <w:color w:val="002060"/>
                <w:sz w:val="18"/>
                <w:szCs w:val="18"/>
                <w:lang w:val="en-GB" w:eastAsia="en-GB"/>
              </w:rPr>
              <w:t xml:space="preserve"> si al </w:t>
            </w:r>
            <w:proofErr w:type="spellStart"/>
            <w:r w:rsidRPr="000C5497">
              <w:rPr>
                <w:rFonts w:ascii="Times New Roman" w:eastAsia="Times New Roman" w:hAnsi="Times New Roman" w:cs="Times New Roman"/>
                <w:i/>
                <w:iCs/>
                <w:color w:val="002060"/>
                <w:sz w:val="18"/>
                <w:szCs w:val="18"/>
                <w:lang w:val="en-GB" w:eastAsia="en-GB"/>
              </w:rPr>
              <w:t>pregatirii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fizice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Corespondenta</w:t>
            </w:r>
            <w:proofErr w:type="spellEnd"/>
            <w:r w:rsidRPr="000C5497">
              <w:rPr>
                <w:rFonts w:ascii="Times New Roman" w:eastAsia="Times New Roman" w:hAnsi="Times New Roman" w:cs="Times New Roman"/>
                <w:i/>
                <w:iCs/>
                <w:color w:val="002060"/>
                <w:sz w:val="18"/>
                <w:szCs w:val="18"/>
                <w:lang w:val="en-GB" w:eastAsia="en-GB"/>
              </w:rPr>
              <w:t xml:space="preserve"> ISCO 08:3421 - Athletes and sports players</w:t>
            </w:r>
          </w:p>
        </w:tc>
        <w:tc>
          <w:tcPr>
            <w:tcW w:w="396" w:type="dxa"/>
            <w:tcBorders>
              <w:top w:val="nil"/>
              <w:left w:val="nil"/>
              <w:bottom w:val="single" w:sz="4" w:space="0" w:color="auto"/>
              <w:right w:val="single" w:sz="4" w:space="0" w:color="auto"/>
            </w:tcBorders>
            <w:shd w:val="clear" w:color="000000" w:fill="F2F2F2"/>
            <w:noWrap/>
            <w:vAlign w:val="center"/>
            <w:hideMark/>
          </w:tcPr>
          <w:p w14:paraId="3CFC8979"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9</w:t>
            </w:r>
          </w:p>
        </w:tc>
        <w:tc>
          <w:tcPr>
            <w:tcW w:w="764" w:type="dxa"/>
            <w:tcBorders>
              <w:top w:val="nil"/>
              <w:left w:val="nil"/>
              <w:bottom w:val="single" w:sz="4" w:space="0" w:color="auto"/>
              <w:right w:val="single" w:sz="4" w:space="0" w:color="auto"/>
            </w:tcBorders>
            <w:shd w:val="clear" w:color="000000" w:fill="F2F2F2"/>
            <w:vAlign w:val="center"/>
            <w:hideMark/>
          </w:tcPr>
          <w:p w14:paraId="3F32B183"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342101</w:t>
            </w:r>
          </w:p>
        </w:tc>
        <w:tc>
          <w:tcPr>
            <w:tcW w:w="2384" w:type="dxa"/>
            <w:tcBorders>
              <w:top w:val="nil"/>
              <w:left w:val="nil"/>
              <w:bottom w:val="single" w:sz="4" w:space="0" w:color="auto"/>
              <w:right w:val="single" w:sz="4" w:space="0" w:color="auto"/>
            </w:tcBorders>
            <w:shd w:val="clear" w:color="000000" w:fill="F2F2F2"/>
            <w:vAlign w:val="center"/>
            <w:hideMark/>
          </w:tcPr>
          <w:p w14:paraId="16D0BE2B"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Fotbalist</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profesionist</w:t>
            </w:r>
            <w:proofErr w:type="spellEnd"/>
          </w:p>
        </w:tc>
        <w:tc>
          <w:tcPr>
            <w:tcW w:w="2817" w:type="dxa"/>
            <w:gridSpan w:val="3"/>
            <w:tcBorders>
              <w:top w:val="nil"/>
              <w:left w:val="nil"/>
              <w:bottom w:val="single" w:sz="4" w:space="0" w:color="auto"/>
              <w:right w:val="single" w:sz="4" w:space="0" w:color="auto"/>
            </w:tcBorders>
            <w:shd w:val="clear" w:color="000000" w:fill="F2F2F2"/>
            <w:vAlign w:val="center"/>
            <w:hideMark/>
          </w:tcPr>
          <w:p w14:paraId="611C2759"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6D9547C8" w14:textId="77777777" w:rsidTr="000C5497">
        <w:trPr>
          <w:gridAfter w:val="2"/>
          <w:wAfter w:w="2751" w:type="dxa"/>
          <w:trHeight w:val="530"/>
        </w:trPr>
        <w:tc>
          <w:tcPr>
            <w:tcW w:w="3964" w:type="dxa"/>
            <w:vMerge/>
            <w:tcBorders>
              <w:top w:val="nil"/>
              <w:left w:val="single" w:sz="4" w:space="0" w:color="auto"/>
              <w:bottom w:val="single" w:sz="4" w:space="0" w:color="auto"/>
              <w:right w:val="single" w:sz="4" w:space="0" w:color="auto"/>
            </w:tcBorders>
            <w:vAlign w:val="center"/>
            <w:hideMark/>
          </w:tcPr>
          <w:p w14:paraId="7BAA29F7"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000000" w:fill="F2F2F2"/>
            <w:noWrap/>
            <w:vAlign w:val="center"/>
            <w:hideMark/>
          </w:tcPr>
          <w:p w14:paraId="4A18F0F3"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10</w:t>
            </w:r>
          </w:p>
        </w:tc>
        <w:tc>
          <w:tcPr>
            <w:tcW w:w="764" w:type="dxa"/>
            <w:tcBorders>
              <w:top w:val="nil"/>
              <w:left w:val="nil"/>
              <w:bottom w:val="single" w:sz="4" w:space="0" w:color="auto"/>
              <w:right w:val="single" w:sz="4" w:space="0" w:color="auto"/>
            </w:tcBorders>
            <w:shd w:val="clear" w:color="000000" w:fill="F2F2F2"/>
            <w:vAlign w:val="center"/>
            <w:hideMark/>
          </w:tcPr>
          <w:p w14:paraId="39E07CCF"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342102</w:t>
            </w:r>
          </w:p>
        </w:tc>
        <w:tc>
          <w:tcPr>
            <w:tcW w:w="2384" w:type="dxa"/>
            <w:tcBorders>
              <w:top w:val="nil"/>
              <w:left w:val="nil"/>
              <w:bottom w:val="single" w:sz="4" w:space="0" w:color="auto"/>
              <w:right w:val="single" w:sz="4" w:space="0" w:color="auto"/>
            </w:tcBorders>
            <w:shd w:val="clear" w:color="000000" w:fill="F2F2F2"/>
            <w:vAlign w:val="center"/>
            <w:hideMark/>
          </w:tcPr>
          <w:p w14:paraId="7420E591"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Sportiv</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profesionist</w:t>
            </w:r>
            <w:proofErr w:type="spellEnd"/>
            <w:r w:rsidRPr="000C5497">
              <w:rPr>
                <w:rFonts w:ascii="Times New Roman" w:eastAsia="Times New Roman" w:hAnsi="Times New Roman" w:cs="Times New Roman"/>
                <w:b/>
                <w:bCs/>
                <w:color w:val="000000"/>
                <w:sz w:val="18"/>
                <w:szCs w:val="18"/>
                <w:lang w:val="en-GB" w:eastAsia="en-GB"/>
              </w:rPr>
              <w:t xml:space="preserve"> in </w:t>
            </w:r>
            <w:proofErr w:type="spellStart"/>
            <w:r w:rsidRPr="000C5497">
              <w:rPr>
                <w:rFonts w:ascii="Times New Roman" w:eastAsia="Times New Roman" w:hAnsi="Times New Roman" w:cs="Times New Roman"/>
                <w:b/>
                <w:bCs/>
                <w:color w:val="000000"/>
                <w:sz w:val="18"/>
                <w:szCs w:val="18"/>
                <w:lang w:val="en-GB" w:eastAsia="en-GB"/>
              </w:rPr>
              <w:t>alte</w:t>
            </w:r>
            <w:proofErr w:type="spellEnd"/>
            <w:r w:rsidRPr="000C5497">
              <w:rPr>
                <w:rFonts w:ascii="Times New Roman" w:eastAsia="Times New Roman" w:hAnsi="Times New Roman" w:cs="Times New Roman"/>
                <w:b/>
                <w:bCs/>
                <w:color w:val="000000"/>
                <w:sz w:val="18"/>
                <w:szCs w:val="18"/>
                <w:lang w:val="en-GB" w:eastAsia="en-GB"/>
              </w:rPr>
              <w:t xml:space="preserve"> discipline sportive</w:t>
            </w:r>
          </w:p>
        </w:tc>
        <w:tc>
          <w:tcPr>
            <w:tcW w:w="2817" w:type="dxa"/>
            <w:gridSpan w:val="3"/>
            <w:tcBorders>
              <w:top w:val="nil"/>
              <w:left w:val="nil"/>
              <w:bottom w:val="single" w:sz="4" w:space="0" w:color="auto"/>
              <w:right w:val="single" w:sz="4" w:space="0" w:color="auto"/>
            </w:tcBorders>
            <w:shd w:val="clear" w:color="000000" w:fill="F2F2F2"/>
            <w:vAlign w:val="center"/>
            <w:hideMark/>
          </w:tcPr>
          <w:p w14:paraId="2D13D9BF"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32203EA1"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12EFA3DE"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000000" w:fill="F2F2F2"/>
            <w:noWrap/>
            <w:vAlign w:val="center"/>
            <w:hideMark/>
          </w:tcPr>
          <w:p w14:paraId="0E6E37D2"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11</w:t>
            </w:r>
          </w:p>
        </w:tc>
        <w:tc>
          <w:tcPr>
            <w:tcW w:w="764" w:type="dxa"/>
            <w:tcBorders>
              <w:top w:val="nil"/>
              <w:left w:val="nil"/>
              <w:bottom w:val="single" w:sz="4" w:space="0" w:color="auto"/>
              <w:right w:val="single" w:sz="4" w:space="0" w:color="auto"/>
            </w:tcBorders>
            <w:shd w:val="clear" w:color="000000" w:fill="F2F2F2"/>
            <w:vAlign w:val="center"/>
            <w:hideMark/>
          </w:tcPr>
          <w:p w14:paraId="3560214C"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342103</w:t>
            </w:r>
          </w:p>
        </w:tc>
        <w:tc>
          <w:tcPr>
            <w:tcW w:w="2384" w:type="dxa"/>
            <w:tcBorders>
              <w:top w:val="nil"/>
              <w:left w:val="nil"/>
              <w:bottom w:val="single" w:sz="4" w:space="0" w:color="auto"/>
              <w:right w:val="single" w:sz="4" w:space="0" w:color="auto"/>
            </w:tcBorders>
            <w:shd w:val="clear" w:color="000000" w:fill="F2F2F2"/>
            <w:vAlign w:val="center"/>
            <w:hideMark/>
          </w:tcPr>
          <w:p w14:paraId="43EA2851"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Jucator</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rugbi</w:t>
            </w:r>
            <w:proofErr w:type="spellEnd"/>
          </w:p>
        </w:tc>
        <w:tc>
          <w:tcPr>
            <w:tcW w:w="2817" w:type="dxa"/>
            <w:gridSpan w:val="3"/>
            <w:tcBorders>
              <w:top w:val="nil"/>
              <w:left w:val="nil"/>
              <w:bottom w:val="single" w:sz="4" w:space="0" w:color="auto"/>
              <w:right w:val="single" w:sz="4" w:space="0" w:color="auto"/>
            </w:tcBorders>
            <w:shd w:val="clear" w:color="000000" w:fill="F2F2F2"/>
            <w:vAlign w:val="center"/>
            <w:hideMark/>
          </w:tcPr>
          <w:p w14:paraId="09197EC0"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7CD453AC" w14:textId="77777777" w:rsidTr="000C5497">
        <w:trPr>
          <w:gridAfter w:val="2"/>
          <w:wAfter w:w="2751" w:type="dxa"/>
          <w:trHeight w:val="601"/>
        </w:trPr>
        <w:tc>
          <w:tcPr>
            <w:tcW w:w="3964" w:type="dxa"/>
            <w:vMerge/>
            <w:tcBorders>
              <w:top w:val="nil"/>
              <w:left w:val="single" w:sz="4" w:space="0" w:color="auto"/>
              <w:bottom w:val="single" w:sz="4" w:space="0" w:color="auto"/>
              <w:right w:val="single" w:sz="4" w:space="0" w:color="auto"/>
            </w:tcBorders>
            <w:vAlign w:val="center"/>
            <w:hideMark/>
          </w:tcPr>
          <w:p w14:paraId="1A0F66C8"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000000" w:fill="F2F2F2"/>
            <w:noWrap/>
            <w:vAlign w:val="center"/>
            <w:hideMark/>
          </w:tcPr>
          <w:p w14:paraId="5BE6B449"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12</w:t>
            </w:r>
          </w:p>
        </w:tc>
        <w:tc>
          <w:tcPr>
            <w:tcW w:w="764" w:type="dxa"/>
            <w:tcBorders>
              <w:top w:val="nil"/>
              <w:left w:val="nil"/>
              <w:bottom w:val="single" w:sz="4" w:space="0" w:color="auto"/>
              <w:right w:val="single" w:sz="4" w:space="0" w:color="auto"/>
            </w:tcBorders>
            <w:shd w:val="clear" w:color="000000" w:fill="F2F2F2"/>
            <w:vAlign w:val="center"/>
            <w:hideMark/>
          </w:tcPr>
          <w:p w14:paraId="3C9F461D"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342104</w:t>
            </w:r>
          </w:p>
        </w:tc>
        <w:tc>
          <w:tcPr>
            <w:tcW w:w="2384" w:type="dxa"/>
            <w:tcBorders>
              <w:top w:val="nil"/>
              <w:left w:val="nil"/>
              <w:bottom w:val="single" w:sz="4" w:space="0" w:color="auto"/>
              <w:right w:val="single" w:sz="4" w:space="0" w:color="auto"/>
            </w:tcBorders>
            <w:shd w:val="clear" w:color="000000" w:fill="F2F2F2"/>
            <w:vAlign w:val="center"/>
            <w:hideMark/>
          </w:tcPr>
          <w:p w14:paraId="45518819"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Sportiv</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inalta</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performanta</w:t>
            </w:r>
            <w:proofErr w:type="spellEnd"/>
          </w:p>
        </w:tc>
        <w:tc>
          <w:tcPr>
            <w:tcW w:w="2817" w:type="dxa"/>
            <w:gridSpan w:val="3"/>
            <w:tcBorders>
              <w:top w:val="nil"/>
              <w:left w:val="nil"/>
              <w:bottom w:val="single" w:sz="4" w:space="0" w:color="auto"/>
              <w:right w:val="single" w:sz="4" w:space="0" w:color="auto"/>
            </w:tcBorders>
            <w:shd w:val="clear" w:color="000000" w:fill="F2F2F2"/>
            <w:vAlign w:val="bottom"/>
            <w:hideMark/>
          </w:tcPr>
          <w:p w14:paraId="63DEFE72"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1419/328/2014 </w:t>
            </w:r>
            <w:proofErr w:type="spellStart"/>
            <w:r w:rsidRPr="000C5497">
              <w:rPr>
                <w:rFonts w:ascii="Times New Roman" w:eastAsia="Times New Roman" w:hAnsi="Times New Roman" w:cs="Times New Roman"/>
                <w:color w:val="000000"/>
                <w:sz w:val="18"/>
                <w:szCs w:val="18"/>
                <w:lang w:val="en-GB" w:eastAsia="en-GB"/>
              </w:rPr>
              <w:t>privind</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modificarea</w:t>
            </w:r>
            <w:proofErr w:type="spellEnd"/>
            <w:r w:rsidRPr="000C5497">
              <w:rPr>
                <w:rFonts w:ascii="Times New Roman" w:eastAsia="Times New Roman" w:hAnsi="Times New Roman" w:cs="Times New Roman"/>
                <w:color w:val="000000"/>
                <w:sz w:val="18"/>
                <w:szCs w:val="18"/>
                <w:lang w:val="en-GB" w:eastAsia="en-GB"/>
              </w:rPr>
              <w:t xml:space="preserve"> COR</w:t>
            </w:r>
          </w:p>
        </w:tc>
      </w:tr>
      <w:tr w:rsidR="000C5497" w:rsidRPr="000C5497" w14:paraId="74CB1A81" w14:textId="77777777" w:rsidTr="000C5497">
        <w:trPr>
          <w:gridAfter w:val="2"/>
          <w:wAfter w:w="2751" w:type="dxa"/>
          <w:trHeight w:val="589"/>
        </w:trPr>
        <w:tc>
          <w:tcPr>
            <w:tcW w:w="3964" w:type="dxa"/>
            <w:vMerge/>
            <w:tcBorders>
              <w:top w:val="nil"/>
              <w:left w:val="single" w:sz="4" w:space="0" w:color="auto"/>
              <w:bottom w:val="single" w:sz="4" w:space="0" w:color="auto"/>
              <w:right w:val="single" w:sz="4" w:space="0" w:color="auto"/>
            </w:tcBorders>
            <w:vAlign w:val="center"/>
            <w:hideMark/>
          </w:tcPr>
          <w:p w14:paraId="789ADBC7"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000000" w:fill="F2F2F2"/>
            <w:noWrap/>
            <w:vAlign w:val="center"/>
            <w:hideMark/>
          </w:tcPr>
          <w:p w14:paraId="67EE4984"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13</w:t>
            </w:r>
          </w:p>
        </w:tc>
        <w:tc>
          <w:tcPr>
            <w:tcW w:w="764" w:type="dxa"/>
            <w:tcBorders>
              <w:top w:val="nil"/>
              <w:left w:val="nil"/>
              <w:bottom w:val="single" w:sz="4" w:space="0" w:color="auto"/>
              <w:right w:val="single" w:sz="4" w:space="0" w:color="auto"/>
            </w:tcBorders>
            <w:shd w:val="clear" w:color="000000" w:fill="F2F2F2"/>
            <w:vAlign w:val="center"/>
            <w:hideMark/>
          </w:tcPr>
          <w:p w14:paraId="3B874045"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342105</w:t>
            </w:r>
          </w:p>
        </w:tc>
        <w:tc>
          <w:tcPr>
            <w:tcW w:w="2384" w:type="dxa"/>
            <w:tcBorders>
              <w:top w:val="nil"/>
              <w:left w:val="nil"/>
              <w:bottom w:val="single" w:sz="4" w:space="0" w:color="auto"/>
              <w:right w:val="single" w:sz="4" w:space="0" w:color="auto"/>
            </w:tcBorders>
            <w:shd w:val="clear" w:color="000000" w:fill="F2F2F2"/>
            <w:vAlign w:val="center"/>
            <w:hideMark/>
          </w:tcPr>
          <w:p w14:paraId="4EB95F72"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Sportiv</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performanta</w:t>
            </w:r>
            <w:proofErr w:type="spellEnd"/>
          </w:p>
        </w:tc>
        <w:tc>
          <w:tcPr>
            <w:tcW w:w="2817" w:type="dxa"/>
            <w:gridSpan w:val="3"/>
            <w:tcBorders>
              <w:top w:val="nil"/>
              <w:left w:val="nil"/>
              <w:bottom w:val="single" w:sz="4" w:space="0" w:color="auto"/>
              <w:right w:val="single" w:sz="4" w:space="0" w:color="auto"/>
            </w:tcBorders>
            <w:shd w:val="clear" w:color="000000" w:fill="F2F2F2"/>
            <w:vAlign w:val="bottom"/>
            <w:hideMark/>
          </w:tcPr>
          <w:p w14:paraId="388F8416"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1419/328/2014 </w:t>
            </w:r>
            <w:proofErr w:type="spellStart"/>
            <w:r w:rsidRPr="000C5497">
              <w:rPr>
                <w:rFonts w:ascii="Times New Roman" w:eastAsia="Times New Roman" w:hAnsi="Times New Roman" w:cs="Times New Roman"/>
                <w:color w:val="000000"/>
                <w:sz w:val="18"/>
                <w:szCs w:val="18"/>
                <w:lang w:val="en-GB" w:eastAsia="en-GB"/>
              </w:rPr>
              <w:t>privind</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modificarea</w:t>
            </w:r>
            <w:proofErr w:type="spellEnd"/>
            <w:r w:rsidRPr="000C5497">
              <w:rPr>
                <w:rFonts w:ascii="Times New Roman" w:eastAsia="Times New Roman" w:hAnsi="Times New Roman" w:cs="Times New Roman"/>
                <w:color w:val="000000"/>
                <w:sz w:val="18"/>
                <w:szCs w:val="18"/>
                <w:lang w:val="en-GB" w:eastAsia="en-GB"/>
              </w:rPr>
              <w:t xml:space="preserve"> COR</w:t>
            </w:r>
          </w:p>
        </w:tc>
      </w:tr>
      <w:tr w:rsidR="000C5497" w:rsidRPr="000C5497" w14:paraId="1AAA36CF" w14:textId="77777777" w:rsidTr="000C5497">
        <w:trPr>
          <w:gridAfter w:val="2"/>
          <w:wAfter w:w="2751" w:type="dxa"/>
          <w:trHeight w:val="282"/>
        </w:trPr>
        <w:tc>
          <w:tcPr>
            <w:tcW w:w="3964" w:type="dxa"/>
            <w:vMerge w:val="restart"/>
            <w:tcBorders>
              <w:top w:val="nil"/>
              <w:left w:val="single" w:sz="4" w:space="0" w:color="auto"/>
              <w:bottom w:val="single" w:sz="4" w:space="0" w:color="auto"/>
              <w:right w:val="single" w:sz="4" w:space="0" w:color="auto"/>
            </w:tcBorders>
            <w:shd w:val="clear" w:color="auto" w:fill="auto"/>
            <w:hideMark/>
          </w:tcPr>
          <w:p w14:paraId="2EC4B0E3" w14:textId="77777777" w:rsidR="000C5497" w:rsidRPr="000C5497" w:rsidRDefault="000C5497" w:rsidP="000C5497">
            <w:pPr>
              <w:spacing w:after="0" w:line="240" w:lineRule="auto"/>
              <w:jc w:val="both"/>
              <w:rPr>
                <w:rFonts w:ascii="Times New Roman" w:eastAsia="Times New Roman" w:hAnsi="Times New Roman" w:cs="Times New Roman"/>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3422 - </w:t>
            </w:r>
            <w:proofErr w:type="spellStart"/>
            <w:r w:rsidRPr="000C5497">
              <w:rPr>
                <w:rFonts w:ascii="Times New Roman" w:eastAsia="Times New Roman" w:hAnsi="Times New Roman" w:cs="Times New Roman"/>
                <w:b/>
                <w:bCs/>
                <w:color w:val="000000"/>
                <w:sz w:val="18"/>
                <w:szCs w:val="18"/>
                <w:lang w:val="en-GB" w:eastAsia="en-GB"/>
              </w:rPr>
              <w:t>Antrenori</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instructori</w:t>
            </w:r>
            <w:proofErr w:type="spellEnd"/>
            <w:r w:rsidRPr="000C5497">
              <w:rPr>
                <w:rFonts w:ascii="Times New Roman" w:eastAsia="Times New Roman" w:hAnsi="Times New Roman" w:cs="Times New Roman"/>
                <w:b/>
                <w:bCs/>
                <w:color w:val="000000"/>
                <w:sz w:val="18"/>
                <w:szCs w:val="18"/>
                <w:lang w:val="en-GB" w:eastAsia="en-GB"/>
              </w:rPr>
              <w:t xml:space="preserve"> si </w:t>
            </w:r>
            <w:proofErr w:type="spellStart"/>
            <w:r w:rsidRPr="000C5497">
              <w:rPr>
                <w:rFonts w:ascii="Times New Roman" w:eastAsia="Times New Roman" w:hAnsi="Times New Roman" w:cs="Times New Roman"/>
                <w:b/>
                <w:bCs/>
                <w:color w:val="000000"/>
                <w:sz w:val="18"/>
                <w:szCs w:val="18"/>
                <w:lang w:val="en-GB" w:eastAsia="en-GB"/>
              </w:rPr>
              <w:t>functionari</w:t>
            </w:r>
            <w:proofErr w:type="spellEnd"/>
            <w:r w:rsidRPr="000C5497">
              <w:rPr>
                <w:rFonts w:ascii="Times New Roman" w:eastAsia="Times New Roman" w:hAnsi="Times New Roman" w:cs="Times New Roman"/>
                <w:b/>
                <w:bCs/>
                <w:color w:val="000000"/>
                <w:sz w:val="18"/>
                <w:szCs w:val="18"/>
                <w:lang w:val="en-GB" w:eastAsia="en-GB"/>
              </w:rPr>
              <w:t xml:space="preserve"> din </w:t>
            </w:r>
            <w:proofErr w:type="spellStart"/>
            <w:r w:rsidRPr="000C5497">
              <w:rPr>
                <w:rFonts w:ascii="Times New Roman" w:eastAsia="Times New Roman" w:hAnsi="Times New Roman" w:cs="Times New Roman"/>
                <w:b/>
                <w:bCs/>
                <w:color w:val="000000"/>
                <w:sz w:val="18"/>
                <w:szCs w:val="18"/>
                <w:lang w:val="en-GB" w:eastAsia="en-GB"/>
              </w:rPr>
              <w:t>domeniul</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sportului</w:t>
            </w:r>
            <w:proofErr w:type="spellEnd"/>
            <w:r w:rsidRPr="000C5497">
              <w:rPr>
                <w:rFonts w:ascii="Times New Roman" w:eastAsia="Times New Roman" w:hAnsi="Times New Roman" w:cs="Times New Roman"/>
                <w:color w:val="000000"/>
                <w:sz w:val="18"/>
                <w:szCs w:val="18"/>
                <w:lang w:val="en-GB" w:eastAsia="en-GB"/>
              </w:rPr>
              <w:br/>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baza</w:t>
            </w:r>
            <w:proofErr w:type="spellEnd"/>
            <w:r w:rsidRPr="000C5497">
              <w:rPr>
                <w:rFonts w:ascii="Times New Roman" w:eastAsia="Times New Roman" w:hAnsi="Times New Roman" w:cs="Times New Roman"/>
                <w:i/>
                <w:iCs/>
                <w:color w:val="002060"/>
                <w:sz w:val="18"/>
                <w:szCs w:val="18"/>
                <w:lang w:val="en-GB" w:eastAsia="en-GB"/>
              </w:rPr>
              <w:t xml:space="preserve"> 3422 face </w:t>
            </w:r>
            <w:proofErr w:type="spellStart"/>
            <w:r w:rsidRPr="000C5497">
              <w:rPr>
                <w:rFonts w:ascii="Times New Roman" w:eastAsia="Times New Roman" w:hAnsi="Times New Roman" w:cs="Times New Roman"/>
                <w:i/>
                <w:iCs/>
                <w:color w:val="002060"/>
                <w:sz w:val="18"/>
                <w:szCs w:val="18"/>
                <w:lang w:val="en-GB" w:eastAsia="en-GB"/>
              </w:rPr>
              <w:t>parte</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majora 3 - </w:t>
            </w:r>
            <w:proofErr w:type="spellStart"/>
            <w:r w:rsidRPr="000C5497">
              <w:rPr>
                <w:rFonts w:ascii="Times New Roman" w:eastAsia="Times New Roman" w:hAnsi="Times New Roman" w:cs="Times New Roman"/>
                <w:i/>
                <w:iCs/>
                <w:color w:val="002060"/>
                <w:sz w:val="18"/>
                <w:szCs w:val="18"/>
                <w:lang w:val="en-GB" w:eastAsia="en-GB"/>
              </w:rPr>
              <w:t>Tehnicieni</w:t>
            </w:r>
            <w:proofErr w:type="spellEnd"/>
            <w:r w:rsidRPr="000C5497">
              <w:rPr>
                <w:rFonts w:ascii="Times New Roman" w:eastAsia="Times New Roman" w:hAnsi="Times New Roman" w:cs="Times New Roman"/>
                <w:i/>
                <w:iCs/>
                <w:color w:val="002060"/>
                <w:sz w:val="18"/>
                <w:szCs w:val="18"/>
                <w:lang w:val="en-GB" w:eastAsia="en-GB"/>
              </w:rPr>
              <w:t xml:space="preserve"> si alti </w:t>
            </w:r>
            <w:proofErr w:type="spellStart"/>
            <w:r w:rsidRPr="000C5497">
              <w:rPr>
                <w:rFonts w:ascii="Times New Roman" w:eastAsia="Times New Roman" w:hAnsi="Times New Roman" w:cs="Times New Roman"/>
                <w:i/>
                <w:iCs/>
                <w:color w:val="002060"/>
                <w:sz w:val="18"/>
                <w:szCs w:val="18"/>
                <w:lang w:val="en-GB" w:eastAsia="en-GB"/>
              </w:rPr>
              <w:t>specialisti</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tehnic</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Subgrupa</w:t>
            </w:r>
            <w:proofErr w:type="spellEnd"/>
            <w:r w:rsidRPr="000C5497">
              <w:rPr>
                <w:rFonts w:ascii="Times New Roman" w:eastAsia="Times New Roman" w:hAnsi="Times New Roman" w:cs="Times New Roman"/>
                <w:i/>
                <w:iCs/>
                <w:color w:val="002060"/>
                <w:sz w:val="18"/>
                <w:szCs w:val="18"/>
                <w:lang w:val="en-GB" w:eastAsia="en-GB"/>
              </w:rPr>
              <w:t xml:space="preserve"> majora 34 - Alti </w:t>
            </w:r>
            <w:proofErr w:type="spellStart"/>
            <w:r w:rsidRPr="000C5497">
              <w:rPr>
                <w:rFonts w:ascii="Times New Roman" w:eastAsia="Times New Roman" w:hAnsi="Times New Roman" w:cs="Times New Roman"/>
                <w:i/>
                <w:iCs/>
                <w:color w:val="002060"/>
                <w:sz w:val="18"/>
                <w:szCs w:val="18"/>
                <w:lang w:val="en-GB" w:eastAsia="en-GB"/>
              </w:rPr>
              <w:t>specialisti</w:t>
            </w:r>
            <w:proofErr w:type="spellEnd"/>
            <w:r w:rsidRPr="000C5497">
              <w:rPr>
                <w:rFonts w:ascii="Times New Roman" w:eastAsia="Times New Roman" w:hAnsi="Times New Roman" w:cs="Times New Roman"/>
                <w:i/>
                <w:iCs/>
                <w:color w:val="002060"/>
                <w:sz w:val="18"/>
                <w:szCs w:val="18"/>
                <w:lang w:val="en-GB" w:eastAsia="en-GB"/>
              </w:rPr>
              <w:t xml:space="preserve"> 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juridic, social si cultural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minora 342 - </w:t>
            </w:r>
            <w:proofErr w:type="spellStart"/>
            <w:r w:rsidRPr="000C5497">
              <w:rPr>
                <w:rFonts w:ascii="Times New Roman" w:eastAsia="Times New Roman" w:hAnsi="Times New Roman" w:cs="Times New Roman"/>
                <w:i/>
                <w:iCs/>
                <w:color w:val="002060"/>
                <w:sz w:val="18"/>
                <w:szCs w:val="18"/>
                <w:lang w:val="en-GB" w:eastAsia="en-GB"/>
              </w:rPr>
              <w:t>Lucratori</w:t>
            </w:r>
            <w:proofErr w:type="spellEnd"/>
            <w:r w:rsidRPr="000C5497">
              <w:rPr>
                <w:rFonts w:ascii="Times New Roman" w:eastAsia="Times New Roman" w:hAnsi="Times New Roman" w:cs="Times New Roman"/>
                <w:i/>
                <w:iCs/>
                <w:color w:val="002060"/>
                <w:sz w:val="18"/>
                <w:szCs w:val="18"/>
                <w:lang w:val="en-GB" w:eastAsia="en-GB"/>
              </w:rPr>
              <w:t xml:space="preserve"> 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sportului</w:t>
            </w:r>
            <w:proofErr w:type="spellEnd"/>
            <w:r w:rsidRPr="000C5497">
              <w:rPr>
                <w:rFonts w:ascii="Times New Roman" w:eastAsia="Times New Roman" w:hAnsi="Times New Roman" w:cs="Times New Roman"/>
                <w:i/>
                <w:iCs/>
                <w:color w:val="002060"/>
                <w:sz w:val="18"/>
                <w:szCs w:val="18"/>
                <w:lang w:val="en-GB" w:eastAsia="en-GB"/>
              </w:rPr>
              <w:t xml:space="preserve"> si al </w:t>
            </w:r>
            <w:proofErr w:type="spellStart"/>
            <w:r w:rsidRPr="000C5497">
              <w:rPr>
                <w:rFonts w:ascii="Times New Roman" w:eastAsia="Times New Roman" w:hAnsi="Times New Roman" w:cs="Times New Roman"/>
                <w:i/>
                <w:iCs/>
                <w:color w:val="002060"/>
                <w:sz w:val="18"/>
                <w:szCs w:val="18"/>
                <w:lang w:val="en-GB" w:eastAsia="en-GB"/>
              </w:rPr>
              <w:t>pregatirii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fizice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Corespondenta</w:t>
            </w:r>
            <w:proofErr w:type="spellEnd"/>
            <w:r w:rsidRPr="000C5497">
              <w:rPr>
                <w:rFonts w:ascii="Times New Roman" w:eastAsia="Times New Roman" w:hAnsi="Times New Roman" w:cs="Times New Roman"/>
                <w:i/>
                <w:iCs/>
                <w:color w:val="002060"/>
                <w:sz w:val="18"/>
                <w:szCs w:val="18"/>
                <w:lang w:val="en-GB" w:eastAsia="en-GB"/>
              </w:rPr>
              <w:t xml:space="preserve"> ISCO 08: 3422 - Sports coaches, instructors and officials</w:t>
            </w:r>
            <w:r w:rsidRPr="000C5497">
              <w:rPr>
                <w:rFonts w:ascii="Times New Roman" w:eastAsia="Times New Roman" w:hAnsi="Times New Roman" w:cs="Times New Roman"/>
                <w:i/>
                <w:iCs/>
                <w:color w:val="002060"/>
                <w:sz w:val="18"/>
                <w:szCs w:val="18"/>
                <w:lang w:val="en-GB" w:eastAsia="en-GB"/>
              </w:rPr>
              <w:br/>
            </w:r>
            <w:r w:rsidRPr="000C5497">
              <w:rPr>
                <w:rFonts w:ascii="Times New Roman" w:eastAsia="Times New Roman" w:hAnsi="Times New Roman" w:cs="Times New Roman"/>
                <w:i/>
                <w:iCs/>
                <w:color w:val="002060"/>
                <w:sz w:val="18"/>
                <w:szCs w:val="18"/>
                <w:lang w:val="en-GB" w:eastAsia="en-GB"/>
              </w:rPr>
              <w:br/>
            </w:r>
            <w:proofErr w:type="spellStart"/>
            <w:r w:rsidRPr="000C5497">
              <w:rPr>
                <w:rFonts w:ascii="Times New Roman" w:eastAsia="Times New Roman" w:hAnsi="Times New Roman" w:cs="Times New Roman"/>
                <w:i/>
                <w:iCs/>
                <w:color w:val="002060"/>
                <w:sz w:val="18"/>
                <w:szCs w:val="18"/>
                <w:lang w:val="en-GB" w:eastAsia="en-GB"/>
              </w:rPr>
              <w:lastRenderedPageBreak/>
              <w:t>Grupa</w:t>
            </w:r>
            <w:proofErr w:type="spellEnd"/>
            <w:r w:rsidRPr="000C5497">
              <w:rPr>
                <w:rFonts w:ascii="Times New Roman" w:eastAsia="Times New Roman" w:hAnsi="Times New Roman" w:cs="Times New Roman"/>
                <w:i/>
                <w:iCs/>
                <w:color w:val="002060"/>
                <w:sz w:val="18"/>
                <w:szCs w:val="18"/>
                <w:lang w:val="en-GB" w:eastAsia="en-GB"/>
              </w:rPr>
              <w:t xml:space="preserve"> de </w:t>
            </w:r>
            <w:proofErr w:type="spellStart"/>
            <w:r w:rsidRPr="000C5497">
              <w:rPr>
                <w:rFonts w:ascii="Times New Roman" w:eastAsia="Times New Roman" w:hAnsi="Times New Roman" w:cs="Times New Roman"/>
                <w:i/>
                <w:iCs/>
                <w:color w:val="002060"/>
                <w:sz w:val="18"/>
                <w:szCs w:val="18"/>
                <w:lang w:val="en-GB" w:eastAsia="en-GB"/>
              </w:rPr>
              <w:t>baza</w:t>
            </w:r>
            <w:proofErr w:type="spellEnd"/>
            <w:r w:rsidRPr="000C5497">
              <w:rPr>
                <w:rFonts w:ascii="Times New Roman" w:eastAsia="Times New Roman" w:hAnsi="Times New Roman" w:cs="Times New Roman"/>
                <w:i/>
                <w:iCs/>
                <w:color w:val="002060"/>
                <w:sz w:val="18"/>
                <w:szCs w:val="18"/>
                <w:lang w:val="en-GB" w:eastAsia="en-GB"/>
              </w:rPr>
              <w:t xml:space="preserve"> 3422 face </w:t>
            </w:r>
            <w:proofErr w:type="spellStart"/>
            <w:r w:rsidRPr="000C5497">
              <w:rPr>
                <w:rFonts w:ascii="Times New Roman" w:eastAsia="Times New Roman" w:hAnsi="Times New Roman" w:cs="Times New Roman"/>
                <w:i/>
                <w:iCs/>
                <w:color w:val="002060"/>
                <w:sz w:val="18"/>
                <w:szCs w:val="18"/>
                <w:lang w:val="en-GB" w:eastAsia="en-GB"/>
              </w:rPr>
              <w:t>parte</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majora 3 - </w:t>
            </w:r>
            <w:proofErr w:type="spellStart"/>
            <w:r w:rsidRPr="000C5497">
              <w:rPr>
                <w:rFonts w:ascii="Times New Roman" w:eastAsia="Times New Roman" w:hAnsi="Times New Roman" w:cs="Times New Roman"/>
                <w:i/>
                <w:iCs/>
                <w:color w:val="002060"/>
                <w:sz w:val="18"/>
                <w:szCs w:val="18"/>
                <w:lang w:val="en-GB" w:eastAsia="en-GB"/>
              </w:rPr>
              <w:t>Tehnicieni</w:t>
            </w:r>
            <w:proofErr w:type="spellEnd"/>
            <w:r w:rsidRPr="000C5497">
              <w:rPr>
                <w:rFonts w:ascii="Times New Roman" w:eastAsia="Times New Roman" w:hAnsi="Times New Roman" w:cs="Times New Roman"/>
                <w:i/>
                <w:iCs/>
                <w:color w:val="002060"/>
                <w:sz w:val="18"/>
                <w:szCs w:val="18"/>
                <w:lang w:val="en-GB" w:eastAsia="en-GB"/>
              </w:rPr>
              <w:t xml:space="preserve"> si alti </w:t>
            </w:r>
            <w:proofErr w:type="spellStart"/>
            <w:r w:rsidRPr="000C5497">
              <w:rPr>
                <w:rFonts w:ascii="Times New Roman" w:eastAsia="Times New Roman" w:hAnsi="Times New Roman" w:cs="Times New Roman"/>
                <w:i/>
                <w:iCs/>
                <w:color w:val="002060"/>
                <w:sz w:val="18"/>
                <w:szCs w:val="18"/>
                <w:lang w:val="en-GB" w:eastAsia="en-GB"/>
              </w:rPr>
              <w:t>specialisti</w:t>
            </w:r>
            <w:proofErr w:type="spellEnd"/>
            <w:r w:rsidRPr="000C5497">
              <w:rPr>
                <w:rFonts w:ascii="Times New Roman" w:eastAsia="Times New Roman" w:hAnsi="Times New Roman" w:cs="Times New Roman"/>
                <w:i/>
                <w:iCs/>
                <w:color w:val="002060"/>
                <w:sz w:val="18"/>
                <w:szCs w:val="18"/>
                <w:lang w:val="en-GB" w:eastAsia="en-GB"/>
              </w:rPr>
              <w:t xml:space="preserve"> din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tehnic</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Subgrupa</w:t>
            </w:r>
            <w:proofErr w:type="spellEnd"/>
            <w:r w:rsidRPr="000C5497">
              <w:rPr>
                <w:rFonts w:ascii="Times New Roman" w:eastAsia="Times New Roman" w:hAnsi="Times New Roman" w:cs="Times New Roman"/>
                <w:i/>
                <w:iCs/>
                <w:color w:val="002060"/>
                <w:sz w:val="18"/>
                <w:szCs w:val="18"/>
                <w:lang w:val="en-GB" w:eastAsia="en-GB"/>
              </w:rPr>
              <w:t xml:space="preserve"> majora 34 - Alti </w:t>
            </w:r>
            <w:proofErr w:type="spellStart"/>
            <w:r w:rsidRPr="000C5497">
              <w:rPr>
                <w:rFonts w:ascii="Times New Roman" w:eastAsia="Times New Roman" w:hAnsi="Times New Roman" w:cs="Times New Roman"/>
                <w:i/>
                <w:iCs/>
                <w:color w:val="002060"/>
                <w:sz w:val="18"/>
                <w:szCs w:val="18"/>
                <w:lang w:val="en-GB" w:eastAsia="en-GB"/>
              </w:rPr>
              <w:t>specialisti</w:t>
            </w:r>
            <w:proofErr w:type="spellEnd"/>
            <w:r w:rsidRPr="000C5497">
              <w:rPr>
                <w:rFonts w:ascii="Times New Roman" w:eastAsia="Times New Roman" w:hAnsi="Times New Roman" w:cs="Times New Roman"/>
                <w:i/>
                <w:iCs/>
                <w:color w:val="002060"/>
                <w:sz w:val="18"/>
                <w:szCs w:val="18"/>
                <w:lang w:val="en-GB" w:eastAsia="en-GB"/>
              </w:rPr>
              <w:t xml:space="preserve"> 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juridic, social si cultural </w:t>
            </w:r>
            <w:proofErr w:type="spellStart"/>
            <w:r w:rsidRPr="000C5497">
              <w:rPr>
                <w:rFonts w:ascii="Times New Roman" w:eastAsia="Times New Roman" w:hAnsi="Times New Roman" w:cs="Times New Roman"/>
                <w:i/>
                <w:iCs/>
                <w:color w:val="002060"/>
                <w:sz w:val="18"/>
                <w:szCs w:val="18"/>
                <w:lang w:val="en-GB" w:eastAsia="en-GB"/>
              </w:rPr>
              <w:t>Grupa</w:t>
            </w:r>
            <w:proofErr w:type="spellEnd"/>
            <w:r w:rsidRPr="000C5497">
              <w:rPr>
                <w:rFonts w:ascii="Times New Roman" w:eastAsia="Times New Roman" w:hAnsi="Times New Roman" w:cs="Times New Roman"/>
                <w:i/>
                <w:iCs/>
                <w:color w:val="002060"/>
                <w:sz w:val="18"/>
                <w:szCs w:val="18"/>
                <w:lang w:val="en-GB" w:eastAsia="en-GB"/>
              </w:rPr>
              <w:t xml:space="preserve"> minora 342 - </w:t>
            </w:r>
            <w:proofErr w:type="spellStart"/>
            <w:r w:rsidRPr="000C5497">
              <w:rPr>
                <w:rFonts w:ascii="Times New Roman" w:eastAsia="Times New Roman" w:hAnsi="Times New Roman" w:cs="Times New Roman"/>
                <w:i/>
                <w:iCs/>
                <w:color w:val="002060"/>
                <w:sz w:val="18"/>
                <w:szCs w:val="18"/>
                <w:lang w:val="en-GB" w:eastAsia="en-GB"/>
              </w:rPr>
              <w:t>Lucratori</w:t>
            </w:r>
            <w:proofErr w:type="spellEnd"/>
            <w:r w:rsidRPr="000C5497">
              <w:rPr>
                <w:rFonts w:ascii="Times New Roman" w:eastAsia="Times New Roman" w:hAnsi="Times New Roman" w:cs="Times New Roman"/>
                <w:i/>
                <w:iCs/>
                <w:color w:val="002060"/>
                <w:sz w:val="18"/>
                <w:szCs w:val="18"/>
                <w:lang w:val="en-GB" w:eastAsia="en-GB"/>
              </w:rPr>
              <w:t xml:space="preserve"> in </w:t>
            </w:r>
            <w:proofErr w:type="spellStart"/>
            <w:r w:rsidRPr="000C5497">
              <w:rPr>
                <w:rFonts w:ascii="Times New Roman" w:eastAsia="Times New Roman" w:hAnsi="Times New Roman" w:cs="Times New Roman"/>
                <w:i/>
                <w:iCs/>
                <w:color w:val="002060"/>
                <w:sz w:val="18"/>
                <w:szCs w:val="18"/>
                <w:lang w:val="en-GB" w:eastAsia="en-GB"/>
              </w:rPr>
              <w:t>domeniul</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sportului</w:t>
            </w:r>
            <w:proofErr w:type="spellEnd"/>
            <w:r w:rsidRPr="000C5497">
              <w:rPr>
                <w:rFonts w:ascii="Times New Roman" w:eastAsia="Times New Roman" w:hAnsi="Times New Roman" w:cs="Times New Roman"/>
                <w:i/>
                <w:iCs/>
                <w:color w:val="002060"/>
                <w:sz w:val="18"/>
                <w:szCs w:val="18"/>
                <w:lang w:val="en-GB" w:eastAsia="en-GB"/>
              </w:rPr>
              <w:t xml:space="preserve"> si al </w:t>
            </w:r>
            <w:proofErr w:type="spellStart"/>
            <w:r w:rsidRPr="000C5497">
              <w:rPr>
                <w:rFonts w:ascii="Times New Roman" w:eastAsia="Times New Roman" w:hAnsi="Times New Roman" w:cs="Times New Roman"/>
                <w:i/>
                <w:iCs/>
                <w:color w:val="002060"/>
                <w:sz w:val="18"/>
                <w:szCs w:val="18"/>
                <w:lang w:val="en-GB" w:eastAsia="en-GB"/>
              </w:rPr>
              <w:t>pregatirii</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fizice</w:t>
            </w:r>
            <w:proofErr w:type="spellEnd"/>
            <w:r w:rsidRPr="000C5497">
              <w:rPr>
                <w:rFonts w:ascii="Times New Roman" w:eastAsia="Times New Roman" w:hAnsi="Times New Roman" w:cs="Times New Roman"/>
                <w:i/>
                <w:iCs/>
                <w:color w:val="002060"/>
                <w:sz w:val="18"/>
                <w:szCs w:val="18"/>
                <w:lang w:val="en-GB" w:eastAsia="en-GB"/>
              </w:rPr>
              <w:t xml:space="preserve"> </w:t>
            </w:r>
            <w:proofErr w:type="spellStart"/>
            <w:r w:rsidRPr="000C5497">
              <w:rPr>
                <w:rFonts w:ascii="Times New Roman" w:eastAsia="Times New Roman" w:hAnsi="Times New Roman" w:cs="Times New Roman"/>
                <w:i/>
                <w:iCs/>
                <w:color w:val="002060"/>
                <w:sz w:val="18"/>
                <w:szCs w:val="18"/>
                <w:lang w:val="en-GB" w:eastAsia="en-GB"/>
              </w:rPr>
              <w:t>Corespondenta</w:t>
            </w:r>
            <w:proofErr w:type="spellEnd"/>
            <w:r w:rsidRPr="000C5497">
              <w:rPr>
                <w:rFonts w:ascii="Times New Roman" w:eastAsia="Times New Roman" w:hAnsi="Times New Roman" w:cs="Times New Roman"/>
                <w:i/>
                <w:iCs/>
                <w:color w:val="002060"/>
                <w:sz w:val="18"/>
                <w:szCs w:val="18"/>
                <w:lang w:val="en-GB" w:eastAsia="en-GB"/>
              </w:rPr>
              <w:t xml:space="preserve"> ISCO 08: 3422 - Sports coaches, instructors and officials</w:t>
            </w:r>
          </w:p>
        </w:tc>
        <w:tc>
          <w:tcPr>
            <w:tcW w:w="396" w:type="dxa"/>
            <w:tcBorders>
              <w:top w:val="nil"/>
              <w:left w:val="nil"/>
              <w:bottom w:val="single" w:sz="4" w:space="0" w:color="auto"/>
              <w:right w:val="single" w:sz="4" w:space="0" w:color="auto"/>
            </w:tcBorders>
            <w:shd w:val="clear" w:color="auto" w:fill="auto"/>
            <w:noWrap/>
            <w:vAlign w:val="center"/>
            <w:hideMark/>
          </w:tcPr>
          <w:p w14:paraId="4AC2CF34"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lastRenderedPageBreak/>
              <w:t>14</w:t>
            </w:r>
          </w:p>
        </w:tc>
        <w:tc>
          <w:tcPr>
            <w:tcW w:w="764" w:type="dxa"/>
            <w:tcBorders>
              <w:top w:val="nil"/>
              <w:left w:val="nil"/>
              <w:bottom w:val="single" w:sz="4" w:space="0" w:color="auto"/>
              <w:right w:val="single" w:sz="4" w:space="0" w:color="auto"/>
            </w:tcBorders>
            <w:shd w:val="clear" w:color="auto" w:fill="auto"/>
            <w:vAlign w:val="center"/>
            <w:hideMark/>
          </w:tcPr>
          <w:p w14:paraId="2E93D675"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342201</w:t>
            </w:r>
          </w:p>
        </w:tc>
        <w:tc>
          <w:tcPr>
            <w:tcW w:w="2384" w:type="dxa"/>
            <w:tcBorders>
              <w:top w:val="nil"/>
              <w:left w:val="nil"/>
              <w:bottom w:val="single" w:sz="4" w:space="0" w:color="auto"/>
              <w:right w:val="single" w:sz="4" w:space="0" w:color="auto"/>
            </w:tcBorders>
            <w:shd w:val="clear" w:color="auto" w:fill="auto"/>
            <w:vAlign w:val="center"/>
            <w:hideMark/>
          </w:tcPr>
          <w:p w14:paraId="789714CD"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Antrenor</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5705F58E"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07161EE8"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0F055E19"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5BF78FB7"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15</w:t>
            </w:r>
          </w:p>
        </w:tc>
        <w:tc>
          <w:tcPr>
            <w:tcW w:w="764" w:type="dxa"/>
            <w:tcBorders>
              <w:top w:val="nil"/>
              <w:left w:val="nil"/>
              <w:bottom w:val="single" w:sz="4" w:space="0" w:color="auto"/>
              <w:right w:val="single" w:sz="4" w:space="0" w:color="auto"/>
            </w:tcBorders>
            <w:shd w:val="clear" w:color="auto" w:fill="auto"/>
            <w:vAlign w:val="center"/>
            <w:hideMark/>
          </w:tcPr>
          <w:p w14:paraId="435146E2"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342202</w:t>
            </w:r>
          </w:p>
        </w:tc>
        <w:tc>
          <w:tcPr>
            <w:tcW w:w="2384" w:type="dxa"/>
            <w:tcBorders>
              <w:top w:val="nil"/>
              <w:left w:val="nil"/>
              <w:bottom w:val="single" w:sz="4" w:space="0" w:color="auto"/>
              <w:right w:val="single" w:sz="4" w:space="0" w:color="auto"/>
            </w:tcBorders>
            <w:shd w:val="clear" w:color="auto" w:fill="auto"/>
            <w:vAlign w:val="center"/>
            <w:hideMark/>
          </w:tcPr>
          <w:p w14:paraId="2019190E"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Instructor </w:t>
            </w:r>
            <w:proofErr w:type="spellStart"/>
            <w:r w:rsidRPr="000C5497">
              <w:rPr>
                <w:rFonts w:ascii="Times New Roman" w:eastAsia="Times New Roman" w:hAnsi="Times New Roman" w:cs="Times New Roman"/>
                <w:b/>
                <w:bCs/>
                <w:color w:val="000000"/>
                <w:sz w:val="18"/>
                <w:szCs w:val="18"/>
                <w:lang w:val="en-GB" w:eastAsia="en-GB"/>
              </w:rPr>
              <w:t>sportiv</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7DE2F677"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1FA3D6AC"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76AC5E8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4DB26BDB"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16</w:t>
            </w:r>
          </w:p>
        </w:tc>
        <w:tc>
          <w:tcPr>
            <w:tcW w:w="764" w:type="dxa"/>
            <w:tcBorders>
              <w:top w:val="nil"/>
              <w:left w:val="nil"/>
              <w:bottom w:val="single" w:sz="4" w:space="0" w:color="auto"/>
              <w:right w:val="single" w:sz="4" w:space="0" w:color="auto"/>
            </w:tcBorders>
            <w:shd w:val="clear" w:color="auto" w:fill="auto"/>
            <w:vAlign w:val="center"/>
            <w:hideMark/>
          </w:tcPr>
          <w:p w14:paraId="50E0871A"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342203</w:t>
            </w:r>
          </w:p>
        </w:tc>
        <w:tc>
          <w:tcPr>
            <w:tcW w:w="2384" w:type="dxa"/>
            <w:tcBorders>
              <w:top w:val="nil"/>
              <w:left w:val="nil"/>
              <w:bottom w:val="single" w:sz="4" w:space="0" w:color="auto"/>
              <w:right w:val="single" w:sz="4" w:space="0" w:color="auto"/>
            </w:tcBorders>
            <w:shd w:val="clear" w:color="auto" w:fill="auto"/>
            <w:vAlign w:val="center"/>
            <w:hideMark/>
          </w:tcPr>
          <w:p w14:paraId="50ABC26B"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Secretar</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federatie</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684E51C5"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4FA1F3F8"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6B6F51BC"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289F7D8D"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17</w:t>
            </w:r>
          </w:p>
        </w:tc>
        <w:tc>
          <w:tcPr>
            <w:tcW w:w="764" w:type="dxa"/>
            <w:tcBorders>
              <w:top w:val="nil"/>
              <w:left w:val="nil"/>
              <w:bottom w:val="single" w:sz="4" w:space="0" w:color="auto"/>
              <w:right w:val="single" w:sz="4" w:space="0" w:color="auto"/>
            </w:tcBorders>
            <w:shd w:val="clear" w:color="auto" w:fill="auto"/>
            <w:vAlign w:val="center"/>
            <w:hideMark/>
          </w:tcPr>
          <w:p w14:paraId="09A06590"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342204</w:t>
            </w:r>
          </w:p>
        </w:tc>
        <w:tc>
          <w:tcPr>
            <w:tcW w:w="2384" w:type="dxa"/>
            <w:tcBorders>
              <w:top w:val="nil"/>
              <w:left w:val="nil"/>
              <w:bottom w:val="single" w:sz="4" w:space="0" w:color="auto"/>
              <w:right w:val="single" w:sz="4" w:space="0" w:color="auto"/>
            </w:tcBorders>
            <w:shd w:val="clear" w:color="auto" w:fill="auto"/>
            <w:vAlign w:val="center"/>
            <w:hideMark/>
          </w:tcPr>
          <w:p w14:paraId="696508E5"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Antrenor</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fotbal</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profesionist</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6413333F"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52B4A9FF"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13194325"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4B3191F2"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18</w:t>
            </w:r>
          </w:p>
        </w:tc>
        <w:tc>
          <w:tcPr>
            <w:tcW w:w="764" w:type="dxa"/>
            <w:tcBorders>
              <w:top w:val="nil"/>
              <w:left w:val="nil"/>
              <w:bottom w:val="single" w:sz="4" w:space="0" w:color="auto"/>
              <w:right w:val="single" w:sz="4" w:space="0" w:color="auto"/>
            </w:tcBorders>
            <w:shd w:val="clear" w:color="auto" w:fill="auto"/>
            <w:vAlign w:val="center"/>
            <w:hideMark/>
          </w:tcPr>
          <w:p w14:paraId="47B8D0E6"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342205</w:t>
            </w:r>
          </w:p>
        </w:tc>
        <w:tc>
          <w:tcPr>
            <w:tcW w:w="2384" w:type="dxa"/>
            <w:tcBorders>
              <w:top w:val="nil"/>
              <w:left w:val="nil"/>
              <w:bottom w:val="single" w:sz="4" w:space="0" w:color="auto"/>
              <w:right w:val="single" w:sz="4" w:space="0" w:color="auto"/>
            </w:tcBorders>
            <w:shd w:val="clear" w:color="auto" w:fill="auto"/>
            <w:vAlign w:val="center"/>
            <w:hideMark/>
          </w:tcPr>
          <w:p w14:paraId="1832D52F"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Instructor </w:t>
            </w:r>
            <w:proofErr w:type="spellStart"/>
            <w:r w:rsidRPr="000C5497">
              <w:rPr>
                <w:rFonts w:ascii="Times New Roman" w:eastAsia="Times New Roman" w:hAnsi="Times New Roman" w:cs="Times New Roman"/>
                <w:b/>
                <w:bCs/>
                <w:color w:val="000000"/>
                <w:sz w:val="18"/>
                <w:szCs w:val="18"/>
                <w:lang w:val="en-GB" w:eastAsia="en-GB"/>
              </w:rPr>
              <w:t>arte</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martiale</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7129267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2DD9FC02" w14:textId="77777777" w:rsidTr="000C5497">
        <w:trPr>
          <w:gridAfter w:val="2"/>
          <w:wAfter w:w="2751" w:type="dxa"/>
          <w:trHeight w:val="542"/>
        </w:trPr>
        <w:tc>
          <w:tcPr>
            <w:tcW w:w="3964" w:type="dxa"/>
            <w:vMerge/>
            <w:tcBorders>
              <w:top w:val="nil"/>
              <w:left w:val="single" w:sz="4" w:space="0" w:color="auto"/>
              <w:bottom w:val="single" w:sz="4" w:space="0" w:color="auto"/>
              <w:right w:val="single" w:sz="4" w:space="0" w:color="auto"/>
            </w:tcBorders>
            <w:vAlign w:val="center"/>
            <w:hideMark/>
          </w:tcPr>
          <w:p w14:paraId="77EA79AB"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794A93BF"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19</w:t>
            </w:r>
          </w:p>
        </w:tc>
        <w:tc>
          <w:tcPr>
            <w:tcW w:w="764" w:type="dxa"/>
            <w:tcBorders>
              <w:top w:val="nil"/>
              <w:left w:val="nil"/>
              <w:bottom w:val="single" w:sz="4" w:space="0" w:color="auto"/>
              <w:right w:val="single" w:sz="4" w:space="0" w:color="auto"/>
            </w:tcBorders>
            <w:shd w:val="clear" w:color="auto" w:fill="auto"/>
            <w:vAlign w:val="center"/>
            <w:hideMark/>
          </w:tcPr>
          <w:p w14:paraId="3D1305B1"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342206</w:t>
            </w:r>
          </w:p>
        </w:tc>
        <w:tc>
          <w:tcPr>
            <w:tcW w:w="2384" w:type="dxa"/>
            <w:tcBorders>
              <w:top w:val="nil"/>
              <w:left w:val="nil"/>
              <w:bottom w:val="single" w:sz="4" w:space="0" w:color="auto"/>
              <w:right w:val="single" w:sz="4" w:space="0" w:color="auto"/>
            </w:tcBorders>
            <w:shd w:val="clear" w:color="auto" w:fill="auto"/>
            <w:vAlign w:val="center"/>
            <w:hideMark/>
          </w:tcPr>
          <w:p w14:paraId="1DCE2228"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Instructor (monitor) </w:t>
            </w:r>
            <w:proofErr w:type="spellStart"/>
            <w:r w:rsidRPr="000C5497">
              <w:rPr>
                <w:rFonts w:ascii="Times New Roman" w:eastAsia="Times New Roman" w:hAnsi="Times New Roman" w:cs="Times New Roman"/>
                <w:b/>
                <w:bCs/>
                <w:color w:val="000000"/>
                <w:sz w:val="18"/>
                <w:szCs w:val="18"/>
                <w:lang w:val="en-GB" w:eastAsia="en-GB"/>
              </w:rPr>
              <w:t>schi</w:t>
            </w:r>
            <w:proofErr w:type="spellEnd"/>
            <w:r w:rsidRPr="000C5497">
              <w:rPr>
                <w:rFonts w:ascii="Times New Roman" w:eastAsia="Times New Roman" w:hAnsi="Times New Roman" w:cs="Times New Roman"/>
                <w:b/>
                <w:bCs/>
                <w:color w:val="000000"/>
                <w:sz w:val="18"/>
                <w:szCs w:val="18"/>
                <w:lang w:val="en-GB" w:eastAsia="en-GB"/>
              </w:rPr>
              <w:t>/</w:t>
            </w:r>
            <w:proofErr w:type="spellStart"/>
            <w:r w:rsidRPr="000C5497">
              <w:rPr>
                <w:rFonts w:ascii="Times New Roman" w:eastAsia="Times New Roman" w:hAnsi="Times New Roman" w:cs="Times New Roman"/>
                <w:b/>
                <w:bCs/>
                <w:color w:val="000000"/>
                <w:sz w:val="18"/>
                <w:szCs w:val="18"/>
                <w:lang w:val="en-GB" w:eastAsia="en-GB"/>
              </w:rPr>
              <w:t>calarie</w:t>
            </w:r>
            <w:proofErr w:type="spellEnd"/>
            <w:r w:rsidRPr="000C5497">
              <w:rPr>
                <w:rFonts w:ascii="Times New Roman" w:eastAsia="Times New Roman" w:hAnsi="Times New Roman" w:cs="Times New Roman"/>
                <w:b/>
                <w:bCs/>
                <w:color w:val="000000"/>
                <w:sz w:val="18"/>
                <w:szCs w:val="18"/>
                <w:lang w:val="en-GB" w:eastAsia="en-GB"/>
              </w:rPr>
              <w:t>/golf/</w:t>
            </w:r>
            <w:proofErr w:type="spellStart"/>
            <w:r w:rsidRPr="000C5497">
              <w:rPr>
                <w:rFonts w:ascii="Times New Roman" w:eastAsia="Times New Roman" w:hAnsi="Times New Roman" w:cs="Times New Roman"/>
                <w:b/>
                <w:bCs/>
                <w:color w:val="000000"/>
                <w:sz w:val="18"/>
                <w:szCs w:val="18"/>
                <w:lang w:val="en-GB" w:eastAsia="en-GB"/>
              </w:rPr>
              <w:t>tenis</w:t>
            </w:r>
            <w:proofErr w:type="spellEnd"/>
            <w:r w:rsidRPr="000C5497">
              <w:rPr>
                <w:rFonts w:ascii="Times New Roman" w:eastAsia="Times New Roman" w:hAnsi="Times New Roman" w:cs="Times New Roman"/>
                <w:b/>
                <w:bCs/>
                <w:color w:val="000000"/>
                <w:sz w:val="18"/>
                <w:szCs w:val="18"/>
                <w:lang w:val="en-GB" w:eastAsia="en-GB"/>
              </w:rPr>
              <w:t>/</w:t>
            </w:r>
            <w:proofErr w:type="spellStart"/>
            <w:r w:rsidRPr="000C5497">
              <w:rPr>
                <w:rFonts w:ascii="Times New Roman" w:eastAsia="Times New Roman" w:hAnsi="Times New Roman" w:cs="Times New Roman"/>
                <w:b/>
                <w:bCs/>
                <w:color w:val="000000"/>
                <w:sz w:val="18"/>
                <w:szCs w:val="18"/>
                <w:lang w:val="en-GB" w:eastAsia="en-GB"/>
              </w:rPr>
              <w:t>inot</w:t>
            </w:r>
            <w:proofErr w:type="spellEnd"/>
            <w:r w:rsidRPr="000C5497">
              <w:rPr>
                <w:rFonts w:ascii="Times New Roman" w:eastAsia="Times New Roman" w:hAnsi="Times New Roman" w:cs="Times New Roman"/>
                <w:b/>
                <w:bCs/>
                <w:color w:val="000000"/>
                <w:sz w:val="18"/>
                <w:szCs w:val="18"/>
                <w:lang w:val="en-GB" w:eastAsia="en-GB"/>
              </w:rPr>
              <w:t>/</w:t>
            </w:r>
            <w:proofErr w:type="spellStart"/>
            <w:r w:rsidRPr="000C5497">
              <w:rPr>
                <w:rFonts w:ascii="Times New Roman" w:eastAsia="Times New Roman" w:hAnsi="Times New Roman" w:cs="Times New Roman"/>
                <w:b/>
                <w:bCs/>
                <w:color w:val="000000"/>
                <w:sz w:val="18"/>
                <w:szCs w:val="18"/>
                <w:lang w:val="en-GB" w:eastAsia="en-GB"/>
              </w:rPr>
              <w:t>sporturi</w:t>
            </w:r>
            <w:proofErr w:type="spellEnd"/>
            <w:r w:rsidRPr="000C5497">
              <w:rPr>
                <w:rFonts w:ascii="Times New Roman" w:eastAsia="Times New Roman" w:hAnsi="Times New Roman" w:cs="Times New Roman"/>
                <w:b/>
                <w:bCs/>
                <w:color w:val="000000"/>
                <w:sz w:val="18"/>
                <w:szCs w:val="18"/>
                <w:lang w:val="en-GB" w:eastAsia="en-GB"/>
              </w:rPr>
              <w:t xml:space="preserve"> extreme</w:t>
            </w:r>
          </w:p>
        </w:tc>
        <w:tc>
          <w:tcPr>
            <w:tcW w:w="2817" w:type="dxa"/>
            <w:gridSpan w:val="3"/>
            <w:tcBorders>
              <w:top w:val="nil"/>
              <w:left w:val="nil"/>
              <w:bottom w:val="single" w:sz="4" w:space="0" w:color="auto"/>
              <w:right w:val="single" w:sz="4" w:space="0" w:color="auto"/>
            </w:tcBorders>
            <w:shd w:val="clear" w:color="auto" w:fill="auto"/>
            <w:vAlign w:val="center"/>
            <w:hideMark/>
          </w:tcPr>
          <w:p w14:paraId="08011D9E"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0F1E8481"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1EA5A8C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5447A74A"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20</w:t>
            </w:r>
          </w:p>
        </w:tc>
        <w:tc>
          <w:tcPr>
            <w:tcW w:w="764" w:type="dxa"/>
            <w:tcBorders>
              <w:top w:val="nil"/>
              <w:left w:val="nil"/>
              <w:bottom w:val="single" w:sz="4" w:space="0" w:color="auto"/>
              <w:right w:val="single" w:sz="4" w:space="0" w:color="auto"/>
            </w:tcBorders>
            <w:shd w:val="clear" w:color="auto" w:fill="auto"/>
            <w:vAlign w:val="center"/>
            <w:hideMark/>
          </w:tcPr>
          <w:p w14:paraId="5BE99E0B"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342207</w:t>
            </w:r>
          </w:p>
        </w:tc>
        <w:tc>
          <w:tcPr>
            <w:tcW w:w="2384" w:type="dxa"/>
            <w:tcBorders>
              <w:top w:val="nil"/>
              <w:left w:val="nil"/>
              <w:bottom w:val="single" w:sz="4" w:space="0" w:color="auto"/>
              <w:right w:val="single" w:sz="4" w:space="0" w:color="auto"/>
            </w:tcBorders>
            <w:shd w:val="clear" w:color="auto" w:fill="auto"/>
            <w:vAlign w:val="center"/>
            <w:hideMark/>
          </w:tcPr>
          <w:p w14:paraId="2C60F5DF"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Antrenor</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coordonator</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1EC538BE"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47F5F8BF"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20CDF42D"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181D1560"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21</w:t>
            </w:r>
          </w:p>
        </w:tc>
        <w:tc>
          <w:tcPr>
            <w:tcW w:w="764" w:type="dxa"/>
            <w:tcBorders>
              <w:top w:val="nil"/>
              <w:left w:val="nil"/>
              <w:bottom w:val="single" w:sz="4" w:space="0" w:color="auto"/>
              <w:right w:val="single" w:sz="4" w:space="0" w:color="auto"/>
            </w:tcBorders>
            <w:shd w:val="clear" w:color="auto" w:fill="auto"/>
            <w:vAlign w:val="center"/>
            <w:hideMark/>
          </w:tcPr>
          <w:p w14:paraId="2EC9D21A"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342208</w:t>
            </w:r>
          </w:p>
        </w:tc>
        <w:tc>
          <w:tcPr>
            <w:tcW w:w="2384" w:type="dxa"/>
            <w:tcBorders>
              <w:top w:val="nil"/>
              <w:left w:val="nil"/>
              <w:bottom w:val="single" w:sz="4" w:space="0" w:color="auto"/>
              <w:right w:val="single" w:sz="4" w:space="0" w:color="auto"/>
            </w:tcBorders>
            <w:shd w:val="clear" w:color="auto" w:fill="auto"/>
            <w:vAlign w:val="center"/>
            <w:hideMark/>
          </w:tcPr>
          <w:p w14:paraId="0F8DFB33"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Arbitru</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judecator</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sportiv</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54EA9F8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3B5C7158"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42548BE8"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408818ED"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22</w:t>
            </w:r>
          </w:p>
        </w:tc>
        <w:tc>
          <w:tcPr>
            <w:tcW w:w="764" w:type="dxa"/>
            <w:tcBorders>
              <w:top w:val="nil"/>
              <w:left w:val="nil"/>
              <w:bottom w:val="single" w:sz="4" w:space="0" w:color="auto"/>
              <w:right w:val="single" w:sz="4" w:space="0" w:color="auto"/>
            </w:tcBorders>
            <w:shd w:val="clear" w:color="auto" w:fill="auto"/>
            <w:vAlign w:val="center"/>
            <w:hideMark/>
          </w:tcPr>
          <w:p w14:paraId="4031072D"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342209</w:t>
            </w:r>
          </w:p>
        </w:tc>
        <w:tc>
          <w:tcPr>
            <w:tcW w:w="2384" w:type="dxa"/>
            <w:tcBorders>
              <w:top w:val="nil"/>
              <w:left w:val="nil"/>
              <w:bottom w:val="single" w:sz="4" w:space="0" w:color="auto"/>
              <w:right w:val="single" w:sz="4" w:space="0" w:color="auto"/>
            </w:tcBorders>
            <w:shd w:val="clear" w:color="auto" w:fill="auto"/>
            <w:vAlign w:val="center"/>
            <w:hideMark/>
          </w:tcPr>
          <w:p w14:paraId="33ED2356"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Preparator </w:t>
            </w:r>
            <w:proofErr w:type="spellStart"/>
            <w:r w:rsidRPr="000C5497">
              <w:rPr>
                <w:rFonts w:ascii="Times New Roman" w:eastAsia="Times New Roman" w:hAnsi="Times New Roman" w:cs="Times New Roman"/>
                <w:b/>
                <w:bCs/>
                <w:color w:val="000000"/>
                <w:sz w:val="18"/>
                <w:szCs w:val="18"/>
                <w:lang w:val="en-GB" w:eastAsia="en-GB"/>
              </w:rPr>
              <w:t>sportiv</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2B7179DA"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68483135"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64750BF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7958079F"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23</w:t>
            </w:r>
          </w:p>
        </w:tc>
        <w:tc>
          <w:tcPr>
            <w:tcW w:w="764" w:type="dxa"/>
            <w:tcBorders>
              <w:top w:val="nil"/>
              <w:left w:val="nil"/>
              <w:bottom w:val="single" w:sz="4" w:space="0" w:color="auto"/>
              <w:right w:val="single" w:sz="4" w:space="0" w:color="auto"/>
            </w:tcBorders>
            <w:shd w:val="clear" w:color="auto" w:fill="auto"/>
            <w:vAlign w:val="center"/>
            <w:hideMark/>
          </w:tcPr>
          <w:p w14:paraId="41294E41"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342210</w:t>
            </w:r>
          </w:p>
        </w:tc>
        <w:tc>
          <w:tcPr>
            <w:tcW w:w="2384" w:type="dxa"/>
            <w:tcBorders>
              <w:top w:val="nil"/>
              <w:left w:val="nil"/>
              <w:bottom w:val="single" w:sz="4" w:space="0" w:color="auto"/>
              <w:right w:val="single" w:sz="4" w:space="0" w:color="auto"/>
            </w:tcBorders>
            <w:shd w:val="clear" w:color="auto" w:fill="auto"/>
            <w:vAlign w:val="center"/>
            <w:hideMark/>
          </w:tcPr>
          <w:p w14:paraId="68ABF83D"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Impresar</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sportiv</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285F3A3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201A3D44"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34949C1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4433FB89"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24</w:t>
            </w:r>
          </w:p>
        </w:tc>
        <w:tc>
          <w:tcPr>
            <w:tcW w:w="764" w:type="dxa"/>
            <w:tcBorders>
              <w:top w:val="nil"/>
              <w:left w:val="nil"/>
              <w:bottom w:val="single" w:sz="4" w:space="0" w:color="auto"/>
              <w:right w:val="single" w:sz="4" w:space="0" w:color="auto"/>
            </w:tcBorders>
            <w:shd w:val="clear" w:color="auto" w:fill="auto"/>
            <w:vAlign w:val="center"/>
            <w:hideMark/>
          </w:tcPr>
          <w:p w14:paraId="19459BED"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342211</w:t>
            </w:r>
          </w:p>
        </w:tc>
        <w:tc>
          <w:tcPr>
            <w:tcW w:w="2384" w:type="dxa"/>
            <w:tcBorders>
              <w:top w:val="nil"/>
              <w:left w:val="nil"/>
              <w:bottom w:val="single" w:sz="4" w:space="0" w:color="auto"/>
              <w:right w:val="single" w:sz="4" w:space="0" w:color="auto"/>
            </w:tcBorders>
            <w:shd w:val="clear" w:color="auto" w:fill="auto"/>
            <w:vAlign w:val="center"/>
            <w:hideMark/>
          </w:tcPr>
          <w:p w14:paraId="1E7B8ED1"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Oficial</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sportiv</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acreditat</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0522B8DA"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614C2CC8"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29AD2AC7"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734EDC4C"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25</w:t>
            </w:r>
          </w:p>
        </w:tc>
        <w:tc>
          <w:tcPr>
            <w:tcW w:w="764" w:type="dxa"/>
            <w:tcBorders>
              <w:top w:val="nil"/>
              <w:left w:val="nil"/>
              <w:bottom w:val="single" w:sz="4" w:space="0" w:color="auto"/>
              <w:right w:val="single" w:sz="4" w:space="0" w:color="auto"/>
            </w:tcBorders>
            <w:shd w:val="clear" w:color="auto" w:fill="auto"/>
            <w:vAlign w:val="center"/>
            <w:hideMark/>
          </w:tcPr>
          <w:p w14:paraId="33663ECE"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342212</w:t>
            </w:r>
          </w:p>
        </w:tc>
        <w:tc>
          <w:tcPr>
            <w:tcW w:w="2384" w:type="dxa"/>
            <w:tcBorders>
              <w:top w:val="nil"/>
              <w:left w:val="nil"/>
              <w:bottom w:val="single" w:sz="4" w:space="0" w:color="auto"/>
              <w:right w:val="single" w:sz="4" w:space="0" w:color="auto"/>
            </w:tcBorders>
            <w:shd w:val="clear" w:color="auto" w:fill="auto"/>
            <w:vAlign w:val="center"/>
            <w:hideMark/>
          </w:tcPr>
          <w:p w14:paraId="74842D97"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Instructor in </w:t>
            </w:r>
            <w:proofErr w:type="spellStart"/>
            <w:r w:rsidRPr="000C5497">
              <w:rPr>
                <w:rFonts w:ascii="Times New Roman" w:eastAsia="Times New Roman" w:hAnsi="Times New Roman" w:cs="Times New Roman"/>
                <w:b/>
                <w:bCs/>
                <w:color w:val="000000"/>
                <w:sz w:val="18"/>
                <w:szCs w:val="18"/>
                <w:lang w:val="en-GB" w:eastAsia="en-GB"/>
              </w:rPr>
              <w:t>poligonul</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tir</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0DD5E202"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4AACDD80"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425EEE7D"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4EF01896"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26</w:t>
            </w:r>
          </w:p>
        </w:tc>
        <w:tc>
          <w:tcPr>
            <w:tcW w:w="764" w:type="dxa"/>
            <w:tcBorders>
              <w:top w:val="nil"/>
              <w:left w:val="nil"/>
              <w:bottom w:val="single" w:sz="4" w:space="0" w:color="auto"/>
              <w:right w:val="single" w:sz="4" w:space="0" w:color="auto"/>
            </w:tcBorders>
            <w:shd w:val="clear" w:color="auto" w:fill="auto"/>
            <w:vAlign w:val="center"/>
            <w:hideMark/>
          </w:tcPr>
          <w:p w14:paraId="6BEC10E6"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342213</w:t>
            </w:r>
          </w:p>
        </w:tc>
        <w:tc>
          <w:tcPr>
            <w:tcW w:w="2384" w:type="dxa"/>
            <w:tcBorders>
              <w:top w:val="nil"/>
              <w:left w:val="nil"/>
              <w:bottom w:val="single" w:sz="4" w:space="0" w:color="auto"/>
              <w:right w:val="single" w:sz="4" w:space="0" w:color="auto"/>
            </w:tcBorders>
            <w:shd w:val="clear" w:color="auto" w:fill="auto"/>
            <w:vAlign w:val="center"/>
            <w:hideMark/>
          </w:tcPr>
          <w:p w14:paraId="5A5142A9"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Supraveghetor</w:t>
            </w:r>
            <w:proofErr w:type="spellEnd"/>
            <w:r w:rsidRPr="000C5497">
              <w:rPr>
                <w:rFonts w:ascii="Times New Roman" w:eastAsia="Times New Roman" w:hAnsi="Times New Roman" w:cs="Times New Roman"/>
                <w:b/>
                <w:bCs/>
                <w:color w:val="000000"/>
                <w:sz w:val="18"/>
                <w:szCs w:val="18"/>
                <w:lang w:val="en-GB" w:eastAsia="en-GB"/>
              </w:rPr>
              <w:t xml:space="preserve"> in </w:t>
            </w:r>
            <w:proofErr w:type="spellStart"/>
            <w:r w:rsidRPr="000C5497">
              <w:rPr>
                <w:rFonts w:ascii="Times New Roman" w:eastAsia="Times New Roman" w:hAnsi="Times New Roman" w:cs="Times New Roman"/>
                <w:b/>
                <w:bCs/>
                <w:color w:val="000000"/>
                <w:sz w:val="18"/>
                <w:szCs w:val="18"/>
                <w:lang w:val="en-GB" w:eastAsia="en-GB"/>
              </w:rPr>
              <w:t>poligonul</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tir</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7A773804"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2355BDEB" w14:textId="77777777" w:rsidTr="000C5497">
        <w:trPr>
          <w:gridAfter w:val="2"/>
          <w:wAfter w:w="2751" w:type="dxa"/>
          <w:trHeight w:val="542"/>
        </w:trPr>
        <w:tc>
          <w:tcPr>
            <w:tcW w:w="3964" w:type="dxa"/>
            <w:vMerge/>
            <w:tcBorders>
              <w:top w:val="nil"/>
              <w:left w:val="single" w:sz="4" w:space="0" w:color="auto"/>
              <w:bottom w:val="single" w:sz="4" w:space="0" w:color="auto"/>
              <w:right w:val="single" w:sz="4" w:space="0" w:color="auto"/>
            </w:tcBorders>
            <w:vAlign w:val="center"/>
            <w:hideMark/>
          </w:tcPr>
          <w:p w14:paraId="64BA4EA4"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5A67CCEF"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27</w:t>
            </w:r>
          </w:p>
        </w:tc>
        <w:tc>
          <w:tcPr>
            <w:tcW w:w="764" w:type="dxa"/>
            <w:tcBorders>
              <w:top w:val="nil"/>
              <w:left w:val="nil"/>
              <w:bottom w:val="single" w:sz="4" w:space="0" w:color="auto"/>
              <w:right w:val="single" w:sz="4" w:space="0" w:color="auto"/>
            </w:tcBorders>
            <w:shd w:val="clear" w:color="auto" w:fill="auto"/>
            <w:vAlign w:val="center"/>
            <w:hideMark/>
          </w:tcPr>
          <w:p w14:paraId="5B2DC11E"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342214</w:t>
            </w:r>
          </w:p>
        </w:tc>
        <w:tc>
          <w:tcPr>
            <w:tcW w:w="2384" w:type="dxa"/>
            <w:tcBorders>
              <w:top w:val="nil"/>
              <w:left w:val="nil"/>
              <w:bottom w:val="single" w:sz="4" w:space="0" w:color="auto"/>
              <w:right w:val="single" w:sz="4" w:space="0" w:color="auto"/>
            </w:tcBorders>
            <w:shd w:val="clear" w:color="auto" w:fill="auto"/>
            <w:vAlign w:val="center"/>
            <w:hideMark/>
          </w:tcPr>
          <w:p w14:paraId="05568301"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Monitor de </w:t>
            </w:r>
            <w:proofErr w:type="spellStart"/>
            <w:r w:rsidRPr="000C5497">
              <w:rPr>
                <w:rFonts w:ascii="Times New Roman" w:eastAsia="Times New Roman" w:hAnsi="Times New Roman" w:cs="Times New Roman"/>
                <w:b/>
                <w:bCs/>
                <w:color w:val="000000"/>
                <w:sz w:val="18"/>
                <w:szCs w:val="18"/>
                <w:lang w:val="en-GB" w:eastAsia="en-GB"/>
              </w:rPr>
              <w:t>schi</w:t>
            </w:r>
            <w:proofErr w:type="spellEnd"/>
            <w:r w:rsidRPr="000C5497">
              <w:rPr>
                <w:rFonts w:ascii="Times New Roman" w:eastAsia="Times New Roman" w:hAnsi="Times New Roman" w:cs="Times New Roman"/>
                <w:b/>
                <w:bCs/>
                <w:color w:val="000000"/>
                <w:sz w:val="18"/>
                <w:szCs w:val="18"/>
                <w:lang w:val="en-GB" w:eastAsia="en-GB"/>
              </w:rPr>
              <w:t xml:space="preserve">, </w:t>
            </w:r>
            <w:proofErr w:type="gramStart"/>
            <w:r w:rsidRPr="000C5497">
              <w:rPr>
                <w:rFonts w:ascii="Times New Roman" w:eastAsia="Times New Roman" w:hAnsi="Times New Roman" w:cs="Times New Roman"/>
                <w:b/>
                <w:bCs/>
                <w:color w:val="000000"/>
                <w:sz w:val="18"/>
                <w:szCs w:val="18"/>
                <w:lang w:val="en-GB" w:eastAsia="en-GB"/>
              </w:rPr>
              <w:t>snow-board</w:t>
            </w:r>
            <w:proofErr w:type="gramEnd"/>
            <w:r w:rsidRPr="000C5497">
              <w:rPr>
                <w:rFonts w:ascii="Times New Roman" w:eastAsia="Times New Roman" w:hAnsi="Times New Roman" w:cs="Times New Roman"/>
                <w:b/>
                <w:bCs/>
                <w:color w:val="000000"/>
                <w:sz w:val="18"/>
                <w:szCs w:val="18"/>
                <w:lang w:val="en-GB" w:eastAsia="en-GB"/>
              </w:rPr>
              <w:t xml:space="preserve"> si </w:t>
            </w:r>
            <w:proofErr w:type="spellStart"/>
            <w:r w:rsidRPr="000C5497">
              <w:rPr>
                <w:rFonts w:ascii="Times New Roman" w:eastAsia="Times New Roman" w:hAnsi="Times New Roman" w:cs="Times New Roman"/>
                <w:b/>
                <w:bCs/>
                <w:color w:val="000000"/>
                <w:sz w:val="18"/>
                <w:szCs w:val="18"/>
                <w:lang w:val="en-GB" w:eastAsia="en-GB"/>
              </w:rPr>
              <w:t>sporturi</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alunecare</w:t>
            </w:r>
            <w:proofErr w:type="spellEnd"/>
            <w:r w:rsidRPr="000C5497">
              <w:rPr>
                <w:rFonts w:ascii="Times New Roman" w:eastAsia="Times New Roman" w:hAnsi="Times New Roman" w:cs="Times New Roman"/>
                <w:b/>
                <w:bCs/>
                <w:color w:val="000000"/>
                <w:sz w:val="18"/>
                <w:szCs w:val="18"/>
                <w:lang w:val="en-GB" w:eastAsia="en-GB"/>
              </w:rPr>
              <w:t xml:space="preserve"> pe </w:t>
            </w:r>
            <w:proofErr w:type="spellStart"/>
            <w:r w:rsidRPr="000C5497">
              <w:rPr>
                <w:rFonts w:ascii="Times New Roman" w:eastAsia="Times New Roman" w:hAnsi="Times New Roman" w:cs="Times New Roman"/>
                <w:b/>
                <w:bCs/>
                <w:color w:val="000000"/>
                <w:sz w:val="18"/>
                <w:szCs w:val="18"/>
                <w:lang w:val="en-GB" w:eastAsia="en-GB"/>
              </w:rPr>
              <w:t>zapada</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62EC6E71"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66B22A80" w14:textId="77777777" w:rsidTr="000C5497">
        <w:trPr>
          <w:gridAfter w:val="2"/>
          <w:wAfter w:w="2751" w:type="dxa"/>
          <w:trHeight w:val="282"/>
        </w:trPr>
        <w:tc>
          <w:tcPr>
            <w:tcW w:w="3964" w:type="dxa"/>
            <w:vMerge/>
            <w:tcBorders>
              <w:top w:val="nil"/>
              <w:left w:val="single" w:sz="4" w:space="0" w:color="auto"/>
              <w:bottom w:val="single" w:sz="4" w:space="0" w:color="auto"/>
              <w:right w:val="single" w:sz="4" w:space="0" w:color="auto"/>
            </w:tcBorders>
            <w:vAlign w:val="center"/>
            <w:hideMark/>
          </w:tcPr>
          <w:p w14:paraId="2B63A42F"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289E6150"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28</w:t>
            </w:r>
          </w:p>
        </w:tc>
        <w:tc>
          <w:tcPr>
            <w:tcW w:w="764" w:type="dxa"/>
            <w:tcBorders>
              <w:top w:val="nil"/>
              <w:left w:val="nil"/>
              <w:bottom w:val="single" w:sz="4" w:space="0" w:color="auto"/>
              <w:right w:val="single" w:sz="4" w:space="0" w:color="auto"/>
            </w:tcBorders>
            <w:shd w:val="clear" w:color="auto" w:fill="auto"/>
            <w:vAlign w:val="center"/>
            <w:hideMark/>
          </w:tcPr>
          <w:p w14:paraId="5F08036A"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342215</w:t>
            </w:r>
          </w:p>
        </w:tc>
        <w:tc>
          <w:tcPr>
            <w:tcW w:w="2384" w:type="dxa"/>
            <w:tcBorders>
              <w:top w:val="nil"/>
              <w:left w:val="nil"/>
              <w:bottom w:val="single" w:sz="4" w:space="0" w:color="auto"/>
              <w:right w:val="single" w:sz="4" w:space="0" w:color="auto"/>
            </w:tcBorders>
            <w:shd w:val="clear" w:color="auto" w:fill="auto"/>
            <w:vAlign w:val="center"/>
            <w:hideMark/>
          </w:tcPr>
          <w:p w14:paraId="5177F30A"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Instructor </w:t>
            </w:r>
            <w:proofErr w:type="spellStart"/>
            <w:r w:rsidRPr="000C5497">
              <w:rPr>
                <w:rFonts w:ascii="Times New Roman" w:eastAsia="Times New Roman" w:hAnsi="Times New Roman" w:cs="Times New Roman"/>
                <w:b/>
                <w:bCs/>
                <w:color w:val="000000"/>
                <w:sz w:val="18"/>
                <w:szCs w:val="18"/>
                <w:lang w:val="en-GB" w:eastAsia="en-GB"/>
              </w:rPr>
              <w:t>educatie</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acvatica</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01B3B84E"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w:t>
            </w:r>
          </w:p>
        </w:tc>
      </w:tr>
      <w:tr w:rsidR="000C5497" w:rsidRPr="000C5497" w14:paraId="3A0CC229" w14:textId="77777777" w:rsidTr="000C5497">
        <w:trPr>
          <w:gridAfter w:val="2"/>
          <w:wAfter w:w="2751" w:type="dxa"/>
          <w:trHeight w:val="400"/>
        </w:trPr>
        <w:tc>
          <w:tcPr>
            <w:tcW w:w="3964" w:type="dxa"/>
            <w:vMerge/>
            <w:tcBorders>
              <w:top w:val="nil"/>
              <w:left w:val="single" w:sz="4" w:space="0" w:color="auto"/>
              <w:bottom w:val="single" w:sz="4" w:space="0" w:color="auto"/>
              <w:right w:val="single" w:sz="4" w:space="0" w:color="auto"/>
            </w:tcBorders>
            <w:vAlign w:val="center"/>
            <w:hideMark/>
          </w:tcPr>
          <w:p w14:paraId="5C156A1C"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3C949D72"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29</w:t>
            </w:r>
          </w:p>
        </w:tc>
        <w:tc>
          <w:tcPr>
            <w:tcW w:w="764" w:type="dxa"/>
            <w:tcBorders>
              <w:top w:val="nil"/>
              <w:left w:val="nil"/>
              <w:bottom w:val="single" w:sz="4" w:space="0" w:color="auto"/>
              <w:right w:val="single" w:sz="4" w:space="0" w:color="auto"/>
            </w:tcBorders>
            <w:shd w:val="clear" w:color="auto" w:fill="auto"/>
            <w:vAlign w:val="center"/>
            <w:hideMark/>
          </w:tcPr>
          <w:p w14:paraId="2C69001F"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342216</w:t>
            </w:r>
          </w:p>
        </w:tc>
        <w:tc>
          <w:tcPr>
            <w:tcW w:w="2384" w:type="dxa"/>
            <w:tcBorders>
              <w:top w:val="nil"/>
              <w:left w:val="nil"/>
              <w:bottom w:val="single" w:sz="4" w:space="0" w:color="auto"/>
              <w:right w:val="single" w:sz="4" w:space="0" w:color="auto"/>
            </w:tcBorders>
            <w:shd w:val="clear" w:color="auto" w:fill="auto"/>
            <w:vAlign w:val="center"/>
            <w:hideMark/>
          </w:tcPr>
          <w:p w14:paraId="533679B4"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Arbitru</w:t>
            </w:r>
            <w:proofErr w:type="spellEnd"/>
            <w:r w:rsidRPr="000C5497">
              <w:rPr>
                <w:rFonts w:ascii="Times New Roman" w:eastAsia="Times New Roman" w:hAnsi="Times New Roman" w:cs="Times New Roman"/>
                <w:b/>
                <w:bCs/>
                <w:color w:val="000000"/>
                <w:sz w:val="18"/>
                <w:szCs w:val="18"/>
                <w:lang w:val="en-GB" w:eastAsia="en-GB"/>
              </w:rPr>
              <w:t xml:space="preserve"> de </w:t>
            </w:r>
            <w:proofErr w:type="spellStart"/>
            <w:r w:rsidRPr="000C5497">
              <w:rPr>
                <w:rFonts w:ascii="Times New Roman" w:eastAsia="Times New Roman" w:hAnsi="Times New Roman" w:cs="Times New Roman"/>
                <w:b/>
                <w:bCs/>
                <w:color w:val="000000"/>
                <w:sz w:val="18"/>
                <w:szCs w:val="18"/>
                <w:lang w:val="en-GB" w:eastAsia="en-GB"/>
              </w:rPr>
              <w:t>fotbal</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6BE7E36D"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MMFPS 177/2012, </w:t>
            </w:r>
            <w:proofErr w:type="spellStart"/>
            <w:r w:rsidRPr="000C5497">
              <w:rPr>
                <w:rFonts w:ascii="Times New Roman" w:eastAsia="Times New Roman" w:hAnsi="Times New Roman" w:cs="Times New Roman"/>
                <w:color w:val="000000"/>
                <w:sz w:val="18"/>
                <w:szCs w:val="18"/>
                <w:lang w:val="en-GB" w:eastAsia="en-GB"/>
              </w:rPr>
              <w:t>respectiv</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INS 81/2012.</w:t>
            </w:r>
          </w:p>
        </w:tc>
      </w:tr>
      <w:tr w:rsidR="000C5497" w:rsidRPr="000C5497" w14:paraId="71278EFF" w14:textId="77777777" w:rsidTr="000C5497">
        <w:trPr>
          <w:gridAfter w:val="2"/>
          <w:wAfter w:w="2751" w:type="dxa"/>
          <w:trHeight w:val="400"/>
        </w:trPr>
        <w:tc>
          <w:tcPr>
            <w:tcW w:w="3964" w:type="dxa"/>
            <w:vMerge/>
            <w:tcBorders>
              <w:top w:val="nil"/>
              <w:left w:val="single" w:sz="4" w:space="0" w:color="auto"/>
              <w:bottom w:val="single" w:sz="4" w:space="0" w:color="auto"/>
              <w:right w:val="single" w:sz="4" w:space="0" w:color="auto"/>
            </w:tcBorders>
            <w:vAlign w:val="center"/>
            <w:hideMark/>
          </w:tcPr>
          <w:p w14:paraId="16817896"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7FFBD639"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30</w:t>
            </w:r>
          </w:p>
        </w:tc>
        <w:tc>
          <w:tcPr>
            <w:tcW w:w="764" w:type="dxa"/>
            <w:tcBorders>
              <w:top w:val="nil"/>
              <w:left w:val="nil"/>
              <w:bottom w:val="single" w:sz="4" w:space="0" w:color="auto"/>
              <w:right w:val="single" w:sz="4" w:space="0" w:color="auto"/>
            </w:tcBorders>
            <w:shd w:val="clear" w:color="auto" w:fill="auto"/>
            <w:vAlign w:val="center"/>
            <w:hideMark/>
          </w:tcPr>
          <w:p w14:paraId="7B5650B3"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342217</w:t>
            </w:r>
          </w:p>
        </w:tc>
        <w:tc>
          <w:tcPr>
            <w:tcW w:w="2384" w:type="dxa"/>
            <w:tcBorders>
              <w:top w:val="nil"/>
              <w:left w:val="nil"/>
              <w:bottom w:val="single" w:sz="4" w:space="0" w:color="auto"/>
              <w:right w:val="single" w:sz="4" w:space="0" w:color="auto"/>
            </w:tcBorders>
            <w:shd w:val="clear" w:color="auto" w:fill="auto"/>
            <w:vAlign w:val="center"/>
            <w:hideMark/>
          </w:tcPr>
          <w:p w14:paraId="3962D6F1"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Organizator</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evenimente</w:t>
            </w:r>
            <w:proofErr w:type="spellEnd"/>
            <w:r w:rsidRPr="000C5497">
              <w:rPr>
                <w:rFonts w:ascii="Times New Roman" w:eastAsia="Times New Roman" w:hAnsi="Times New Roman" w:cs="Times New Roman"/>
                <w:b/>
                <w:bCs/>
                <w:color w:val="000000"/>
                <w:sz w:val="18"/>
                <w:szCs w:val="18"/>
                <w:lang w:val="en-GB" w:eastAsia="en-GB"/>
              </w:rPr>
              <w:t xml:space="preserve"> sportive</w:t>
            </w:r>
          </w:p>
        </w:tc>
        <w:tc>
          <w:tcPr>
            <w:tcW w:w="2817" w:type="dxa"/>
            <w:gridSpan w:val="3"/>
            <w:tcBorders>
              <w:top w:val="nil"/>
              <w:left w:val="nil"/>
              <w:bottom w:val="single" w:sz="4" w:space="0" w:color="auto"/>
              <w:right w:val="single" w:sz="4" w:space="0" w:color="auto"/>
            </w:tcBorders>
            <w:shd w:val="clear" w:color="auto" w:fill="auto"/>
            <w:vAlign w:val="center"/>
            <w:hideMark/>
          </w:tcPr>
          <w:p w14:paraId="1FDCB564"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MMFPSPV 150/2013, </w:t>
            </w:r>
            <w:proofErr w:type="spellStart"/>
            <w:r w:rsidRPr="000C5497">
              <w:rPr>
                <w:rFonts w:ascii="Times New Roman" w:eastAsia="Times New Roman" w:hAnsi="Times New Roman" w:cs="Times New Roman"/>
                <w:color w:val="000000"/>
                <w:sz w:val="18"/>
                <w:szCs w:val="18"/>
                <w:lang w:val="en-GB" w:eastAsia="en-GB"/>
              </w:rPr>
              <w:t>respectiv</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INS 132/2013</w:t>
            </w:r>
          </w:p>
        </w:tc>
      </w:tr>
      <w:tr w:rsidR="000C5497" w:rsidRPr="000C5497" w14:paraId="4FA5C1FA" w14:textId="77777777" w:rsidTr="000C5497">
        <w:trPr>
          <w:gridAfter w:val="2"/>
          <w:wAfter w:w="2751" w:type="dxa"/>
          <w:trHeight w:val="601"/>
        </w:trPr>
        <w:tc>
          <w:tcPr>
            <w:tcW w:w="3964" w:type="dxa"/>
            <w:vMerge/>
            <w:tcBorders>
              <w:top w:val="nil"/>
              <w:left w:val="single" w:sz="4" w:space="0" w:color="auto"/>
              <w:bottom w:val="single" w:sz="4" w:space="0" w:color="auto"/>
              <w:right w:val="single" w:sz="4" w:space="0" w:color="auto"/>
            </w:tcBorders>
            <w:vAlign w:val="center"/>
            <w:hideMark/>
          </w:tcPr>
          <w:p w14:paraId="15A5CC64"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149EE6A2"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31</w:t>
            </w:r>
          </w:p>
        </w:tc>
        <w:tc>
          <w:tcPr>
            <w:tcW w:w="764" w:type="dxa"/>
            <w:tcBorders>
              <w:top w:val="nil"/>
              <w:left w:val="nil"/>
              <w:bottom w:val="single" w:sz="4" w:space="0" w:color="auto"/>
              <w:right w:val="single" w:sz="4" w:space="0" w:color="auto"/>
            </w:tcBorders>
            <w:shd w:val="clear" w:color="auto" w:fill="auto"/>
            <w:vAlign w:val="center"/>
            <w:hideMark/>
          </w:tcPr>
          <w:p w14:paraId="2F028136"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342218</w:t>
            </w:r>
          </w:p>
        </w:tc>
        <w:tc>
          <w:tcPr>
            <w:tcW w:w="2384" w:type="dxa"/>
            <w:tcBorders>
              <w:top w:val="nil"/>
              <w:left w:val="nil"/>
              <w:bottom w:val="single" w:sz="4" w:space="0" w:color="auto"/>
              <w:right w:val="single" w:sz="4" w:space="0" w:color="auto"/>
            </w:tcBorders>
            <w:shd w:val="clear" w:color="auto" w:fill="auto"/>
            <w:vAlign w:val="center"/>
            <w:hideMark/>
          </w:tcPr>
          <w:p w14:paraId="0E23BC7A"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Ofiter</w:t>
            </w:r>
            <w:proofErr w:type="spellEnd"/>
            <w:r w:rsidRPr="000C5497">
              <w:rPr>
                <w:rFonts w:ascii="Times New Roman" w:eastAsia="Times New Roman" w:hAnsi="Times New Roman" w:cs="Times New Roman"/>
                <w:b/>
                <w:bCs/>
                <w:color w:val="000000"/>
                <w:sz w:val="18"/>
                <w:szCs w:val="18"/>
                <w:lang w:val="en-GB" w:eastAsia="en-GB"/>
              </w:rPr>
              <w:t xml:space="preserve"> de control doping (</w:t>
            </w:r>
            <w:proofErr w:type="spellStart"/>
            <w:r w:rsidRPr="000C5497">
              <w:rPr>
                <w:rFonts w:ascii="Times New Roman" w:eastAsia="Times New Roman" w:hAnsi="Times New Roman" w:cs="Times New Roman"/>
                <w:b/>
                <w:bCs/>
                <w:color w:val="000000"/>
                <w:sz w:val="18"/>
                <w:szCs w:val="18"/>
                <w:lang w:val="en-GB" w:eastAsia="en-GB"/>
              </w:rPr>
              <w:t>studii</w:t>
            </w:r>
            <w:proofErr w:type="spellEnd"/>
            <w:r w:rsidRPr="000C5497">
              <w:rPr>
                <w:rFonts w:ascii="Times New Roman" w:eastAsia="Times New Roman" w:hAnsi="Times New Roman" w:cs="Times New Roman"/>
                <w:b/>
                <w:bCs/>
                <w:color w:val="000000"/>
                <w:sz w:val="18"/>
                <w:szCs w:val="18"/>
                <w:lang w:val="en-GB" w:eastAsia="en-GB"/>
              </w:rPr>
              <w:t xml:space="preserve"> </w:t>
            </w:r>
            <w:proofErr w:type="spellStart"/>
            <w:r w:rsidRPr="000C5497">
              <w:rPr>
                <w:rFonts w:ascii="Times New Roman" w:eastAsia="Times New Roman" w:hAnsi="Times New Roman" w:cs="Times New Roman"/>
                <w:b/>
                <w:bCs/>
                <w:color w:val="000000"/>
                <w:sz w:val="18"/>
                <w:szCs w:val="18"/>
                <w:lang w:val="en-GB" w:eastAsia="en-GB"/>
              </w:rPr>
              <w:t>medii</w:t>
            </w:r>
            <w:proofErr w:type="spellEnd"/>
            <w:r w:rsidRPr="000C5497">
              <w:rPr>
                <w:rFonts w:ascii="Times New Roman" w:eastAsia="Times New Roman" w:hAnsi="Times New Roman" w:cs="Times New Roman"/>
                <w:b/>
                <w:bCs/>
                <w:color w:val="000000"/>
                <w:sz w:val="18"/>
                <w:szCs w:val="18"/>
                <w:lang w:val="en-GB" w:eastAsia="en-GB"/>
              </w:rPr>
              <w:t>)</w:t>
            </w:r>
          </w:p>
        </w:tc>
        <w:tc>
          <w:tcPr>
            <w:tcW w:w="2817" w:type="dxa"/>
            <w:gridSpan w:val="3"/>
            <w:tcBorders>
              <w:top w:val="nil"/>
              <w:left w:val="nil"/>
              <w:bottom w:val="single" w:sz="4" w:space="0" w:color="auto"/>
              <w:right w:val="single" w:sz="4" w:space="0" w:color="auto"/>
            </w:tcBorders>
            <w:shd w:val="clear" w:color="auto" w:fill="auto"/>
            <w:vAlign w:val="center"/>
            <w:hideMark/>
          </w:tcPr>
          <w:p w14:paraId="0C024F38"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Ocupatia</w:t>
            </w:r>
            <w:proofErr w:type="spellEnd"/>
            <w:r w:rsidRPr="000C5497">
              <w:rPr>
                <w:rFonts w:ascii="Times New Roman" w:eastAsia="Times New Roman" w:hAnsi="Times New Roman" w:cs="Times New Roman"/>
                <w:color w:val="000000"/>
                <w:sz w:val="18"/>
                <w:szCs w:val="18"/>
                <w:lang w:val="en-GB" w:eastAsia="en-GB"/>
              </w:rPr>
              <w:t xml:space="preserve"> a </w:t>
            </w:r>
            <w:proofErr w:type="spellStart"/>
            <w:r w:rsidRPr="000C5497">
              <w:rPr>
                <w:rFonts w:ascii="Times New Roman" w:eastAsia="Times New Roman" w:hAnsi="Times New Roman" w:cs="Times New Roman"/>
                <w:color w:val="000000"/>
                <w:sz w:val="18"/>
                <w:szCs w:val="18"/>
                <w:lang w:val="en-GB" w:eastAsia="en-GB"/>
              </w:rPr>
              <w:t>fost</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MMFPSPV 2176/2013 </w:t>
            </w:r>
            <w:proofErr w:type="spellStart"/>
            <w:r w:rsidRPr="000C5497">
              <w:rPr>
                <w:rFonts w:ascii="Times New Roman" w:eastAsia="Times New Roman" w:hAnsi="Times New Roman" w:cs="Times New Roman"/>
                <w:color w:val="000000"/>
                <w:sz w:val="18"/>
                <w:szCs w:val="18"/>
                <w:lang w:val="en-GB" w:eastAsia="en-GB"/>
              </w:rPr>
              <w:t>respectiv</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INS 931/2013.</w:t>
            </w:r>
          </w:p>
        </w:tc>
      </w:tr>
      <w:tr w:rsidR="000C5497" w:rsidRPr="000C5497" w14:paraId="2357E488" w14:textId="77777777" w:rsidTr="000C5497">
        <w:trPr>
          <w:gridAfter w:val="2"/>
          <w:wAfter w:w="2751" w:type="dxa"/>
          <w:trHeight w:val="601"/>
        </w:trPr>
        <w:tc>
          <w:tcPr>
            <w:tcW w:w="3964" w:type="dxa"/>
            <w:vMerge/>
            <w:tcBorders>
              <w:top w:val="nil"/>
              <w:left w:val="single" w:sz="4" w:space="0" w:color="auto"/>
              <w:bottom w:val="single" w:sz="4" w:space="0" w:color="auto"/>
              <w:right w:val="single" w:sz="4" w:space="0" w:color="auto"/>
            </w:tcBorders>
            <w:vAlign w:val="center"/>
            <w:hideMark/>
          </w:tcPr>
          <w:p w14:paraId="250F7B39"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5DF706A8"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32</w:t>
            </w:r>
          </w:p>
        </w:tc>
        <w:tc>
          <w:tcPr>
            <w:tcW w:w="764" w:type="dxa"/>
            <w:tcBorders>
              <w:top w:val="nil"/>
              <w:left w:val="nil"/>
              <w:bottom w:val="single" w:sz="4" w:space="0" w:color="auto"/>
              <w:right w:val="single" w:sz="4" w:space="0" w:color="auto"/>
            </w:tcBorders>
            <w:shd w:val="clear" w:color="auto" w:fill="auto"/>
            <w:vAlign w:val="center"/>
            <w:hideMark/>
          </w:tcPr>
          <w:p w14:paraId="68C749C6"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342219</w:t>
            </w:r>
          </w:p>
        </w:tc>
        <w:tc>
          <w:tcPr>
            <w:tcW w:w="2384" w:type="dxa"/>
            <w:tcBorders>
              <w:top w:val="nil"/>
              <w:left w:val="nil"/>
              <w:bottom w:val="single" w:sz="4" w:space="0" w:color="auto"/>
              <w:right w:val="single" w:sz="4" w:space="0" w:color="auto"/>
            </w:tcBorders>
            <w:shd w:val="clear" w:color="auto" w:fill="auto"/>
            <w:vAlign w:val="center"/>
            <w:hideMark/>
          </w:tcPr>
          <w:p w14:paraId="40661C9A"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 xml:space="preserve">Steward </w:t>
            </w:r>
            <w:proofErr w:type="spellStart"/>
            <w:r w:rsidRPr="000C5497">
              <w:rPr>
                <w:rFonts w:ascii="Times New Roman" w:eastAsia="Times New Roman" w:hAnsi="Times New Roman" w:cs="Times New Roman"/>
                <w:b/>
                <w:bCs/>
                <w:color w:val="000000"/>
                <w:sz w:val="18"/>
                <w:szCs w:val="18"/>
                <w:lang w:val="en-GB" w:eastAsia="en-GB"/>
              </w:rPr>
              <w:t>sportiv</w:t>
            </w:r>
            <w:proofErr w:type="spellEnd"/>
          </w:p>
        </w:tc>
        <w:tc>
          <w:tcPr>
            <w:tcW w:w="2817" w:type="dxa"/>
            <w:gridSpan w:val="3"/>
            <w:tcBorders>
              <w:top w:val="nil"/>
              <w:left w:val="nil"/>
              <w:bottom w:val="single" w:sz="4" w:space="0" w:color="auto"/>
              <w:right w:val="single" w:sz="4" w:space="0" w:color="auto"/>
            </w:tcBorders>
            <w:shd w:val="clear" w:color="auto" w:fill="auto"/>
            <w:vAlign w:val="center"/>
            <w:hideMark/>
          </w:tcPr>
          <w:p w14:paraId="28641A76"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Ocupatia</w:t>
            </w:r>
            <w:proofErr w:type="spellEnd"/>
            <w:r w:rsidRPr="000C5497">
              <w:rPr>
                <w:rFonts w:ascii="Times New Roman" w:eastAsia="Times New Roman" w:hAnsi="Times New Roman" w:cs="Times New Roman"/>
                <w:color w:val="000000"/>
                <w:sz w:val="18"/>
                <w:szCs w:val="18"/>
                <w:lang w:val="en-GB" w:eastAsia="en-GB"/>
              </w:rPr>
              <w:t xml:space="preserve"> a </w:t>
            </w:r>
            <w:proofErr w:type="spellStart"/>
            <w:r w:rsidRPr="000C5497">
              <w:rPr>
                <w:rFonts w:ascii="Times New Roman" w:eastAsia="Times New Roman" w:hAnsi="Times New Roman" w:cs="Times New Roman"/>
                <w:color w:val="000000"/>
                <w:sz w:val="18"/>
                <w:szCs w:val="18"/>
                <w:lang w:val="en-GB" w:eastAsia="en-GB"/>
              </w:rPr>
              <w:t>fost</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MMFPSPV 2176/2013 </w:t>
            </w:r>
            <w:proofErr w:type="spellStart"/>
            <w:r w:rsidRPr="000C5497">
              <w:rPr>
                <w:rFonts w:ascii="Times New Roman" w:eastAsia="Times New Roman" w:hAnsi="Times New Roman" w:cs="Times New Roman"/>
                <w:color w:val="000000"/>
                <w:sz w:val="18"/>
                <w:szCs w:val="18"/>
                <w:lang w:val="en-GB" w:eastAsia="en-GB"/>
              </w:rPr>
              <w:t>respectiv</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INS 931/2013.</w:t>
            </w:r>
          </w:p>
        </w:tc>
      </w:tr>
      <w:tr w:rsidR="000C5497" w:rsidRPr="000C5497" w14:paraId="4A74B668" w14:textId="77777777" w:rsidTr="000C5497">
        <w:trPr>
          <w:gridAfter w:val="2"/>
          <w:wAfter w:w="2751" w:type="dxa"/>
          <w:trHeight w:val="400"/>
        </w:trPr>
        <w:tc>
          <w:tcPr>
            <w:tcW w:w="3964" w:type="dxa"/>
            <w:vMerge/>
            <w:tcBorders>
              <w:top w:val="nil"/>
              <w:left w:val="single" w:sz="4" w:space="0" w:color="auto"/>
              <w:bottom w:val="single" w:sz="4" w:space="0" w:color="auto"/>
              <w:right w:val="single" w:sz="4" w:space="0" w:color="auto"/>
            </w:tcBorders>
            <w:vAlign w:val="center"/>
            <w:hideMark/>
          </w:tcPr>
          <w:p w14:paraId="7DE6E9B4"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
        </w:tc>
        <w:tc>
          <w:tcPr>
            <w:tcW w:w="396" w:type="dxa"/>
            <w:tcBorders>
              <w:top w:val="nil"/>
              <w:left w:val="nil"/>
              <w:bottom w:val="single" w:sz="4" w:space="0" w:color="auto"/>
              <w:right w:val="single" w:sz="4" w:space="0" w:color="auto"/>
            </w:tcBorders>
            <w:shd w:val="clear" w:color="auto" w:fill="auto"/>
            <w:noWrap/>
            <w:vAlign w:val="center"/>
            <w:hideMark/>
          </w:tcPr>
          <w:p w14:paraId="1EA0965A" w14:textId="77777777" w:rsidR="000C5497" w:rsidRPr="000C5497" w:rsidRDefault="000C5497" w:rsidP="000C5497">
            <w:pPr>
              <w:spacing w:after="0" w:line="240" w:lineRule="auto"/>
              <w:jc w:val="center"/>
              <w:rPr>
                <w:rFonts w:ascii="Times New Roman" w:eastAsia="Times New Roman" w:hAnsi="Times New Roman" w:cs="Times New Roman"/>
                <w:color w:val="0070C0"/>
                <w:sz w:val="18"/>
                <w:szCs w:val="18"/>
                <w:lang w:val="en-GB" w:eastAsia="en-GB"/>
              </w:rPr>
            </w:pPr>
            <w:r w:rsidRPr="000C5497">
              <w:rPr>
                <w:rFonts w:ascii="Times New Roman" w:eastAsia="Times New Roman" w:hAnsi="Times New Roman" w:cs="Times New Roman"/>
                <w:color w:val="0070C0"/>
                <w:sz w:val="18"/>
                <w:szCs w:val="18"/>
                <w:lang w:val="en-GB" w:eastAsia="en-GB"/>
              </w:rPr>
              <w:t>33</w:t>
            </w:r>
          </w:p>
        </w:tc>
        <w:tc>
          <w:tcPr>
            <w:tcW w:w="764" w:type="dxa"/>
            <w:tcBorders>
              <w:top w:val="nil"/>
              <w:left w:val="nil"/>
              <w:bottom w:val="single" w:sz="4" w:space="0" w:color="auto"/>
              <w:right w:val="single" w:sz="4" w:space="0" w:color="auto"/>
            </w:tcBorders>
            <w:shd w:val="clear" w:color="auto" w:fill="auto"/>
            <w:vAlign w:val="center"/>
            <w:hideMark/>
          </w:tcPr>
          <w:p w14:paraId="11B4CD32" w14:textId="77777777" w:rsidR="000C5497" w:rsidRPr="000C5497" w:rsidRDefault="000C5497" w:rsidP="000C5497">
            <w:pPr>
              <w:spacing w:after="0" w:line="240" w:lineRule="auto"/>
              <w:jc w:val="center"/>
              <w:rPr>
                <w:rFonts w:ascii="Times New Roman" w:eastAsia="Times New Roman" w:hAnsi="Times New Roman" w:cs="Times New Roman"/>
                <w:b/>
                <w:bCs/>
                <w:color w:val="000000"/>
                <w:sz w:val="18"/>
                <w:szCs w:val="18"/>
                <w:lang w:val="en-GB" w:eastAsia="en-GB"/>
              </w:rPr>
            </w:pPr>
            <w:r w:rsidRPr="000C5497">
              <w:rPr>
                <w:rFonts w:ascii="Times New Roman" w:eastAsia="Times New Roman" w:hAnsi="Times New Roman" w:cs="Times New Roman"/>
                <w:b/>
                <w:bCs/>
                <w:color w:val="000000"/>
                <w:sz w:val="18"/>
                <w:szCs w:val="18"/>
                <w:lang w:val="en-GB" w:eastAsia="en-GB"/>
              </w:rPr>
              <w:t>342220</w:t>
            </w:r>
          </w:p>
        </w:tc>
        <w:tc>
          <w:tcPr>
            <w:tcW w:w="2384" w:type="dxa"/>
            <w:tcBorders>
              <w:top w:val="nil"/>
              <w:left w:val="nil"/>
              <w:bottom w:val="single" w:sz="4" w:space="0" w:color="auto"/>
              <w:right w:val="single" w:sz="4" w:space="0" w:color="auto"/>
            </w:tcBorders>
            <w:shd w:val="clear" w:color="auto" w:fill="auto"/>
            <w:vAlign w:val="center"/>
            <w:hideMark/>
          </w:tcPr>
          <w:p w14:paraId="6030AA1D" w14:textId="77777777" w:rsidR="000C5497" w:rsidRPr="000C5497" w:rsidRDefault="000C5497" w:rsidP="000C5497">
            <w:pPr>
              <w:spacing w:after="0" w:line="240" w:lineRule="auto"/>
              <w:rPr>
                <w:rFonts w:ascii="Times New Roman" w:eastAsia="Times New Roman" w:hAnsi="Times New Roman" w:cs="Times New Roman"/>
                <w:b/>
                <w:bCs/>
                <w:color w:val="000000"/>
                <w:sz w:val="18"/>
                <w:szCs w:val="18"/>
                <w:lang w:val="en-GB" w:eastAsia="en-GB"/>
              </w:rPr>
            </w:pPr>
            <w:proofErr w:type="spellStart"/>
            <w:r w:rsidRPr="000C5497">
              <w:rPr>
                <w:rFonts w:ascii="Times New Roman" w:eastAsia="Times New Roman" w:hAnsi="Times New Roman" w:cs="Times New Roman"/>
                <w:b/>
                <w:bCs/>
                <w:color w:val="000000"/>
                <w:sz w:val="18"/>
                <w:szCs w:val="18"/>
                <w:lang w:val="en-GB" w:eastAsia="en-GB"/>
              </w:rPr>
              <w:t>Antrenor</w:t>
            </w:r>
            <w:proofErr w:type="spellEnd"/>
            <w:r w:rsidRPr="000C5497">
              <w:rPr>
                <w:rFonts w:ascii="Times New Roman" w:eastAsia="Times New Roman" w:hAnsi="Times New Roman" w:cs="Times New Roman"/>
                <w:b/>
                <w:bCs/>
                <w:color w:val="000000"/>
                <w:sz w:val="18"/>
                <w:szCs w:val="18"/>
                <w:lang w:val="en-GB" w:eastAsia="en-GB"/>
              </w:rPr>
              <w:t xml:space="preserve"> national</w:t>
            </w:r>
          </w:p>
        </w:tc>
        <w:tc>
          <w:tcPr>
            <w:tcW w:w="2817" w:type="dxa"/>
            <w:gridSpan w:val="3"/>
            <w:tcBorders>
              <w:top w:val="nil"/>
              <w:left w:val="nil"/>
              <w:bottom w:val="single" w:sz="4" w:space="0" w:color="auto"/>
              <w:right w:val="single" w:sz="4" w:space="0" w:color="auto"/>
            </w:tcBorders>
            <w:shd w:val="clear" w:color="auto" w:fill="auto"/>
            <w:vAlign w:val="center"/>
            <w:hideMark/>
          </w:tcPr>
          <w:p w14:paraId="45FB0828" w14:textId="77777777" w:rsidR="000C5497" w:rsidRPr="000C5497" w:rsidRDefault="000C5497" w:rsidP="000C5497">
            <w:pPr>
              <w:spacing w:after="0" w:line="240" w:lineRule="auto"/>
              <w:rPr>
                <w:rFonts w:ascii="Times New Roman" w:eastAsia="Times New Roman" w:hAnsi="Times New Roman" w:cs="Times New Roman"/>
                <w:color w:val="000000"/>
                <w:sz w:val="18"/>
                <w:szCs w:val="18"/>
                <w:lang w:val="en-GB" w:eastAsia="en-GB"/>
              </w:rPr>
            </w:pPr>
            <w:proofErr w:type="spellStart"/>
            <w:r w:rsidRPr="000C5497">
              <w:rPr>
                <w:rFonts w:ascii="Times New Roman" w:eastAsia="Times New Roman" w:hAnsi="Times New Roman" w:cs="Times New Roman"/>
                <w:color w:val="000000"/>
                <w:sz w:val="18"/>
                <w:szCs w:val="18"/>
                <w:lang w:val="en-GB" w:eastAsia="en-GB"/>
              </w:rPr>
              <w:t>NationalNivelul</w:t>
            </w:r>
            <w:proofErr w:type="spellEnd"/>
            <w:r w:rsidRPr="000C5497">
              <w:rPr>
                <w:rFonts w:ascii="Times New Roman" w:eastAsia="Times New Roman" w:hAnsi="Times New Roman" w:cs="Times New Roman"/>
                <w:color w:val="000000"/>
                <w:sz w:val="18"/>
                <w:szCs w:val="18"/>
                <w:lang w:val="en-GB" w:eastAsia="en-GB"/>
              </w:rPr>
              <w:t xml:space="preserve"> de </w:t>
            </w:r>
            <w:proofErr w:type="spellStart"/>
            <w:r w:rsidRPr="000C5497">
              <w:rPr>
                <w:rFonts w:ascii="Times New Roman" w:eastAsia="Times New Roman" w:hAnsi="Times New Roman" w:cs="Times New Roman"/>
                <w:color w:val="000000"/>
                <w:sz w:val="18"/>
                <w:szCs w:val="18"/>
                <w:lang w:val="en-GB" w:eastAsia="en-GB"/>
              </w:rPr>
              <w:t>instruire</w:t>
            </w:r>
            <w:proofErr w:type="spellEnd"/>
            <w:r w:rsidRPr="000C5497">
              <w:rPr>
                <w:rFonts w:ascii="Times New Roman" w:eastAsia="Times New Roman" w:hAnsi="Times New Roman" w:cs="Times New Roman"/>
                <w:color w:val="000000"/>
                <w:sz w:val="18"/>
                <w:szCs w:val="18"/>
                <w:lang w:val="en-GB" w:eastAsia="en-GB"/>
              </w:rPr>
              <w:t>: 3 (</w:t>
            </w:r>
            <w:proofErr w:type="spellStart"/>
            <w:r w:rsidRPr="000C5497">
              <w:rPr>
                <w:rFonts w:ascii="Times New Roman" w:eastAsia="Times New Roman" w:hAnsi="Times New Roman" w:cs="Times New Roman"/>
                <w:color w:val="000000"/>
                <w:sz w:val="18"/>
                <w:szCs w:val="18"/>
                <w:lang w:val="en-GB" w:eastAsia="en-GB"/>
              </w:rPr>
              <w:t>studii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medii</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sau</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postliceale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Ocupatie</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introdusa</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prin</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Ordinul</w:t>
            </w:r>
            <w:proofErr w:type="spellEnd"/>
            <w:r w:rsidRPr="000C5497">
              <w:rPr>
                <w:rFonts w:ascii="Times New Roman" w:eastAsia="Times New Roman" w:hAnsi="Times New Roman" w:cs="Times New Roman"/>
                <w:color w:val="000000"/>
                <w:sz w:val="18"/>
                <w:szCs w:val="18"/>
                <w:lang w:val="en-GB" w:eastAsia="en-GB"/>
              </w:rPr>
              <w:t xml:space="preserve"> 1419/328/2014 </w:t>
            </w:r>
            <w:proofErr w:type="spellStart"/>
            <w:r w:rsidRPr="000C5497">
              <w:rPr>
                <w:rFonts w:ascii="Times New Roman" w:eastAsia="Times New Roman" w:hAnsi="Times New Roman" w:cs="Times New Roman"/>
                <w:color w:val="000000"/>
                <w:sz w:val="18"/>
                <w:szCs w:val="18"/>
                <w:lang w:val="en-GB" w:eastAsia="en-GB"/>
              </w:rPr>
              <w:t>privind</w:t>
            </w:r>
            <w:proofErr w:type="spellEnd"/>
            <w:r w:rsidRPr="000C5497">
              <w:rPr>
                <w:rFonts w:ascii="Times New Roman" w:eastAsia="Times New Roman" w:hAnsi="Times New Roman" w:cs="Times New Roman"/>
                <w:color w:val="000000"/>
                <w:sz w:val="18"/>
                <w:szCs w:val="18"/>
                <w:lang w:val="en-GB" w:eastAsia="en-GB"/>
              </w:rPr>
              <w:t xml:space="preserve"> </w:t>
            </w:r>
            <w:proofErr w:type="spellStart"/>
            <w:r w:rsidRPr="000C5497">
              <w:rPr>
                <w:rFonts w:ascii="Times New Roman" w:eastAsia="Times New Roman" w:hAnsi="Times New Roman" w:cs="Times New Roman"/>
                <w:color w:val="000000"/>
                <w:sz w:val="18"/>
                <w:szCs w:val="18"/>
                <w:lang w:val="en-GB" w:eastAsia="en-GB"/>
              </w:rPr>
              <w:t>modificarea</w:t>
            </w:r>
            <w:proofErr w:type="spellEnd"/>
            <w:r w:rsidRPr="000C5497">
              <w:rPr>
                <w:rFonts w:ascii="Times New Roman" w:eastAsia="Times New Roman" w:hAnsi="Times New Roman" w:cs="Times New Roman"/>
                <w:color w:val="000000"/>
                <w:sz w:val="18"/>
                <w:szCs w:val="18"/>
                <w:lang w:val="en-GB" w:eastAsia="en-GB"/>
              </w:rPr>
              <w:t xml:space="preserve"> COR</w:t>
            </w:r>
          </w:p>
        </w:tc>
      </w:tr>
    </w:tbl>
    <w:p w14:paraId="7241884D" w14:textId="77777777" w:rsidR="000C5497" w:rsidRPr="000C5497" w:rsidRDefault="000C5497" w:rsidP="003D3F1E">
      <w:pPr>
        <w:jc w:val="both"/>
        <w:rPr>
          <w:rFonts w:ascii="Times New Roman" w:hAnsi="Times New Roman" w:cs="Times New Roman"/>
          <w:sz w:val="24"/>
          <w:szCs w:val="24"/>
          <w:lang w:val="ro-RO"/>
        </w:rPr>
      </w:pPr>
    </w:p>
    <w:sectPr w:rsidR="000C5497" w:rsidRPr="000C549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58BBE" w14:textId="77777777" w:rsidR="00AE7CD9" w:rsidRDefault="00AE7CD9" w:rsidP="00F9080A">
      <w:pPr>
        <w:spacing w:after="0" w:line="240" w:lineRule="auto"/>
      </w:pPr>
      <w:r>
        <w:separator/>
      </w:r>
    </w:p>
  </w:endnote>
  <w:endnote w:type="continuationSeparator" w:id="0">
    <w:p w14:paraId="7DADB3A5" w14:textId="77777777" w:rsidR="00AE7CD9" w:rsidRDefault="00AE7CD9" w:rsidP="00F90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020661"/>
      <w:docPartObj>
        <w:docPartGallery w:val="Page Numbers (Bottom of Page)"/>
        <w:docPartUnique/>
      </w:docPartObj>
    </w:sdtPr>
    <w:sdtEndPr>
      <w:rPr>
        <w:noProof/>
      </w:rPr>
    </w:sdtEndPr>
    <w:sdtContent>
      <w:p w14:paraId="1BE8EACC" w14:textId="77777777" w:rsidR="00CF22F2" w:rsidRDefault="00CF22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844F60" w14:textId="77777777" w:rsidR="00CF22F2" w:rsidRDefault="00CF2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DEFAF" w14:textId="77777777" w:rsidR="00AE7CD9" w:rsidRDefault="00AE7CD9" w:rsidP="00F9080A">
      <w:pPr>
        <w:spacing w:after="0" w:line="240" w:lineRule="auto"/>
      </w:pPr>
      <w:r>
        <w:separator/>
      </w:r>
    </w:p>
  </w:footnote>
  <w:footnote w:type="continuationSeparator" w:id="0">
    <w:p w14:paraId="33209950" w14:textId="77777777" w:rsidR="00AE7CD9" w:rsidRDefault="00AE7CD9" w:rsidP="00F9080A">
      <w:pPr>
        <w:spacing w:after="0" w:line="240" w:lineRule="auto"/>
      </w:pPr>
      <w:r>
        <w:continuationSeparator/>
      </w:r>
    </w:p>
  </w:footnote>
  <w:footnote w:id="1">
    <w:p w14:paraId="608528E4" w14:textId="77777777" w:rsidR="00CF22F2" w:rsidRDefault="00CF22F2" w:rsidP="00E72FF2">
      <w:pPr>
        <w:pStyle w:val="FootnoteText"/>
      </w:pPr>
      <w:r>
        <w:rPr>
          <w:rStyle w:val="FootnoteReference"/>
        </w:rPr>
        <w:footnoteRef/>
      </w:r>
      <w:r>
        <w:t xml:space="preserve"> </w:t>
      </w:r>
      <w:hyperlink r:id="rId1" w:history="1">
        <w:r w:rsidRPr="00522195">
          <w:rPr>
            <w:rStyle w:val="Hyperlink"/>
          </w:rPr>
          <w:t>https://www.oecd-ilibrary.org/docserver/ca3beae6-ro.pdf?expires=1615879304&amp;id=id&amp;accname=guest&amp;checksum=011517EC389E89450E0215A5BDF20639</w:t>
        </w:r>
      </w:hyperlink>
    </w:p>
    <w:p w14:paraId="6F7E8FE3" w14:textId="77777777" w:rsidR="00CF22F2" w:rsidRPr="00A92BBA" w:rsidRDefault="00CF22F2" w:rsidP="00E72FF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4723"/>
    <w:multiLevelType w:val="hybridMultilevel"/>
    <w:tmpl w:val="A348A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802A7"/>
    <w:multiLevelType w:val="hybridMultilevel"/>
    <w:tmpl w:val="39FCE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F70CD1"/>
    <w:multiLevelType w:val="hybridMultilevel"/>
    <w:tmpl w:val="A6B0505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044581A"/>
    <w:multiLevelType w:val="hybridMultilevel"/>
    <w:tmpl w:val="4170F11C"/>
    <w:lvl w:ilvl="0" w:tplc="990A934C">
      <w:start w:val="5"/>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8911C5F"/>
    <w:multiLevelType w:val="hybridMultilevel"/>
    <w:tmpl w:val="0D30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B9593B"/>
    <w:multiLevelType w:val="hybridMultilevel"/>
    <w:tmpl w:val="2BA2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12887"/>
    <w:multiLevelType w:val="hybridMultilevel"/>
    <w:tmpl w:val="73B45C92"/>
    <w:lvl w:ilvl="0" w:tplc="4628D1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E7F30"/>
    <w:multiLevelType w:val="hybridMultilevel"/>
    <w:tmpl w:val="4F669014"/>
    <w:lvl w:ilvl="0" w:tplc="00F4D5A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930D77"/>
    <w:multiLevelType w:val="hybridMultilevel"/>
    <w:tmpl w:val="1512934C"/>
    <w:lvl w:ilvl="0" w:tplc="00F4D5A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0C4C9B"/>
    <w:multiLevelType w:val="hybridMultilevel"/>
    <w:tmpl w:val="8646C1DA"/>
    <w:lvl w:ilvl="0" w:tplc="BE54513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8"/>
  </w:num>
  <w:num w:numId="5">
    <w:abstractNumId w:val="4"/>
  </w:num>
  <w:num w:numId="6">
    <w:abstractNumId w:val="6"/>
  </w:num>
  <w:num w:numId="7">
    <w:abstractNumId w:val="9"/>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ADC"/>
    <w:rsid w:val="00006B39"/>
    <w:rsid w:val="000C5497"/>
    <w:rsid w:val="000E5CC8"/>
    <w:rsid w:val="00107672"/>
    <w:rsid w:val="00123756"/>
    <w:rsid w:val="001837FA"/>
    <w:rsid w:val="0018726D"/>
    <w:rsid w:val="001E1E9F"/>
    <w:rsid w:val="001F6A10"/>
    <w:rsid w:val="002476C4"/>
    <w:rsid w:val="002856E7"/>
    <w:rsid w:val="002C1506"/>
    <w:rsid w:val="003118DA"/>
    <w:rsid w:val="00371ADC"/>
    <w:rsid w:val="003C3E85"/>
    <w:rsid w:val="003D2A65"/>
    <w:rsid w:val="003D3F1E"/>
    <w:rsid w:val="003E4AE4"/>
    <w:rsid w:val="00415FE7"/>
    <w:rsid w:val="00441213"/>
    <w:rsid w:val="00454308"/>
    <w:rsid w:val="004620EF"/>
    <w:rsid w:val="00576223"/>
    <w:rsid w:val="00590533"/>
    <w:rsid w:val="005E15EF"/>
    <w:rsid w:val="00604C12"/>
    <w:rsid w:val="0064025D"/>
    <w:rsid w:val="006B7C09"/>
    <w:rsid w:val="0071747C"/>
    <w:rsid w:val="007A4A8C"/>
    <w:rsid w:val="00802BE3"/>
    <w:rsid w:val="008237DC"/>
    <w:rsid w:val="0086493A"/>
    <w:rsid w:val="00902036"/>
    <w:rsid w:val="00931132"/>
    <w:rsid w:val="00947593"/>
    <w:rsid w:val="00970A2D"/>
    <w:rsid w:val="009907F9"/>
    <w:rsid w:val="009A3EC9"/>
    <w:rsid w:val="009C1210"/>
    <w:rsid w:val="009C5EEE"/>
    <w:rsid w:val="00A379D4"/>
    <w:rsid w:val="00A75B7B"/>
    <w:rsid w:val="00A92BBA"/>
    <w:rsid w:val="00AA7D14"/>
    <w:rsid w:val="00AE7CD9"/>
    <w:rsid w:val="00B23831"/>
    <w:rsid w:val="00B66D88"/>
    <w:rsid w:val="00B8472C"/>
    <w:rsid w:val="00BA7902"/>
    <w:rsid w:val="00C22E46"/>
    <w:rsid w:val="00C6392D"/>
    <w:rsid w:val="00C746C1"/>
    <w:rsid w:val="00C91D4D"/>
    <w:rsid w:val="00CE1222"/>
    <w:rsid w:val="00CF22F2"/>
    <w:rsid w:val="00D775A8"/>
    <w:rsid w:val="00DA3589"/>
    <w:rsid w:val="00DB5BE6"/>
    <w:rsid w:val="00DF5EF8"/>
    <w:rsid w:val="00E67043"/>
    <w:rsid w:val="00E72FF2"/>
    <w:rsid w:val="00EC161E"/>
    <w:rsid w:val="00EC2552"/>
    <w:rsid w:val="00EF288D"/>
    <w:rsid w:val="00EF59D8"/>
    <w:rsid w:val="00F330FC"/>
    <w:rsid w:val="00F717C8"/>
    <w:rsid w:val="00F9080A"/>
    <w:rsid w:val="00FD3137"/>
    <w:rsid w:val="00FD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79888"/>
  <w15:chartTrackingRefBased/>
  <w15:docId w15:val="{3A7307F4-9066-46F5-83BA-3D2100CD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A8C"/>
    <w:pPr>
      <w:ind w:left="720"/>
      <w:contextualSpacing/>
    </w:pPr>
  </w:style>
  <w:style w:type="paragraph" w:styleId="Header">
    <w:name w:val="header"/>
    <w:basedOn w:val="Normal"/>
    <w:link w:val="HeaderChar"/>
    <w:uiPriority w:val="99"/>
    <w:unhideWhenUsed/>
    <w:rsid w:val="00F90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80A"/>
  </w:style>
  <w:style w:type="paragraph" w:styleId="Footer">
    <w:name w:val="footer"/>
    <w:basedOn w:val="Normal"/>
    <w:link w:val="FooterChar"/>
    <w:uiPriority w:val="99"/>
    <w:unhideWhenUsed/>
    <w:rsid w:val="00F90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80A"/>
  </w:style>
  <w:style w:type="paragraph" w:styleId="BalloonText">
    <w:name w:val="Balloon Text"/>
    <w:basedOn w:val="Normal"/>
    <w:link w:val="BalloonTextChar"/>
    <w:uiPriority w:val="99"/>
    <w:semiHidden/>
    <w:unhideWhenUsed/>
    <w:rsid w:val="00F908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80A"/>
    <w:rPr>
      <w:rFonts w:ascii="Segoe UI" w:hAnsi="Segoe UI" w:cs="Segoe UI"/>
      <w:sz w:val="18"/>
      <w:szCs w:val="18"/>
    </w:rPr>
  </w:style>
  <w:style w:type="paragraph" w:styleId="FootnoteText">
    <w:name w:val="footnote text"/>
    <w:basedOn w:val="Normal"/>
    <w:link w:val="FootnoteTextChar"/>
    <w:uiPriority w:val="99"/>
    <w:semiHidden/>
    <w:unhideWhenUsed/>
    <w:rsid w:val="00A92B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BBA"/>
    <w:rPr>
      <w:sz w:val="20"/>
      <w:szCs w:val="20"/>
    </w:rPr>
  </w:style>
  <w:style w:type="character" w:styleId="FootnoteReference">
    <w:name w:val="footnote reference"/>
    <w:basedOn w:val="DefaultParagraphFont"/>
    <w:uiPriority w:val="99"/>
    <w:semiHidden/>
    <w:unhideWhenUsed/>
    <w:rsid w:val="00A92BBA"/>
    <w:rPr>
      <w:vertAlign w:val="superscript"/>
    </w:rPr>
  </w:style>
  <w:style w:type="character" w:styleId="Hyperlink">
    <w:name w:val="Hyperlink"/>
    <w:basedOn w:val="DefaultParagraphFont"/>
    <w:uiPriority w:val="99"/>
    <w:unhideWhenUsed/>
    <w:rsid w:val="00A92BBA"/>
    <w:rPr>
      <w:color w:val="0563C1" w:themeColor="hyperlink"/>
      <w:u w:val="single"/>
    </w:rPr>
  </w:style>
  <w:style w:type="character" w:styleId="UnresolvedMention">
    <w:name w:val="Unresolved Mention"/>
    <w:basedOn w:val="DefaultParagraphFont"/>
    <w:uiPriority w:val="99"/>
    <w:semiHidden/>
    <w:unhideWhenUsed/>
    <w:rsid w:val="00A92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4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dd4fe31a-3545-44ec-95e2-c263e32de5b7@EURPRD10.PROD.OUTLOOK.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ecd-ilibrary.org/docserver/ca3beae6-ro.pdf?expires=1615879304&amp;id=id&amp;accname=guest&amp;checksum=011517EC389E89450E0215A5BDF20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2A97-4F7F-4F82-A985-615A6CCBF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4595</Words>
  <Characters>26198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dc:creator>
  <cp:keywords/>
  <dc:description/>
  <cp:lastModifiedBy>Steluta Enache</cp:lastModifiedBy>
  <cp:revision>12</cp:revision>
  <cp:lastPrinted>2021-03-16T11:59:00Z</cp:lastPrinted>
  <dcterms:created xsi:type="dcterms:W3CDTF">2021-03-16T07:28:00Z</dcterms:created>
  <dcterms:modified xsi:type="dcterms:W3CDTF">2021-03-22T12:41:00Z</dcterms:modified>
</cp:coreProperties>
</file>