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F525" w14:textId="5771B23F" w:rsidR="00B82491" w:rsidRDefault="003F46DD">
      <w:pPr>
        <w:rPr>
          <w:rFonts w:ascii="Cambria" w:hAnsi="Cambria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EAC9949" wp14:editId="3FCFF6D3">
            <wp:simplePos x="0" y="0"/>
            <wp:positionH relativeFrom="margin">
              <wp:align>left</wp:align>
            </wp:positionH>
            <wp:positionV relativeFrom="paragraph">
              <wp:posOffset>-712470</wp:posOffset>
            </wp:positionV>
            <wp:extent cx="5768340" cy="1078865"/>
            <wp:effectExtent l="0" t="0" r="3810" b="6985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3D63B" w14:textId="182ED36D" w:rsidR="00534987" w:rsidRDefault="00534987">
      <w:pPr>
        <w:rPr>
          <w:rFonts w:ascii="Cambria" w:hAnsi="Cambria"/>
        </w:rPr>
      </w:pPr>
    </w:p>
    <w:p w14:paraId="3BC21A8D" w14:textId="20815503" w:rsidR="00534987" w:rsidRDefault="00534987">
      <w:pPr>
        <w:rPr>
          <w:rFonts w:ascii="Cambria" w:hAnsi="Cambria"/>
        </w:rPr>
      </w:pPr>
    </w:p>
    <w:p w14:paraId="1CA71A00" w14:textId="01907886" w:rsidR="00534987" w:rsidRPr="00F671F5" w:rsidRDefault="00F671F5" w:rsidP="00F671F5">
      <w:pPr>
        <w:jc w:val="center"/>
        <w:rPr>
          <w:rFonts w:ascii="Cambria" w:hAnsi="Cambria"/>
          <w:b/>
          <w:bCs/>
          <w:sz w:val="28"/>
          <w:szCs w:val="28"/>
        </w:rPr>
      </w:pPr>
      <w:proofErr w:type="spellStart"/>
      <w:r w:rsidRPr="00F671F5">
        <w:rPr>
          <w:rFonts w:ascii="Cambria" w:hAnsi="Cambria"/>
          <w:b/>
          <w:bCs/>
          <w:sz w:val="28"/>
          <w:szCs w:val="28"/>
        </w:rPr>
        <w:t>Punctul</w:t>
      </w:r>
      <w:proofErr w:type="spellEnd"/>
      <w:r w:rsidRPr="00F671F5">
        <w:rPr>
          <w:rFonts w:ascii="Cambria" w:hAnsi="Cambria"/>
          <w:b/>
          <w:bCs/>
          <w:sz w:val="28"/>
          <w:szCs w:val="28"/>
        </w:rPr>
        <w:t xml:space="preserve"> de </w:t>
      </w:r>
      <w:proofErr w:type="spellStart"/>
      <w:r w:rsidRPr="00F671F5">
        <w:rPr>
          <w:rFonts w:ascii="Cambria" w:hAnsi="Cambria"/>
          <w:b/>
          <w:bCs/>
          <w:sz w:val="28"/>
          <w:szCs w:val="28"/>
        </w:rPr>
        <w:t>vedere</w:t>
      </w:r>
      <w:proofErr w:type="spellEnd"/>
      <w:r w:rsidRPr="00F671F5">
        <w:rPr>
          <w:rFonts w:ascii="Cambria" w:hAnsi="Cambria"/>
          <w:b/>
          <w:bCs/>
          <w:sz w:val="28"/>
          <w:szCs w:val="28"/>
        </w:rPr>
        <w:t xml:space="preserve"> BNS </w:t>
      </w:r>
      <w:proofErr w:type="spellStart"/>
      <w:r w:rsidRPr="00F671F5">
        <w:rPr>
          <w:rFonts w:ascii="Cambria" w:hAnsi="Cambria"/>
          <w:b/>
          <w:bCs/>
          <w:sz w:val="28"/>
          <w:szCs w:val="28"/>
        </w:rPr>
        <w:t>privind</w:t>
      </w:r>
      <w:proofErr w:type="spellEnd"/>
      <w:r w:rsidRPr="00F671F5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F671F5">
        <w:rPr>
          <w:rFonts w:ascii="Cambria" w:hAnsi="Cambria"/>
          <w:b/>
          <w:bCs/>
          <w:sz w:val="28"/>
          <w:szCs w:val="28"/>
        </w:rPr>
        <w:t>salariul</w:t>
      </w:r>
      <w:proofErr w:type="spellEnd"/>
      <w:r w:rsidRPr="00F671F5">
        <w:rPr>
          <w:rFonts w:ascii="Cambria" w:hAnsi="Cambria"/>
          <w:b/>
          <w:bCs/>
          <w:sz w:val="28"/>
          <w:szCs w:val="28"/>
        </w:rPr>
        <w:t xml:space="preserve"> minim brut pe </w:t>
      </w:r>
      <w:proofErr w:type="spellStart"/>
      <w:r w:rsidR="00166E51">
        <w:rPr>
          <w:rFonts w:ascii="Cambria" w:hAnsi="Cambria"/>
          <w:b/>
          <w:bCs/>
          <w:sz w:val="28"/>
          <w:szCs w:val="28"/>
        </w:rPr>
        <w:t>ț</w:t>
      </w:r>
      <w:r w:rsidRPr="00F671F5">
        <w:rPr>
          <w:rFonts w:ascii="Cambria" w:hAnsi="Cambria"/>
          <w:b/>
          <w:bCs/>
          <w:sz w:val="28"/>
          <w:szCs w:val="28"/>
        </w:rPr>
        <w:t>ar</w:t>
      </w:r>
      <w:r w:rsidR="00166E51">
        <w:rPr>
          <w:rFonts w:ascii="Cambria" w:hAnsi="Cambria"/>
          <w:b/>
          <w:bCs/>
          <w:sz w:val="28"/>
          <w:szCs w:val="28"/>
        </w:rPr>
        <w:t>ă</w:t>
      </w:r>
      <w:proofErr w:type="spellEnd"/>
      <w:r w:rsidR="00166E51">
        <w:rPr>
          <w:rFonts w:ascii="Cambria" w:hAnsi="Cambria"/>
          <w:b/>
          <w:bCs/>
          <w:sz w:val="28"/>
          <w:szCs w:val="28"/>
        </w:rPr>
        <w:t xml:space="preserve">  </w:t>
      </w:r>
    </w:p>
    <w:p w14:paraId="2055E6F1" w14:textId="0A0FD839" w:rsidR="00104BC9" w:rsidRPr="003F46DD" w:rsidRDefault="00104BC9" w:rsidP="003F46DD">
      <w:pPr>
        <w:spacing w:line="276" w:lineRule="auto"/>
        <w:rPr>
          <w:rFonts w:ascii="Cambria" w:hAnsi="Cambria"/>
          <w:sz w:val="24"/>
          <w:szCs w:val="24"/>
        </w:rPr>
      </w:pPr>
    </w:p>
    <w:p w14:paraId="3FF359C4" w14:textId="12D03EDA" w:rsidR="00B42AE1" w:rsidRPr="00B42AE1" w:rsidRDefault="00B42AE1" w:rsidP="003F46DD">
      <w:pPr>
        <w:spacing w:line="276" w:lineRule="auto"/>
        <w:jc w:val="both"/>
        <w:rPr>
          <w:rFonts w:ascii="Cambria" w:hAnsi="Cambria"/>
          <w:b/>
          <w:bCs/>
          <w:sz w:val="28"/>
          <w:szCs w:val="28"/>
        </w:rPr>
      </w:pPr>
      <w:proofErr w:type="spellStart"/>
      <w:r w:rsidRPr="00B42AE1">
        <w:rPr>
          <w:rFonts w:ascii="Cambria" w:hAnsi="Cambria"/>
          <w:b/>
          <w:bCs/>
          <w:sz w:val="28"/>
          <w:szCs w:val="28"/>
        </w:rPr>
        <w:t>Premize</w:t>
      </w:r>
      <w:proofErr w:type="spellEnd"/>
      <w:r w:rsidRPr="00B42AE1">
        <w:rPr>
          <w:rFonts w:ascii="Cambria" w:hAnsi="Cambria"/>
          <w:b/>
          <w:bCs/>
          <w:sz w:val="28"/>
          <w:szCs w:val="28"/>
        </w:rPr>
        <w:t>:</w:t>
      </w:r>
    </w:p>
    <w:p w14:paraId="1CE6B12A" w14:textId="39503C81" w:rsidR="00910DE6" w:rsidRPr="00B42AE1" w:rsidRDefault="00910DE6" w:rsidP="00B42A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r w:rsidRPr="00B42AE1">
        <w:rPr>
          <w:rFonts w:ascii="Cambria" w:hAnsi="Cambria"/>
          <w:i/>
          <w:iCs/>
          <w:sz w:val="24"/>
          <w:szCs w:val="24"/>
        </w:rPr>
        <w:t xml:space="preserve">1.127.136 de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a</w:t>
      </w:r>
      <w:r w:rsidR="00166E51">
        <w:rPr>
          <w:rFonts w:ascii="Cambria" w:hAnsi="Cambria"/>
          <w:i/>
          <w:iCs/>
          <w:sz w:val="24"/>
          <w:szCs w:val="24"/>
        </w:rPr>
        <w:t>ngajați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cu contract individual de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munc</w:t>
      </w:r>
      <w:r w:rsidR="00166E51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norm</w:t>
      </w:r>
      <w:r w:rsidR="00166E51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66E51">
        <w:rPr>
          <w:rFonts w:ascii="Cambria" w:hAnsi="Cambria"/>
          <w:i/>
          <w:iCs/>
          <w:sz w:val="24"/>
          <w:szCs w:val="24"/>
        </w:rPr>
        <w:t>î</w:t>
      </w:r>
      <w:r w:rsidRPr="00B42AE1">
        <w:rPr>
          <w:rFonts w:ascii="Cambria" w:hAnsi="Cambria"/>
          <w:i/>
          <w:iCs/>
          <w:sz w:val="24"/>
          <w:szCs w:val="24"/>
        </w:rPr>
        <w:t>ntreag</w:t>
      </w:r>
      <w:r w:rsidR="00166E51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au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avut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66E51">
        <w:rPr>
          <w:rFonts w:ascii="Cambria" w:hAnsi="Cambria"/>
          <w:i/>
          <w:iCs/>
          <w:sz w:val="24"/>
          <w:szCs w:val="24"/>
        </w:rPr>
        <w:t>î</w:t>
      </w:r>
      <w:r w:rsidRPr="00B42AE1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iunie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2021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venituri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brute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realizate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mici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dec</w:t>
      </w:r>
      <w:r w:rsidR="00166E51">
        <w:rPr>
          <w:rFonts w:ascii="Cambria" w:hAnsi="Cambria"/>
          <w:i/>
          <w:iCs/>
          <w:sz w:val="24"/>
          <w:szCs w:val="24"/>
        </w:rPr>
        <w:t>â</w:t>
      </w:r>
      <w:r w:rsidRPr="00B42AE1">
        <w:rPr>
          <w:rFonts w:ascii="Cambria" w:hAnsi="Cambria"/>
          <w:i/>
          <w:iCs/>
          <w:sz w:val="24"/>
          <w:szCs w:val="24"/>
        </w:rPr>
        <w:t>t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2350 (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salariul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minim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studii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superioare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).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Al</w:t>
      </w:r>
      <w:r w:rsidR="00166E51">
        <w:rPr>
          <w:rFonts w:ascii="Cambria" w:hAnsi="Cambria"/>
          <w:i/>
          <w:iCs/>
          <w:sz w:val="24"/>
          <w:szCs w:val="24"/>
        </w:rPr>
        <w:t>ț</w:t>
      </w:r>
      <w:r w:rsidRPr="00B42AE1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460.954 </w:t>
      </w:r>
      <w:proofErr w:type="spellStart"/>
      <w:r w:rsidR="00166E51">
        <w:rPr>
          <w:rFonts w:ascii="Cambria" w:hAnsi="Cambria"/>
          <w:i/>
          <w:iCs/>
          <w:sz w:val="24"/>
          <w:szCs w:val="24"/>
        </w:rPr>
        <w:t>angajați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contracte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munc</w:t>
      </w:r>
      <w:r w:rsidR="00166E51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timp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par</w:t>
      </w:r>
      <w:r w:rsidR="00166E51">
        <w:rPr>
          <w:rFonts w:ascii="Cambria" w:hAnsi="Cambria"/>
          <w:i/>
          <w:iCs/>
          <w:sz w:val="24"/>
          <w:szCs w:val="24"/>
        </w:rPr>
        <w:t>ț</w:t>
      </w:r>
      <w:r w:rsidRPr="00B42AE1">
        <w:rPr>
          <w:rFonts w:ascii="Cambria" w:hAnsi="Cambria"/>
          <w:i/>
          <w:iCs/>
          <w:sz w:val="24"/>
          <w:szCs w:val="24"/>
        </w:rPr>
        <w:t>ial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au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avut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venituri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realizate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66E51">
        <w:rPr>
          <w:rFonts w:ascii="Cambria" w:hAnsi="Cambria"/>
          <w:i/>
          <w:iCs/>
          <w:sz w:val="24"/>
          <w:szCs w:val="24"/>
        </w:rPr>
        <w:t>î</w:t>
      </w:r>
      <w:r w:rsidRPr="00B42AE1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aceea</w:t>
      </w:r>
      <w:r w:rsidR="00166E51">
        <w:rPr>
          <w:rFonts w:ascii="Cambria" w:hAnsi="Cambria"/>
          <w:i/>
          <w:iCs/>
          <w:sz w:val="24"/>
          <w:szCs w:val="24"/>
        </w:rPr>
        <w:t>ș</w:t>
      </w:r>
      <w:r w:rsidRPr="00B42AE1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perioad</w:t>
      </w:r>
      <w:r w:rsidR="00166E51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, sub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aceea</w:t>
      </w:r>
      <w:r w:rsidR="00166E51">
        <w:rPr>
          <w:rFonts w:ascii="Cambria" w:hAnsi="Cambria"/>
          <w:i/>
          <w:iCs/>
          <w:sz w:val="24"/>
          <w:szCs w:val="24"/>
        </w:rPr>
        <w:t>ș</w:t>
      </w:r>
      <w:r w:rsidRPr="00B42AE1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limit</w:t>
      </w:r>
      <w:r w:rsidR="00166E51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de 2</w:t>
      </w:r>
      <w:r w:rsidR="00BF2A34">
        <w:rPr>
          <w:rFonts w:ascii="Cambria" w:hAnsi="Cambria"/>
          <w:i/>
          <w:iCs/>
          <w:sz w:val="24"/>
          <w:szCs w:val="24"/>
        </w:rPr>
        <w:t>.</w:t>
      </w:r>
      <w:r w:rsidRPr="00B42AE1">
        <w:rPr>
          <w:rFonts w:ascii="Cambria" w:hAnsi="Cambria"/>
          <w:i/>
          <w:iCs/>
          <w:sz w:val="24"/>
          <w:szCs w:val="24"/>
        </w:rPr>
        <w:t>350 lei</w:t>
      </w:r>
      <w:r w:rsidR="00B42AE1" w:rsidRPr="00B42AE1">
        <w:rPr>
          <w:rStyle w:val="FootnoteReference"/>
          <w:rFonts w:ascii="Cambria" w:hAnsi="Cambria"/>
          <w:i/>
          <w:iCs/>
          <w:sz w:val="24"/>
          <w:szCs w:val="24"/>
        </w:rPr>
        <w:footnoteReference w:id="1"/>
      </w:r>
      <w:r w:rsidRPr="00B42AE1">
        <w:rPr>
          <w:rFonts w:ascii="Cambria" w:hAnsi="Cambria"/>
          <w:i/>
          <w:iCs/>
          <w:sz w:val="24"/>
          <w:szCs w:val="24"/>
        </w:rPr>
        <w:t>.</w:t>
      </w:r>
    </w:p>
    <w:p w14:paraId="2850470E" w14:textId="5F974D14" w:rsidR="00910DE6" w:rsidRPr="00B42AE1" w:rsidRDefault="00166E51" w:rsidP="00B42AE1">
      <w:pPr>
        <w:pStyle w:val="ListParagraph"/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P</w:t>
      </w:r>
      <w:r w:rsidR="00910DE6" w:rsidRPr="00B42AE1">
        <w:rPr>
          <w:rFonts w:ascii="Cambria" w:hAnsi="Cambria"/>
          <w:i/>
          <w:iCs/>
          <w:sz w:val="24"/>
          <w:szCs w:val="24"/>
        </w:rPr>
        <w:t xml:space="preserve">este 90% </w:t>
      </w:r>
      <w:r>
        <w:rPr>
          <w:rFonts w:ascii="Cambria" w:hAnsi="Cambria"/>
          <w:i/>
          <w:iCs/>
          <w:sz w:val="24"/>
          <w:szCs w:val="24"/>
        </w:rPr>
        <w:t xml:space="preserve">din </w:t>
      </w:r>
      <w:proofErr w:type="spellStart"/>
      <w:r w:rsidR="00910DE6" w:rsidRPr="00B42AE1">
        <w:rPr>
          <w:rFonts w:ascii="Cambria" w:hAnsi="Cambria"/>
          <w:i/>
          <w:iCs/>
          <w:sz w:val="24"/>
          <w:szCs w:val="24"/>
        </w:rPr>
        <w:t>persoanele</w:t>
      </w:r>
      <w:proofErr w:type="spellEnd"/>
      <w:r w:rsidR="00910DE6" w:rsidRPr="00B42AE1">
        <w:rPr>
          <w:rFonts w:ascii="Cambria" w:hAnsi="Cambria"/>
          <w:i/>
          <w:iCs/>
          <w:sz w:val="24"/>
          <w:szCs w:val="24"/>
        </w:rPr>
        <w:t xml:space="preserve"> </w:t>
      </w:r>
      <w:r>
        <w:rPr>
          <w:rFonts w:ascii="Cambria" w:hAnsi="Cambria"/>
          <w:i/>
          <w:iCs/>
          <w:sz w:val="24"/>
          <w:szCs w:val="24"/>
        </w:rPr>
        <w:t xml:space="preserve">care </w:t>
      </w:r>
      <w:proofErr w:type="spellStart"/>
      <w:r>
        <w:rPr>
          <w:rFonts w:ascii="Cambria" w:hAnsi="Cambria"/>
          <w:i/>
          <w:iCs/>
          <w:sz w:val="24"/>
          <w:szCs w:val="24"/>
        </w:rPr>
        <w:t>în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luna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iunie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2021 au </w:t>
      </w:r>
      <w:proofErr w:type="spellStart"/>
      <w:r>
        <w:rPr>
          <w:rFonts w:ascii="Cambria" w:hAnsi="Cambria"/>
          <w:i/>
          <w:iCs/>
          <w:sz w:val="24"/>
          <w:szCs w:val="24"/>
        </w:rPr>
        <w:t>avut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910DE6" w:rsidRPr="00B42AE1">
        <w:rPr>
          <w:rFonts w:ascii="Cambria" w:hAnsi="Cambria"/>
          <w:i/>
          <w:iCs/>
          <w:sz w:val="24"/>
          <w:szCs w:val="24"/>
        </w:rPr>
        <w:t>timpul</w:t>
      </w:r>
      <w:proofErr w:type="spellEnd"/>
      <w:r w:rsidR="00910DE6" w:rsidRPr="00B42AE1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910DE6" w:rsidRPr="00B42AE1">
        <w:rPr>
          <w:rFonts w:ascii="Cambria" w:hAnsi="Cambria"/>
          <w:i/>
          <w:iCs/>
          <w:sz w:val="24"/>
          <w:szCs w:val="24"/>
        </w:rPr>
        <w:t>munc</w:t>
      </w:r>
      <w:r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910DE6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910DE6" w:rsidRPr="00B42AE1">
        <w:rPr>
          <w:rFonts w:ascii="Cambria" w:hAnsi="Cambria"/>
          <w:i/>
          <w:iCs/>
          <w:sz w:val="24"/>
          <w:szCs w:val="24"/>
        </w:rPr>
        <w:t>redus</w:t>
      </w:r>
      <w:proofErr w:type="spellEnd"/>
      <w:r w:rsidR="00910DE6" w:rsidRPr="00B42AE1">
        <w:rPr>
          <w:rFonts w:ascii="Cambria" w:hAnsi="Cambria"/>
          <w:i/>
          <w:iCs/>
          <w:sz w:val="24"/>
          <w:szCs w:val="24"/>
        </w:rPr>
        <w:t xml:space="preserve">, conform OUG 132/2020 </w:t>
      </w:r>
      <w:proofErr w:type="spellStart"/>
      <w:r>
        <w:rPr>
          <w:rFonts w:ascii="Cambria" w:hAnsi="Cambria"/>
          <w:i/>
          <w:iCs/>
          <w:sz w:val="24"/>
          <w:szCs w:val="24"/>
        </w:rPr>
        <w:t>ș</w:t>
      </w:r>
      <w:r w:rsidR="00910DE6" w:rsidRPr="00B42AE1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="00910DE6" w:rsidRPr="00B42AE1">
        <w:rPr>
          <w:rFonts w:ascii="Cambria" w:hAnsi="Cambria"/>
          <w:i/>
          <w:iCs/>
          <w:sz w:val="24"/>
          <w:szCs w:val="24"/>
        </w:rPr>
        <w:t xml:space="preserve"> implicit cu </w:t>
      </w:r>
      <w:proofErr w:type="spellStart"/>
      <w:r w:rsidR="00910DE6" w:rsidRPr="00B42AE1">
        <w:rPr>
          <w:rFonts w:ascii="Cambria" w:hAnsi="Cambria"/>
          <w:i/>
          <w:iCs/>
          <w:sz w:val="24"/>
          <w:szCs w:val="24"/>
        </w:rPr>
        <w:t>venituri</w:t>
      </w:r>
      <w:proofErr w:type="spellEnd"/>
      <w:r w:rsidR="00910DE6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910DE6" w:rsidRPr="00B42AE1">
        <w:rPr>
          <w:rFonts w:ascii="Cambria" w:hAnsi="Cambria"/>
          <w:i/>
          <w:iCs/>
          <w:sz w:val="24"/>
          <w:szCs w:val="24"/>
        </w:rPr>
        <w:t>diminuate</w:t>
      </w:r>
      <w:proofErr w:type="spellEnd"/>
      <w:r>
        <w:rPr>
          <w:rFonts w:ascii="Cambria" w:hAnsi="Cambria"/>
          <w:i/>
          <w:iCs/>
          <w:sz w:val="24"/>
          <w:szCs w:val="24"/>
        </w:rPr>
        <w:t>,</w:t>
      </w:r>
      <w:r w:rsidR="00910DE6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910DE6" w:rsidRPr="00B42AE1">
        <w:rPr>
          <w:rFonts w:ascii="Cambria" w:hAnsi="Cambria"/>
          <w:i/>
          <w:iCs/>
          <w:sz w:val="24"/>
          <w:szCs w:val="24"/>
        </w:rPr>
        <w:t>fac</w:t>
      </w:r>
      <w:proofErr w:type="spellEnd"/>
      <w:r w:rsidR="00910DE6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910DE6" w:rsidRPr="00B42AE1">
        <w:rPr>
          <w:rFonts w:ascii="Cambria" w:hAnsi="Cambria"/>
          <w:i/>
          <w:iCs/>
          <w:sz w:val="24"/>
          <w:szCs w:val="24"/>
        </w:rPr>
        <w:t>parte</w:t>
      </w:r>
      <w:proofErr w:type="spellEnd"/>
      <w:r w:rsidR="00910DE6" w:rsidRPr="00B42AE1">
        <w:rPr>
          <w:rFonts w:ascii="Cambria" w:hAnsi="Cambria"/>
          <w:i/>
          <w:iCs/>
          <w:sz w:val="24"/>
          <w:szCs w:val="24"/>
        </w:rPr>
        <w:t xml:space="preserve"> din </w:t>
      </w:r>
      <w:proofErr w:type="spellStart"/>
      <w:r w:rsidR="00910DE6" w:rsidRPr="00B42AE1">
        <w:rPr>
          <w:rFonts w:ascii="Cambria" w:hAnsi="Cambria"/>
          <w:i/>
          <w:iCs/>
          <w:sz w:val="24"/>
          <w:szCs w:val="24"/>
        </w:rPr>
        <w:t>grupa</w:t>
      </w:r>
      <w:proofErr w:type="spellEnd"/>
      <w:r w:rsidR="00910DE6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910DE6" w:rsidRPr="00B42AE1">
        <w:rPr>
          <w:rFonts w:ascii="Cambria" w:hAnsi="Cambria"/>
          <w:i/>
          <w:iCs/>
          <w:sz w:val="24"/>
          <w:szCs w:val="24"/>
        </w:rPr>
        <w:t>persoanelor</w:t>
      </w:r>
      <w:proofErr w:type="spellEnd"/>
      <w:r w:rsidR="00910DE6" w:rsidRPr="00B42AE1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="00910DE6" w:rsidRPr="00B42AE1">
        <w:rPr>
          <w:rFonts w:ascii="Cambria" w:hAnsi="Cambria"/>
          <w:i/>
          <w:iCs/>
          <w:sz w:val="24"/>
          <w:szCs w:val="24"/>
        </w:rPr>
        <w:t>veniturile</w:t>
      </w:r>
      <w:proofErr w:type="spellEnd"/>
      <w:r w:rsidR="00910DE6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910DE6" w:rsidRPr="00B42AE1">
        <w:rPr>
          <w:rFonts w:ascii="Cambria" w:hAnsi="Cambria"/>
          <w:i/>
          <w:iCs/>
          <w:sz w:val="24"/>
          <w:szCs w:val="24"/>
        </w:rPr>
        <w:t>salariale</w:t>
      </w:r>
      <w:proofErr w:type="spellEnd"/>
      <w:r w:rsidR="00910DE6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î</w:t>
      </w:r>
      <w:r w:rsidR="00910DE6" w:rsidRPr="00B42AE1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910DE6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910DE6" w:rsidRPr="00B42AE1">
        <w:rPr>
          <w:rFonts w:ascii="Cambria" w:hAnsi="Cambria"/>
          <w:i/>
          <w:iCs/>
          <w:sz w:val="24"/>
          <w:szCs w:val="24"/>
        </w:rPr>
        <w:t>jurul</w:t>
      </w:r>
      <w:proofErr w:type="spellEnd"/>
      <w:r w:rsidR="00910DE6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910DE6" w:rsidRPr="00B42AE1">
        <w:rPr>
          <w:rFonts w:ascii="Cambria" w:hAnsi="Cambria"/>
          <w:i/>
          <w:iCs/>
          <w:sz w:val="24"/>
          <w:szCs w:val="24"/>
        </w:rPr>
        <w:t>salariului</w:t>
      </w:r>
      <w:proofErr w:type="spellEnd"/>
      <w:r w:rsidR="00910DE6" w:rsidRPr="00B42AE1">
        <w:rPr>
          <w:rFonts w:ascii="Cambria" w:hAnsi="Cambria"/>
          <w:i/>
          <w:iCs/>
          <w:sz w:val="24"/>
          <w:szCs w:val="24"/>
        </w:rPr>
        <w:t xml:space="preserve"> minim.</w:t>
      </w:r>
    </w:p>
    <w:p w14:paraId="55B6E03B" w14:textId="1BDE3379" w:rsidR="00910DE6" w:rsidRPr="00B42AE1" w:rsidRDefault="00166E51" w:rsidP="00B42AE1">
      <w:pPr>
        <w:pStyle w:val="ListParagraph"/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proofErr w:type="spellStart"/>
      <w:r>
        <w:rPr>
          <w:rFonts w:ascii="Cambria" w:hAnsi="Cambria"/>
          <w:i/>
          <w:iCs/>
          <w:sz w:val="24"/>
          <w:szCs w:val="24"/>
        </w:rPr>
        <w:t>Î</w:t>
      </w:r>
      <w:r w:rsidR="00D562F1" w:rsidRPr="00B42AE1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D562F1" w:rsidRPr="00B42AE1">
        <w:rPr>
          <w:rFonts w:ascii="Cambria" w:hAnsi="Cambria"/>
          <w:i/>
          <w:iCs/>
          <w:sz w:val="24"/>
          <w:szCs w:val="24"/>
        </w:rPr>
        <w:t>iunie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 2021 </w:t>
      </w:r>
      <w:proofErr w:type="spellStart"/>
      <w:r w:rsidR="00D562F1" w:rsidRPr="00B42AE1">
        <w:rPr>
          <w:rFonts w:ascii="Cambria" w:hAnsi="Cambria"/>
          <w:i/>
          <w:iCs/>
          <w:sz w:val="24"/>
          <w:szCs w:val="24"/>
        </w:rPr>
        <w:t>num</w:t>
      </w:r>
      <w:r>
        <w:rPr>
          <w:rFonts w:ascii="Cambria" w:hAnsi="Cambria"/>
          <w:i/>
          <w:iCs/>
          <w:sz w:val="24"/>
          <w:szCs w:val="24"/>
        </w:rPr>
        <w:t>ă</w:t>
      </w:r>
      <w:r w:rsidR="00D562F1" w:rsidRPr="00B42AE1">
        <w:rPr>
          <w:rFonts w:ascii="Cambria" w:hAnsi="Cambria"/>
          <w:i/>
          <w:iCs/>
          <w:sz w:val="24"/>
          <w:szCs w:val="24"/>
        </w:rPr>
        <w:t>rul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D562F1" w:rsidRPr="00B42AE1">
        <w:rPr>
          <w:rFonts w:ascii="Cambria" w:hAnsi="Cambria"/>
          <w:i/>
          <w:iCs/>
          <w:sz w:val="24"/>
          <w:szCs w:val="24"/>
        </w:rPr>
        <w:t>angaja</w:t>
      </w:r>
      <w:r>
        <w:rPr>
          <w:rFonts w:ascii="Cambria" w:hAnsi="Cambria"/>
          <w:i/>
          <w:iCs/>
          <w:sz w:val="24"/>
          <w:szCs w:val="24"/>
        </w:rPr>
        <w:t>ț</w:t>
      </w:r>
      <w:r w:rsidR="00D562F1" w:rsidRPr="00B42AE1">
        <w:rPr>
          <w:rFonts w:ascii="Cambria" w:hAnsi="Cambria"/>
          <w:i/>
          <w:iCs/>
          <w:sz w:val="24"/>
          <w:szCs w:val="24"/>
        </w:rPr>
        <w:t>ilor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="00D562F1" w:rsidRPr="00B42AE1">
        <w:rPr>
          <w:rFonts w:ascii="Cambria" w:hAnsi="Cambria"/>
          <w:i/>
          <w:iCs/>
          <w:sz w:val="24"/>
          <w:szCs w:val="24"/>
        </w:rPr>
        <w:t>contracte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D562F1" w:rsidRPr="00B42AE1">
        <w:rPr>
          <w:rFonts w:ascii="Cambria" w:hAnsi="Cambria"/>
          <w:i/>
          <w:iCs/>
          <w:sz w:val="24"/>
          <w:szCs w:val="24"/>
        </w:rPr>
        <w:t>munc</w:t>
      </w:r>
      <w:r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="00D562F1" w:rsidRPr="00B42AE1">
        <w:rPr>
          <w:rFonts w:ascii="Cambria" w:hAnsi="Cambria"/>
          <w:i/>
          <w:iCs/>
          <w:sz w:val="24"/>
          <w:szCs w:val="24"/>
        </w:rPr>
        <w:t>timp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D562F1" w:rsidRPr="00B42AE1">
        <w:rPr>
          <w:rFonts w:ascii="Cambria" w:hAnsi="Cambria"/>
          <w:i/>
          <w:iCs/>
          <w:sz w:val="24"/>
          <w:szCs w:val="24"/>
        </w:rPr>
        <w:t>complet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 era cu 139.945 </w:t>
      </w:r>
      <w:proofErr w:type="spellStart"/>
      <w:r w:rsidR="00D562F1" w:rsidRPr="00B42AE1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 mic </w:t>
      </w:r>
      <w:proofErr w:type="spellStart"/>
      <w:r w:rsidR="00D562F1" w:rsidRPr="00B42AE1">
        <w:rPr>
          <w:rFonts w:ascii="Cambria" w:hAnsi="Cambria"/>
          <w:i/>
          <w:iCs/>
          <w:sz w:val="24"/>
          <w:szCs w:val="24"/>
        </w:rPr>
        <w:t>dec</w:t>
      </w:r>
      <w:r>
        <w:rPr>
          <w:rFonts w:ascii="Cambria" w:hAnsi="Cambria"/>
          <w:i/>
          <w:iCs/>
          <w:sz w:val="24"/>
          <w:szCs w:val="24"/>
        </w:rPr>
        <w:t>â</w:t>
      </w:r>
      <w:r w:rsidR="00D562F1" w:rsidRPr="00B42AE1">
        <w:rPr>
          <w:rFonts w:ascii="Cambria" w:hAnsi="Cambria"/>
          <w:i/>
          <w:iCs/>
          <w:sz w:val="24"/>
          <w:szCs w:val="24"/>
        </w:rPr>
        <w:t>t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D562F1" w:rsidRPr="00B42AE1">
        <w:rPr>
          <w:rFonts w:ascii="Cambria" w:hAnsi="Cambria"/>
          <w:i/>
          <w:iCs/>
          <w:sz w:val="24"/>
          <w:szCs w:val="24"/>
        </w:rPr>
        <w:t>cel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 existent </w:t>
      </w:r>
      <w:proofErr w:type="spellStart"/>
      <w:r>
        <w:rPr>
          <w:rFonts w:ascii="Cambria" w:hAnsi="Cambria"/>
          <w:i/>
          <w:iCs/>
          <w:sz w:val="24"/>
          <w:szCs w:val="24"/>
        </w:rPr>
        <w:t>î</w:t>
      </w:r>
      <w:r w:rsidR="00D562F1" w:rsidRPr="00B42AE1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 i</w:t>
      </w:r>
      <w:proofErr w:type="spellStart"/>
      <w:r w:rsidR="00D562F1" w:rsidRPr="00B42AE1">
        <w:rPr>
          <w:rFonts w:ascii="Cambria" w:hAnsi="Cambria"/>
          <w:i/>
          <w:iCs/>
          <w:sz w:val="24"/>
          <w:szCs w:val="24"/>
        </w:rPr>
        <w:t>unie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 2019</w:t>
      </w:r>
      <w:r w:rsidR="00B42AE1" w:rsidRPr="00B42AE1">
        <w:rPr>
          <w:rFonts w:ascii="Cambria" w:hAnsi="Cambria"/>
          <w:i/>
          <w:iCs/>
          <w:sz w:val="24"/>
          <w:szCs w:val="24"/>
        </w:rPr>
        <w:t xml:space="preserve"> (5.084.694 </w:t>
      </w:r>
      <w:proofErr w:type="spellStart"/>
      <w:r>
        <w:rPr>
          <w:rFonts w:ascii="Cambria" w:hAnsi="Cambria"/>
          <w:i/>
          <w:iCs/>
          <w:sz w:val="24"/>
          <w:szCs w:val="24"/>
        </w:rPr>
        <w:t>î</w:t>
      </w:r>
      <w:r w:rsidR="00B42AE1" w:rsidRPr="00B42AE1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B42AE1" w:rsidRPr="00B42AE1">
        <w:rPr>
          <w:rFonts w:ascii="Cambria" w:hAnsi="Cambria"/>
          <w:i/>
          <w:iCs/>
          <w:sz w:val="24"/>
          <w:szCs w:val="24"/>
        </w:rPr>
        <w:t xml:space="preserve"> i</w:t>
      </w:r>
      <w:proofErr w:type="spellStart"/>
      <w:r w:rsidR="00B42AE1" w:rsidRPr="00B42AE1">
        <w:rPr>
          <w:rFonts w:ascii="Cambria" w:hAnsi="Cambria"/>
          <w:i/>
          <w:iCs/>
          <w:sz w:val="24"/>
          <w:szCs w:val="24"/>
        </w:rPr>
        <w:t>unie</w:t>
      </w:r>
      <w:proofErr w:type="spellEnd"/>
      <w:r w:rsidR="00B42AE1" w:rsidRPr="00B42AE1">
        <w:rPr>
          <w:rFonts w:ascii="Cambria" w:hAnsi="Cambria"/>
          <w:i/>
          <w:iCs/>
          <w:sz w:val="24"/>
          <w:szCs w:val="24"/>
        </w:rPr>
        <w:t xml:space="preserve"> 2021 </w:t>
      </w:r>
      <w:proofErr w:type="spellStart"/>
      <w:r w:rsidR="00B42AE1" w:rsidRPr="00B42AE1">
        <w:rPr>
          <w:rFonts w:ascii="Cambria" w:hAnsi="Cambria"/>
          <w:i/>
          <w:iCs/>
          <w:sz w:val="24"/>
          <w:szCs w:val="24"/>
        </w:rPr>
        <w:t>fa</w:t>
      </w:r>
      <w:r>
        <w:rPr>
          <w:rFonts w:ascii="Cambria" w:hAnsi="Cambria"/>
          <w:i/>
          <w:iCs/>
          <w:sz w:val="24"/>
          <w:szCs w:val="24"/>
        </w:rPr>
        <w:t>ță</w:t>
      </w:r>
      <w:proofErr w:type="spellEnd"/>
      <w:r w:rsidR="00B42AE1" w:rsidRPr="00B42AE1">
        <w:rPr>
          <w:rFonts w:ascii="Cambria" w:hAnsi="Cambria"/>
          <w:i/>
          <w:iCs/>
          <w:sz w:val="24"/>
          <w:szCs w:val="24"/>
        </w:rPr>
        <w:t xml:space="preserve"> de 5.224.639 </w:t>
      </w:r>
      <w:proofErr w:type="spellStart"/>
      <w:r>
        <w:rPr>
          <w:rFonts w:ascii="Cambria" w:hAnsi="Cambria"/>
          <w:i/>
          <w:iCs/>
          <w:sz w:val="24"/>
          <w:szCs w:val="24"/>
        </w:rPr>
        <w:t>î</w:t>
      </w:r>
      <w:r w:rsidR="00B42AE1" w:rsidRPr="00B42AE1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B42AE1" w:rsidRPr="00B42AE1">
        <w:rPr>
          <w:rFonts w:ascii="Cambria" w:hAnsi="Cambria"/>
          <w:i/>
          <w:iCs/>
          <w:sz w:val="24"/>
          <w:szCs w:val="24"/>
        </w:rPr>
        <w:t xml:space="preserve"> i</w:t>
      </w:r>
      <w:proofErr w:type="spellStart"/>
      <w:r w:rsidR="00B42AE1" w:rsidRPr="00B42AE1">
        <w:rPr>
          <w:rFonts w:ascii="Cambria" w:hAnsi="Cambria"/>
          <w:i/>
          <w:iCs/>
          <w:sz w:val="24"/>
          <w:szCs w:val="24"/>
        </w:rPr>
        <w:t>unie</w:t>
      </w:r>
      <w:proofErr w:type="spellEnd"/>
      <w:r w:rsidR="00B42AE1" w:rsidRPr="00B42AE1">
        <w:rPr>
          <w:rFonts w:ascii="Cambria" w:hAnsi="Cambria"/>
          <w:i/>
          <w:iCs/>
          <w:sz w:val="24"/>
          <w:szCs w:val="24"/>
        </w:rPr>
        <w:t xml:space="preserve"> 2019)</w:t>
      </w:r>
      <w:r w:rsidR="00D562F1" w:rsidRPr="00B42AE1">
        <w:rPr>
          <w:rFonts w:ascii="Cambria" w:hAnsi="Cambria"/>
          <w:i/>
          <w:iCs/>
          <w:sz w:val="24"/>
          <w:szCs w:val="24"/>
        </w:rPr>
        <w:t xml:space="preserve">. A </w:t>
      </w:r>
      <w:proofErr w:type="spellStart"/>
      <w:r w:rsidR="00D562F1" w:rsidRPr="00B42AE1">
        <w:rPr>
          <w:rFonts w:ascii="Cambria" w:hAnsi="Cambria"/>
          <w:i/>
          <w:iCs/>
          <w:sz w:val="24"/>
          <w:szCs w:val="24"/>
        </w:rPr>
        <w:t>crescut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î</w:t>
      </w:r>
      <w:r w:rsidR="00D562F1" w:rsidRPr="00B42AE1">
        <w:rPr>
          <w:rFonts w:ascii="Cambria" w:hAnsi="Cambria"/>
          <w:i/>
          <w:iCs/>
          <w:sz w:val="24"/>
          <w:szCs w:val="24"/>
        </w:rPr>
        <w:t>ns</w:t>
      </w:r>
      <w:r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D562F1" w:rsidRPr="00B42AE1">
        <w:rPr>
          <w:rFonts w:ascii="Cambria" w:hAnsi="Cambria"/>
          <w:i/>
          <w:iCs/>
          <w:sz w:val="24"/>
          <w:szCs w:val="24"/>
        </w:rPr>
        <w:t>semnificativ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D562F1" w:rsidRPr="00B42AE1">
        <w:rPr>
          <w:rFonts w:ascii="Cambria" w:hAnsi="Cambria"/>
          <w:i/>
          <w:iCs/>
          <w:sz w:val="24"/>
          <w:szCs w:val="24"/>
        </w:rPr>
        <w:t>num</w:t>
      </w:r>
      <w:r>
        <w:rPr>
          <w:rFonts w:ascii="Cambria" w:hAnsi="Cambria"/>
          <w:i/>
          <w:iCs/>
          <w:sz w:val="24"/>
          <w:szCs w:val="24"/>
        </w:rPr>
        <w:t>ă</w:t>
      </w:r>
      <w:r w:rsidR="00D562F1" w:rsidRPr="00B42AE1">
        <w:rPr>
          <w:rFonts w:ascii="Cambria" w:hAnsi="Cambria"/>
          <w:i/>
          <w:iCs/>
          <w:sz w:val="24"/>
          <w:szCs w:val="24"/>
        </w:rPr>
        <w:t>rul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D562F1" w:rsidRPr="00B42AE1">
        <w:rPr>
          <w:rFonts w:ascii="Cambria" w:hAnsi="Cambria"/>
          <w:i/>
          <w:iCs/>
          <w:sz w:val="24"/>
          <w:szCs w:val="24"/>
        </w:rPr>
        <w:t>angaja</w:t>
      </w:r>
      <w:r>
        <w:rPr>
          <w:rFonts w:ascii="Cambria" w:hAnsi="Cambria"/>
          <w:i/>
          <w:iCs/>
          <w:sz w:val="24"/>
          <w:szCs w:val="24"/>
        </w:rPr>
        <w:t>ț</w:t>
      </w:r>
      <w:r w:rsidR="00D562F1" w:rsidRPr="00B42AE1">
        <w:rPr>
          <w:rFonts w:ascii="Cambria" w:hAnsi="Cambria"/>
          <w:i/>
          <w:iCs/>
          <w:sz w:val="24"/>
          <w:szCs w:val="24"/>
        </w:rPr>
        <w:t>ilor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="00D562F1" w:rsidRPr="00B42AE1">
        <w:rPr>
          <w:rFonts w:ascii="Cambria" w:hAnsi="Cambria"/>
          <w:i/>
          <w:iCs/>
          <w:sz w:val="24"/>
          <w:szCs w:val="24"/>
        </w:rPr>
        <w:t>contracte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D562F1" w:rsidRPr="00B42AE1">
        <w:rPr>
          <w:rFonts w:ascii="Cambria" w:hAnsi="Cambria"/>
          <w:i/>
          <w:iCs/>
          <w:sz w:val="24"/>
          <w:szCs w:val="24"/>
        </w:rPr>
        <w:t>munc</w:t>
      </w:r>
      <w:r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="00D562F1" w:rsidRPr="00B42AE1">
        <w:rPr>
          <w:rFonts w:ascii="Cambria" w:hAnsi="Cambria"/>
          <w:i/>
          <w:iCs/>
          <w:sz w:val="24"/>
          <w:szCs w:val="24"/>
        </w:rPr>
        <w:t>timp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D562F1" w:rsidRPr="00B42AE1">
        <w:rPr>
          <w:rFonts w:ascii="Cambria" w:hAnsi="Cambria"/>
          <w:i/>
          <w:iCs/>
          <w:sz w:val="24"/>
          <w:szCs w:val="24"/>
        </w:rPr>
        <w:t>par</w:t>
      </w:r>
      <w:r>
        <w:rPr>
          <w:rFonts w:ascii="Cambria" w:hAnsi="Cambria"/>
          <w:i/>
          <w:iCs/>
          <w:sz w:val="24"/>
          <w:szCs w:val="24"/>
        </w:rPr>
        <w:t>ț</w:t>
      </w:r>
      <w:r w:rsidR="00D562F1" w:rsidRPr="00B42AE1">
        <w:rPr>
          <w:rFonts w:ascii="Cambria" w:hAnsi="Cambria"/>
          <w:i/>
          <w:iCs/>
          <w:sz w:val="24"/>
          <w:szCs w:val="24"/>
        </w:rPr>
        <w:t>ial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, cu </w:t>
      </w:r>
      <w:proofErr w:type="spellStart"/>
      <w:r w:rsidR="00D562F1" w:rsidRPr="00B42AE1">
        <w:rPr>
          <w:rFonts w:ascii="Cambria" w:hAnsi="Cambria"/>
          <w:i/>
          <w:iCs/>
          <w:sz w:val="24"/>
          <w:szCs w:val="24"/>
        </w:rPr>
        <w:t>aprox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 xml:space="preserve"> 36%, de la 429</w:t>
      </w:r>
      <w:r w:rsidR="00B42AE1" w:rsidRPr="00B42AE1">
        <w:rPr>
          <w:rFonts w:ascii="Cambria" w:hAnsi="Cambria"/>
          <w:i/>
          <w:iCs/>
          <w:sz w:val="24"/>
          <w:szCs w:val="24"/>
        </w:rPr>
        <w:t>.</w:t>
      </w:r>
      <w:r w:rsidR="00D562F1" w:rsidRPr="00B42AE1">
        <w:rPr>
          <w:rFonts w:ascii="Cambria" w:hAnsi="Cambria"/>
          <w:i/>
          <w:iCs/>
          <w:sz w:val="24"/>
          <w:szCs w:val="24"/>
        </w:rPr>
        <w:t xml:space="preserve">295 la 585.858 </w:t>
      </w:r>
      <w:proofErr w:type="spellStart"/>
      <w:r w:rsidR="00D562F1" w:rsidRPr="00B42AE1">
        <w:rPr>
          <w:rFonts w:ascii="Cambria" w:hAnsi="Cambria"/>
          <w:i/>
          <w:iCs/>
          <w:sz w:val="24"/>
          <w:szCs w:val="24"/>
        </w:rPr>
        <w:t>persoane</w:t>
      </w:r>
      <w:proofErr w:type="spellEnd"/>
      <w:r w:rsidR="00D562F1" w:rsidRPr="00B42AE1">
        <w:rPr>
          <w:rFonts w:ascii="Cambria" w:hAnsi="Cambria"/>
          <w:i/>
          <w:iCs/>
          <w:sz w:val="24"/>
          <w:szCs w:val="24"/>
        </w:rPr>
        <w:t>.</w:t>
      </w:r>
    </w:p>
    <w:p w14:paraId="31B708F6" w14:textId="267DB588" w:rsidR="00D562F1" w:rsidRPr="00B42AE1" w:rsidRDefault="00D562F1" w:rsidP="00B42A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proofErr w:type="spellStart"/>
      <w:r w:rsidRPr="00B42AE1">
        <w:rPr>
          <w:rFonts w:ascii="Cambria" w:hAnsi="Cambria"/>
          <w:i/>
          <w:iCs/>
          <w:sz w:val="24"/>
          <w:szCs w:val="24"/>
        </w:rPr>
        <w:t>Precarizarea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locurilor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munc</w:t>
      </w:r>
      <w:r w:rsidR="00166E51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66E51">
        <w:rPr>
          <w:rFonts w:ascii="Cambria" w:hAnsi="Cambria"/>
          <w:i/>
          <w:iCs/>
          <w:sz w:val="24"/>
          <w:szCs w:val="24"/>
        </w:rPr>
        <w:t>î</w:t>
      </w:r>
      <w:r w:rsidRPr="00B42AE1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aceast</w:t>
      </w:r>
      <w:r w:rsidR="00166E51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perioad</w:t>
      </w:r>
      <w:r w:rsidR="00166E51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nu se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caracterizeaz</w:t>
      </w:r>
      <w:r w:rsidR="00166E51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doar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prin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transformarea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contractelor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B42AE1">
        <w:rPr>
          <w:rFonts w:ascii="Cambria" w:hAnsi="Cambria"/>
          <w:i/>
          <w:iCs/>
          <w:sz w:val="24"/>
          <w:szCs w:val="24"/>
        </w:rPr>
        <w:t>munc</w:t>
      </w:r>
      <w:r w:rsidR="00166E51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Pr="00B42AE1">
        <w:rPr>
          <w:rFonts w:ascii="Cambria" w:hAnsi="Cambria"/>
          <w:i/>
          <w:iCs/>
          <w:sz w:val="24"/>
          <w:szCs w:val="24"/>
        </w:rPr>
        <w:t xml:space="preserve"> </w:t>
      </w:r>
      <w:r w:rsidR="0005652D" w:rsidRPr="00B42AE1">
        <w:rPr>
          <w:rFonts w:ascii="Cambria" w:hAnsi="Cambria"/>
          <w:i/>
          <w:iCs/>
          <w:sz w:val="24"/>
          <w:szCs w:val="24"/>
        </w:rPr>
        <w:t xml:space="preserve">cu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timp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complet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66E51">
        <w:rPr>
          <w:rFonts w:ascii="Cambria" w:hAnsi="Cambria"/>
          <w:i/>
          <w:iCs/>
          <w:sz w:val="24"/>
          <w:szCs w:val="24"/>
        </w:rPr>
        <w:t>î</w:t>
      </w:r>
      <w:r w:rsidR="0005652D" w:rsidRPr="00B42AE1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contracte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munc</w:t>
      </w:r>
      <w:r w:rsidR="00166E51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timp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pa</w:t>
      </w:r>
      <w:r w:rsidR="00166E51">
        <w:rPr>
          <w:rFonts w:ascii="Cambria" w:hAnsi="Cambria"/>
          <w:i/>
          <w:iCs/>
          <w:sz w:val="24"/>
          <w:szCs w:val="24"/>
        </w:rPr>
        <w:t>ț</w:t>
      </w:r>
      <w:r w:rsidR="0005652D" w:rsidRPr="00B42AE1">
        <w:rPr>
          <w:rFonts w:ascii="Cambria" w:hAnsi="Cambria"/>
          <w:i/>
          <w:iCs/>
          <w:sz w:val="24"/>
          <w:szCs w:val="24"/>
        </w:rPr>
        <w:t>tial</w:t>
      </w:r>
      <w:proofErr w:type="spellEnd"/>
      <w:r w:rsidR="00166E51">
        <w:rPr>
          <w:rFonts w:ascii="Cambria" w:hAnsi="Cambria"/>
          <w:i/>
          <w:iCs/>
          <w:sz w:val="24"/>
          <w:szCs w:val="24"/>
        </w:rPr>
        <w:t>,</w:t>
      </w:r>
      <w:r w:rsidR="0005652D" w:rsidRPr="00B42AE1">
        <w:rPr>
          <w:rFonts w:ascii="Cambria" w:hAnsi="Cambria"/>
          <w:i/>
          <w:iCs/>
          <w:sz w:val="24"/>
          <w:szCs w:val="24"/>
        </w:rPr>
        <w:t xml:space="preserve"> ci </w:t>
      </w:r>
      <w:proofErr w:type="spellStart"/>
      <w:r w:rsidR="00166E51">
        <w:rPr>
          <w:rFonts w:ascii="Cambria" w:hAnsi="Cambria"/>
          <w:i/>
          <w:iCs/>
          <w:sz w:val="24"/>
          <w:szCs w:val="24"/>
        </w:rPr>
        <w:t>ș</w:t>
      </w:r>
      <w:r w:rsidR="0005652D" w:rsidRPr="00B42AE1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prin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reducerea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veniturilor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medii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66E51">
        <w:rPr>
          <w:rFonts w:ascii="Cambria" w:hAnsi="Cambria"/>
          <w:i/>
          <w:iCs/>
          <w:sz w:val="24"/>
          <w:szCs w:val="24"/>
        </w:rPr>
        <w:t>î</w:t>
      </w:r>
      <w:r w:rsidR="0005652D" w:rsidRPr="00B42AE1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cazul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celor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contracte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par</w:t>
      </w:r>
      <w:r w:rsidR="00166E51">
        <w:rPr>
          <w:rFonts w:ascii="Cambria" w:hAnsi="Cambria"/>
          <w:i/>
          <w:iCs/>
          <w:sz w:val="24"/>
          <w:szCs w:val="24"/>
        </w:rPr>
        <w:t>ț</w:t>
      </w:r>
      <w:r w:rsidR="0005652D" w:rsidRPr="00B42AE1">
        <w:rPr>
          <w:rFonts w:ascii="Cambria" w:hAnsi="Cambria"/>
          <w:i/>
          <w:iCs/>
          <w:sz w:val="24"/>
          <w:szCs w:val="24"/>
        </w:rPr>
        <w:t>iale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munc</w:t>
      </w:r>
      <w:r w:rsidR="00166E51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="00166E51">
        <w:rPr>
          <w:rFonts w:ascii="Cambria" w:hAnsi="Cambria"/>
          <w:i/>
          <w:iCs/>
          <w:sz w:val="24"/>
          <w:szCs w:val="24"/>
        </w:rPr>
        <w:t>Î</w:t>
      </w:r>
      <w:r w:rsidR="0005652D" w:rsidRPr="00B42AE1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iunie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2021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venitul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66E51">
        <w:rPr>
          <w:rFonts w:ascii="Cambria" w:hAnsi="Cambria"/>
          <w:i/>
          <w:iCs/>
          <w:sz w:val="24"/>
          <w:szCs w:val="24"/>
        </w:rPr>
        <w:t>salarial</w:t>
      </w:r>
      <w:proofErr w:type="spellEnd"/>
      <w:r w:rsidR="00166E5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mediu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realizat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r w:rsidR="00166E51">
        <w:rPr>
          <w:rFonts w:ascii="Cambria" w:hAnsi="Cambria"/>
          <w:i/>
          <w:iCs/>
          <w:sz w:val="24"/>
          <w:szCs w:val="24"/>
        </w:rPr>
        <w:t>de</w:t>
      </w:r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angaja</w:t>
      </w:r>
      <w:r w:rsidR="00166E51">
        <w:rPr>
          <w:rFonts w:ascii="Cambria" w:hAnsi="Cambria"/>
          <w:i/>
          <w:iCs/>
          <w:sz w:val="24"/>
          <w:szCs w:val="24"/>
        </w:rPr>
        <w:t>ții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contracte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munc</w:t>
      </w:r>
      <w:r w:rsidR="00166E51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timp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par</w:t>
      </w:r>
      <w:r w:rsidR="00166E51">
        <w:rPr>
          <w:rFonts w:ascii="Cambria" w:hAnsi="Cambria"/>
          <w:i/>
          <w:iCs/>
          <w:sz w:val="24"/>
          <w:szCs w:val="24"/>
        </w:rPr>
        <w:t>ț</w:t>
      </w:r>
      <w:r w:rsidR="0005652D" w:rsidRPr="00B42AE1">
        <w:rPr>
          <w:rFonts w:ascii="Cambria" w:hAnsi="Cambria"/>
          <w:i/>
          <w:iCs/>
          <w:sz w:val="24"/>
          <w:szCs w:val="24"/>
        </w:rPr>
        <w:t>ial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a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fost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de 1.910 lei, </w:t>
      </w:r>
      <w:proofErr w:type="spellStart"/>
      <w:r w:rsidR="00A956E8">
        <w:rPr>
          <w:rFonts w:ascii="Cambria" w:hAnsi="Cambria"/>
          <w:i/>
          <w:iCs/>
          <w:sz w:val="24"/>
          <w:szCs w:val="24"/>
        </w:rPr>
        <w:t>î</w:t>
      </w:r>
      <w:r w:rsidR="0005652D" w:rsidRPr="00B42AE1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timp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ce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A956E8">
        <w:rPr>
          <w:rFonts w:ascii="Cambria" w:hAnsi="Cambria"/>
          <w:i/>
          <w:iCs/>
          <w:sz w:val="24"/>
          <w:szCs w:val="24"/>
        </w:rPr>
        <w:t>î</w:t>
      </w:r>
      <w:r w:rsidR="0005652D" w:rsidRPr="00B42AE1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aceea</w:t>
      </w:r>
      <w:r w:rsidR="00A956E8">
        <w:rPr>
          <w:rFonts w:ascii="Cambria" w:hAnsi="Cambria"/>
          <w:i/>
          <w:iCs/>
          <w:sz w:val="24"/>
          <w:szCs w:val="24"/>
        </w:rPr>
        <w:t>ș</w:t>
      </w:r>
      <w:r w:rsidR="0005652D" w:rsidRPr="00B42AE1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perioad</w:t>
      </w:r>
      <w:r w:rsidR="00A956E8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gramStart"/>
      <w:r w:rsidR="00B42AE1" w:rsidRPr="00B42AE1">
        <w:rPr>
          <w:rFonts w:ascii="Cambria" w:hAnsi="Cambria"/>
          <w:i/>
          <w:iCs/>
          <w:sz w:val="24"/>
          <w:szCs w:val="24"/>
        </w:rPr>
        <w:t>a</w:t>
      </w:r>
      <w:proofErr w:type="gramEnd"/>
      <w:r w:rsidR="00B42AE1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B42AE1" w:rsidRPr="00B42AE1">
        <w:rPr>
          <w:rFonts w:ascii="Cambria" w:hAnsi="Cambria"/>
          <w:i/>
          <w:iCs/>
          <w:sz w:val="24"/>
          <w:szCs w:val="24"/>
        </w:rPr>
        <w:t>anului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2019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venitul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A956E8">
        <w:rPr>
          <w:rFonts w:ascii="Cambria" w:hAnsi="Cambria"/>
          <w:i/>
          <w:iCs/>
          <w:sz w:val="24"/>
          <w:szCs w:val="24"/>
        </w:rPr>
        <w:t>salarial</w:t>
      </w:r>
      <w:proofErr w:type="spellEnd"/>
      <w:r w:rsid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mediu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realizat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aceast</w:t>
      </w:r>
      <w:r w:rsidR="00A956E8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categorie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a </w:t>
      </w:r>
      <w:proofErr w:type="spellStart"/>
      <w:r w:rsidR="0005652D" w:rsidRPr="00B42AE1">
        <w:rPr>
          <w:rFonts w:ascii="Cambria" w:hAnsi="Cambria"/>
          <w:i/>
          <w:iCs/>
          <w:sz w:val="24"/>
          <w:szCs w:val="24"/>
        </w:rPr>
        <w:t>fost</w:t>
      </w:r>
      <w:proofErr w:type="spellEnd"/>
      <w:r w:rsidR="0005652D" w:rsidRPr="00B42AE1">
        <w:rPr>
          <w:rFonts w:ascii="Cambria" w:hAnsi="Cambria"/>
          <w:i/>
          <w:iCs/>
          <w:sz w:val="24"/>
          <w:szCs w:val="24"/>
        </w:rPr>
        <w:t xml:space="preserve"> de 2.118 lei.</w:t>
      </w:r>
    </w:p>
    <w:p w14:paraId="5183FD0C" w14:textId="337F6E28" w:rsidR="00CD2C8F" w:rsidRPr="00BF2A34" w:rsidRDefault="00F4154E" w:rsidP="00B42A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proofErr w:type="spellStart"/>
      <w:r w:rsidRPr="00BF2A34">
        <w:rPr>
          <w:rFonts w:ascii="Cambria" w:hAnsi="Cambria"/>
          <w:i/>
          <w:iCs/>
          <w:sz w:val="24"/>
          <w:szCs w:val="24"/>
        </w:rPr>
        <w:t>Trebuie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men</w:t>
      </w:r>
      <w:r w:rsidR="00A956E8">
        <w:rPr>
          <w:rFonts w:ascii="Cambria" w:hAnsi="Cambria"/>
          <w:i/>
          <w:iCs/>
          <w:sz w:val="24"/>
          <w:szCs w:val="24"/>
        </w:rPr>
        <w:t>ț</w:t>
      </w:r>
      <w:r w:rsidRPr="00BF2A34">
        <w:rPr>
          <w:rFonts w:ascii="Cambria" w:hAnsi="Cambria"/>
          <w:i/>
          <w:iCs/>
          <w:sz w:val="24"/>
          <w:szCs w:val="24"/>
        </w:rPr>
        <w:t>ionat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A956E8">
        <w:rPr>
          <w:rFonts w:ascii="Cambria" w:hAnsi="Cambria"/>
          <w:i/>
          <w:iCs/>
          <w:sz w:val="24"/>
          <w:szCs w:val="24"/>
        </w:rPr>
        <w:t>ș</w:t>
      </w:r>
      <w:r w:rsidRPr="00BF2A34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faptul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c</w:t>
      </w:r>
      <w:r w:rsidR="00A956E8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rata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s</w:t>
      </w:r>
      <w:r w:rsidR="00A956E8">
        <w:rPr>
          <w:rFonts w:ascii="Cambria" w:hAnsi="Cambria"/>
          <w:i/>
          <w:iCs/>
          <w:sz w:val="24"/>
          <w:szCs w:val="24"/>
        </w:rPr>
        <w:t>ă</w:t>
      </w:r>
      <w:r w:rsidRPr="00BF2A34">
        <w:rPr>
          <w:rFonts w:ascii="Cambria" w:hAnsi="Cambria"/>
          <w:i/>
          <w:iCs/>
          <w:sz w:val="24"/>
          <w:szCs w:val="24"/>
        </w:rPr>
        <w:t>r</w:t>
      </w:r>
      <w:r w:rsidR="00A956E8">
        <w:rPr>
          <w:rFonts w:ascii="Cambria" w:hAnsi="Cambria"/>
          <w:i/>
          <w:iCs/>
          <w:sz w:val="24"/>
          <w:szCs w:val="24"/>
        </w:rPr>
        <w:t>ă</w:t>
      </w:r>
      <w:r w:rsidRPr="00BF2A34">
        <w:rPr>
          <w:rFonts w:ascii="Cambria" w:hAnsi="Cambria"/>
          <w:i/>
          <w:iCs/>
          <w:sz w:val="24"/>
          <w:szCs w:val="24"/>
        </w:rPr>
        <w:t>ciei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A956E8">
        <w:rPr>
          <w:rFonts w:ascii="Cambria" w:hAnsi="Cambria"/>
          <w:i/>
          <w:iCs/>
          <w:sz w:val="24"/>
          <w:szCs w:val="24"/>
        </w:rPr>
        <w:t>î</w:t>
      </w:r>
      <w:r w:rsidRPr="00BF2A34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munc</w:t>
      </w:r>
      <w:r w:rsidR="00A956E8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angaja</w:t>
      </w:r>
      <w:r w:rsidR="00A956E8">
        <w:rPr>
          <w:rFonts w:ascii="Cambria" w:hAnsi="Cambria"/>
          <w:i/>
          <w:iCs/>
          <w:sz w:val="24"/>
          <w:szCs w:val="24"/>
        </w:rPr>
        <w:t>ț</w:t>
      </w:r>
      <w:r w:rsidRPr="00BF2A34">
        <w:rPr>
          <w:rFonts w:ascii="Cambria" w:hAnsi="Cambria"/>
          <w:i/>
          <w:iCs/>
          <w:sz w:val="24"/>
          <w:szCs w:val="24"/>
        </w:rPr>
        <w:t>ii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contracte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munc</w:t>
      </w:r>
      <w:r w:rsidR="00A956E8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timp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par</w:t>
      </w:r>
      <w:r w:rsidR="00A956E8">
        <w:rPr>
          <w:rFonts w:ascii="Cambria" w:hAnsi="Cambria"/>
          <w:i/>
          <w:iCs/>
          <w:sz w:val="24"/>
          <w:szCs w:val="24"/>
        </w:rPr>
        <w:t>ț</w:t>
      </w:r>
      <w:r w:rsidRPr="00BF2A34">
        <w:rPr>
          <w:rFonts w:ascii="Cambria" w:hAnsi="Cambria"/>
          <w:i/>
          <w:iCs/>
          <w:sz w:val="24"/>
          <w:szCs w:val="24"/>
        </w:rPr>
        <w:t>ial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era </w:t>
      </w:r>
      <w:proofErr w:type="spellStart"/>
      <w:r w:rsidR="00A956E8">
        <w:rPr>
          <w:rFonts w:ascii="Cambria" w:hAnsi="Cambria"/>
          <w:i/>
          <w:iCs/>
          <w:sz w:val="24"/>
          <w:szCs w:val="24"/>
        </w:rPr>
        <w:t>î</w:t>
      </w:r>
      <w:r w:rsidRPr="00BF2A34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Romania de 65,9% </w:t>
      </w:r>
      <w:proofErr w:type="spellStart"/>
      <w:r w:rsidR="00A956E8">
        <w:rPr>
          <w:rFonts w:ascii="Cambria" w:hAnsi="Cambria"/>
          <w:i/>
          <w:iCs/>
          <w:sz w:val="24"/>
          <w:szCs w:val="24"/>
        </w:rPr>
        <w:t>î</w:t>
      </w:r>
      <w:r w:rsidRPr="00BF2A34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2020</w:t>
      </w:r>
      <w:r w:rsidR="00424E06" w:rsidRPr="00BF2A34">
        <w:rPr>
          <w:rStyle w:val="FootnoteReference"/>
          <w:rFonts w:ascii="Cambria" w:hAnsi="Cambria"/>
          <w:i/>
          <w:iCs/>
          <w:sz w:val="24"/>
          <w:szCs w:val="24"/>
        </w:rPr>
        <w:footnoteReference w:id="2"/>
      </w:r>
      <w:r w:rsidR="00BF2A34" w:rsidRPr="00BF2A34">
        <w:rPr>
          <w:rFonts w:ascii="Cambria" w:hAnsi="Cambria"/>
          <w:i/>
          <w:iCs/>
          <w:sz w:val="24"/>
          <w:szCs w:val="24"/>
        </w:rPr>
        <w:t xml:space="preserve"> (</w:t>
      </w:r>
      <w:proofErr w:type="spellStart"/>
      <w:r w:rsidR="00A956E8">
        <w:rPr>
          <w:rFonts w:ascii="Cambria" w:hAnsi="Cambria"/>
          <w:i/>
          <w:iCs/>
          <w:sz w:val="24"/>
          <w:szCs w:val="24"/>
        </w:rPr>
        <w:t>î</w:t>
      </w:r>
      <w:r w:rsidRPr="00BF2A34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cre</w:t>
      </w:r>
      <w:r w:rsidR="00A956E8">
        <w:rPr>
          <w:rFonts w:ascii="Cambria" w:hAnsi="Cambria"/>
          <w:i/>
          <w:iCs/>
          <w:sz w:val="24"/>
          <w:szCs w:val="24"/>
        </w:rPr>
        <w:t>ș</w:t>
      </w:r>
      <w:r w:rsidRPr="00BF2A34">
        <w:rPr>
          <w:rFonts w:ascii="Cambria" w:hAnsi="Cambria"/>
          <w:i/>
          <w:iCs/>
          <w:sz w:val="24"/>
          <w:szCs w:val="24"/>
        </w:rPr>
        <w:t>tere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fa</w:t>
      </w:r>
      <w:r w:rsidR="00A956E8">
        <w:rPr>
          <w:rFonts w:ascii="Cambria" w:hAnsi="Cambria"/>
          <w:i/>
          <w:iCs/>
          <w:sz w:val="24"/>
          <w:szCs w:val="24"/>
        </w:rPr>
        <w:t>ță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de 201</w:t>
      </w:r>
      <w:r w:rsidR="00BF2A34" w:rsidRPr="00BF2A34">
        <w:rPr>
          <w:rFonts w:ascii="Cambria" w:hAnsi="Cambria"/>
          <w:i/>
          <w:iCs/>
          <w:sz w:val="24"/>
          <w:szCs w:val="24"/>
        </w:rPr>
        <w:t>9)</w:t>
      </w:r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fiind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peste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4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ori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mari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fa</w:t>
      </w:r>
      <w:r w:rsidR="00A956E8">
        <w:rPr>
          <w:rFonts w:ascii="Cambria" w:hAnsi="Cambria"/>
          <w:i/>
          <w:iCs/>
          <w:sz w:val="24"/>
          <w:szCs w:val="24"/>
        </w:rPr>
        <w:t>ță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de media UE 19,</w:t>
      </w:r>
      <w:r w:rsidR="00BF2A34" w:rsidRPr="00BF2A34">
        <w:rPr>
          <w:rFonts w:ascii="Cambria" w:hAnsi="Cambria"/>
          <w:i/>
          <w:iCs/>
          <w:sz w:val="24"/>
          <w:szCs w:val="24"/>
        </w:rPr>
        <w:t xml:space="preserve"> la un </w:t>
      </w:r>
      <w:proofErr w:type="spellStart"/>
      <w:r w:rsidR="00BF2A34" w:rsidRPr="00BF2A34">
        <w:rPr>
          <w:rFonts w:ascii="Cambria" w:hAnsi="Cambria"/>
          <w:i/>
          <w:iCs/>
          <w:sz w:val="24"/>
          <w:szCs w:val="24"/>
        </w:rPr>
        <w:t>nivel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dubl</w:t>
      </w:r>
      <w:r w:rsidR="00B42AE1" w:rsidRPr="00BF2A34">
        <w:rPr>
          <w:rFonts w:ascii="Cambria" w:hAnsi="Cambria"/>
          <w:i/>
          <w:iCs/>
          <w:sz w:val="24"/>
          <w:szCs w:val="24"/>
        </w:rPr>
        <w:t>u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chiar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A956E8">
        <w:rPr>
          <w:rFonts w:ascii="Cambria" w:hAnsi="Cambria"/>
          <w:i/>
          <w:iCs/>
          <w:sz w:val="24"/>
          <w:szCs w:val="24"/>
        </w:rPr>
        <w:t>ș</w:t>
      </w:r>
      <w:r w:rsidR="00CD2C8F" w:rsidRPr="00BF2A34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fa</w:t>
      </w:r>
      <w:r w:rsidR="00A956E8">
        <w:rPr>
          <w:rFonts w:ascii="Cambria" w:hAnsi="Cambria"/>
          <w:i/>
          <w:iCs/>
          <w:sz w:val="24"/>
          <w:szCs w:val="24"/>
        </w:rPr>
        <w:t>ță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de Bulgaria. Este de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departe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cea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mare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rat</w:t>
      </w:r>
      <w:r w:rsidR="00A956E8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a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s</w:t>
      </w:r>
      <w:r w:rsidR="00A956E8">
        <w:rPr>
          <w:rFonts w:ascii="Cambria" w:hAnsi="Cambria"/>
          <w:i/>
          <w:iCs/>
          <w:sz w:val="24"/>
          <w:szCs w:val="24"/>
        </w:rPr>
        <w:t>ă</w:t>
      </w:r>
      <w:r w:rsidR="00CD2C8F" w:rsidRPr="00BF2A34">
        <w:rPr>
          <w:rFonts w:ascii="Cambria" w:hAnsi="Cambria"/>
          <w:i/>
          <w:iCs/>
          <w:sz w:val="24"/>
          <w:szCs w:val="24"/>
        </w:rPr>
        <w:t>r</w:t>
      </w:r>
      <w:r w:rsidR="00A956E8">
        <w:rPr>
          <w:rFonts w:ascii="Cambria" w:hAnsi="Cambria"/>
          <w:i/>
          <w:iCs/>
          <w:sz w:val="24"/>
          <w:szCs w:val="24"/>
        </w:rPr>
        <w:t>ă</w:t>
      </w:r>
      <w:r w:rsidR="00CD2C8F" w:rsidRPr="00BF2A34">
        <w:rPr>
          <w:rFonts w:ascii="Cambria" w:hAnsi="Cambria"/>
          <w:i/>
          <w:iCs/>
          <w:sz w:val="24"/>
          <w:szCs w:val="24"/>
        </w:rPr>
        <w:t>ciei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A956E8">
        <w:rPr>
          <w:rFonts w:ascii="Cambria" w:hAnsi="Cambria"/>
          <w:i/>
          <w:iCs/>
          <w:sz w:val="24"/>
          <w:szCs w:val="24"/>
        </w:rPr>
        <w:t>î</w:t>
      </w:r>
      <w:r w:rsidR="00CD2C8F" w:rsidRPr="00BF2A34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munc</w:t>
      </w:r>
      <w:r w:rsidR="00A956E8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dintre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statele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membre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UE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dar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A956E8">
        <w:rPr>
          <w:rFonts w:ascii="Cambria" w:hAnsi="Cambria"/>
          <w:i/>
          <w:iCs/>
          <w:sz w:val="24"/>
          <w:szCs w:val="24"/>
        </w:rPr>
        <w:t>ș</w:t>
      </w:r>
      <w:r w:rsidR="00CD2C8F" w:rsidRPr="00BF2A34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statele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statut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candidat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la UE.</w:t>
      </w:r>
    </w:p>
    <w:p w14:paraId="7F4AE5A5" w14:textId="78172DAA" w:rsidR="00910DE6" w:rsidRPr="00A956E8" w:rsidRDefault="00A956E8" w:rsidP="004A48B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proofErr w:type="spellStart"/>
      <w:r w:rsidRPr="00A956E8">
        <w:rPr>
          <w:rFonts w:ascii="Cambria" w:hAnsi="Cambria"/>
          <w:i/>
          <w:iCs/>
          <w:sz w:val="24"/>
          <w:szCs w:val="24"/>
        </w:rPr>
        <w:t>Î</w:t>
      </w:r>
      <w:r w:rsidR="00CD2C8F" w:rsidRPr="00A956E8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CD2C8F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CD2C8F" w:rsidRPr="00A956E8">
        <w:rPr>
          <w:rFonts w:ascii="Cambria" w:hAnsi="Cambria"/>
          <w:i/>
          <w:iCs/>
          <w:sz w:val="24"/>
          <w:szCs w:val="24"/>
        </w:rPr>
        <w:t>profil</w:t>
      </w:r>
      <w:proofErr w:type="spellEnd"/>
      <w:r w:rsidR="00CD2C8F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CD2C8F" w:rsidRPr="00A956E8">
        <w:rPr>
          <w:rFonts w:ascii="Cambria" w:hAnsi="Cambria"/>
          <w:i/>
          <w:iCs/>
          <w:sz w:val="24"/>
          <w:szCs w:val="24"/>
        </w:rPr>
        <w:t>teritorial</w:t>
      </w:r>
      <w:proofErr w:type="spellEnd"/>
      <w:r w:rsidR="00CD2C8F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CD2C8F" w:rsidRPr="00A956E8">
        <w:rPr>
          <w:rFonts w:ascii="Cambria" w:hAnsi="Cambria"/>
          <w:i/>
          <w:iCs/>
          <w:sz w:val="24"/>
          <w:szCs w:val="24"/>
        </w:rPr>
        <w:t>c</w:t>
      </w:r>
      <w:r w:rsidR="0005652D" w:rsidRPr="00A956E8">
        <w:rPr>
          <w:rFonts w:ascii="Cambria" w:hAnsi="Cambria"/>
          <w:i/>
          <w:iCs/>
          <w:sz w:val="24"/>
          <w:szCs w:val="24"/>
        </w:rPr>
        <w:t>re</w:t>
      </w:r>
      <w:r w:rsidRPr="00A956E8">
        <w:rPr>
          <w:rFonts w:ascii="Cambria" w:hAnsi="Cambria"/>
          <w:i/>
          <w:iCs/>
          <w:sz w:val="24"/>
          <w:szCs w:val="24"/>
        </w:rPr>
        <w:t>ș</w:t>
      </w:r>
      <w:r w:rsidR="0005652D" w:rsidRPr="00A956E8">
        <w:rPr>
          <w:rFonts w:ascii="Cambria" w:hAnsi="Cambria"/>
          <w:i/>
          <w:iCs/>
          <w:sz w:val="24"/>
          <w:szCs w:val="24"/>
        </w:rPr>
        <w:t>terea</w:t>
      </w:r>
      <w:proofErr w:type="spellEnd"/>
      <w:r w:rsidR="0005652D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A956E8">
        <w:rPr>
          <w:rFonts w:ascii="Cambria" w:hAnsi="Cambria"/>
          <w:i/>
          <w:iCs/>
          <w:sz w:val="24"/>
          <w:szCs w:val="24"/>
        </w:rPr>
        <w:t>inegalit</w:t>
      </w:r>
      <w:r w:rsidRPr="00A956E8">
        <w:rPr>
          <w:rFonts w:ascii="Cambria" w:hAnsi="Cambria"/>
          <w:i/>
          <w:iCs/>
          <w:sz w:val="24"/>
          <w:szCs w:val="24"/>
        </w:rPr>
        <w:t>ăț</w:t>
      </w:r>
      <w:r w:rsidR="0005652D" w:rsidRPr="00A956E8">
        <w:rPr>
          <w:rFonts w:ascii="Cambria" w:hAnsi="Cambria"/>
          <w:i/>
          <w:iCs/>
          <w:sz w:val="24"/>
          <w:szCs w:val="24"/>
        </w:rPr>
        <w:t>ilor</w:t>
      </w:r>
      <w:proofErr w:type="spellEnd"/>
      <w:r w:rsidR="0005652D" w:rsidRPr="00A956E8">
        <w:rPr>
          <w:rFonts w:ascii="Cambria" w:hAnsi="Cambria"/>
          <w:i/>
          <w:iCs/>
          <w:sz w:val="24"/>
          <w:szCs w:val="24"/>
        </w:rPr>
        <w:t xml:space="preserve"> s-a </w:t>
      </w:r>
      <w:proofErr w:type="spellStart"/>
      <w:r w:rsidR="0005652D" w:rsidRPr="00A956E8">
        <w:rPr>
          <w:rFonts w:ascii="Cambria" w:hAnsi="Cambria"/>
          <w:i/>
          <w:iCs/>
          <w:sz w:val="24"/>
          <w:szCs w:val="24"/>
        </w:rPr>
        <w:t>accentuat</w:t>
      </w:r>
      <w:proofErr w:type="spellEnd"/>
      <w:r w:rsidR="0005652D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A956E8">
        <w:rPr>
          <w:rFonts w:ascii="Cambria" w:hAnsi="Cambria"/>
          <w:i/>
          <w:iCs/>
          <w:sz w:val="24"/>
          <w:szCs w:val="24"/>
        </w:rPr>
        <w:t>î</w:t>
      </w:r>
      <w:r w:rsidR="0005652D" w:rsidRPr="00A956E8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05652D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A956E8">
        <w:rPr>
          <w:rFonts w:ascii="Cambria" w:hAnsi="Cambria"/>
          <w:i/>
          <w:iCs/>
          <w:sz w:val="24"/>
          <w:szCs w:val="24"/>
        </w:rPr>
        <w:t>perioada</w:t>
      </w:r>
      <w:proofErr w:type="spellEnd"/>
      <w:r w:rsidR="0005652D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A956E8">
        <w:rPr>
          <w:rFonts w:ascii="Cambria" w:hAnsi="Cambria"/>
          <w:i/>
          <w:iCs/>
          <w:sz w:val="24"/>
          <w:szCs w:val="24"/>
        </w:rPr>
        <w:t>pandemiei</w:t>
      </w:r>
      <w:proofErr w:type="spellEnd"/>
      <w:r w:rsidR="0005652D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A956E8">
        <w:rPr>
          <w:rFonts w:ascii="Cambria" w:hAnsi="Cambria"/>
          <w:i/>
          <w:iCs/>
          <w:sz w:val="24"/>
          <w:szCs w:val="24"/>
        </w:rPr>
        <w:t>ș</w:t>
      </w:r>
      <w:r w:rsidR="0005652D" w:rsidRPr="00A956E8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="0005652D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gramStart"/>
      <w:r w:rsidR="0005652D" w:rsidRPr="00A956E8">
        <w:rPr>
          <w:rFonts w:ascii="Cambria" w:hAnsi="Cambria"/>
          <w:i/>
          <w:iCs/>
          <w:sz w:val="24"/>
          <w:szCs w:val="24"/>
        </w:rPr>
        <w:t>a</w:t>
      </w:r>
      <w:proofErr w:type="gramEnd"/>
      <w:r w:rsidR="0005652D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A956E8">
        <w:rPr>
          <w:rFonts w:ascii="Cambria" w:hAnsi="Cambria"/>
          <w:i/>
          <w:iCs/>
          <w:sz w:val="24"/>
          <w:szCs w:val="24"/>
        </w:rPr>
        <w:t>afectat</w:t>
      </w:r>
      <w:proofErr w:type="spellEnd"/>
      <w:r w:rsidR="0005652D" w:rsidRPr="00A956E8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="0005652D" w:rsidRPr="00A956E8">
        <w:rPr>
          <w:rFonts w:ascii="Cambria" w:hAnsi="Cambria"/>
          <w:i/>
          <w:iCs/>
          <w:sz w:val="24"/>
          <w:szCs w:val="24"/>
        </w:rPr>
        <w:t>prioritate</w:t>
      </w:r>
      <w:proofErr w:type="spellEnd"/>
      <w:r w:rsidR="0005652D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A956E8">
        <w:rPr>
          <w:rFonts w:ascii="Cambria" w:hAnsi="Cambria"/>
          <w:i/>
          <w:iCs/>
          <w:sz w:val="24"/>
          <w:szCs w:val="24"/>
        </w:rPr>
        <w:t>zonele</w:t>
      </w:r>
      <w:proofErr w:type="spellEnd"/>
      <w:r w:rsidR="0005652D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A956E8">
        <w:rPr>
          <w:rFonts w:ascii="Cambria" w:hAnsi="Cambria"/>
          <w:i/>
          <w:iCs/>
          <w:sz w:val="24"/>
          <w:szCs w:val="24"/>
        </w:rPr>
        <w:t>s</w:t>
      </w:r>
      <w:r w:rsidRPr="00A956E8">
        <w:rPr>
          <w:rFonts w:ascii="Cambria" w:hAnsi="Cambria"/>
          <w:i/>
          <w:iCs/>
          <w:sz w:val="24"/>
          <w:szCs w:val="24"/>
        </w:rPr>
        <w:t>ă</w:t>
      </w:r>
      <w:r w:rsidR="0005652D" w:rsidRPr="00A956E8">
        <w:rPr>
          <w:rFonts w:ascii="Cambria" w:hAnsi="Cambria"/>
          <w:i/>
          <w:iCs/>
          <w:sz w:val="24"/>
          <w:szCs w:val="24"/>
        </w:rPr>
        <w:t>race</w:t>
      </w:r>
      <w:proofErr w:type="spellEnd"/>
      <w:r w:rsidR="0005652D" w:rsidRPr="00A956E8">
        <w:rPr>
          <w:rFonts w:ascii="Cambria" w:hAnsi="Cambria"/>
          <w:i/>
          <w:iCs/>
          <w:sz w:val="24"/>
          <w:szCs w:val="24"/>
        </w:rPr>
        <w:t xml:space="preserve"> ale </w:t>
      </w:r>
      <w:proofErr w:type="spellStart"/>
      <w:r w:rsidRPr="00A956E8">
        <w:rPr>
          <w:rFonts w:ascii="Cambria" w:hAnsi="Cambria"/>
          <w:i/>
          <w:iCs/>
          <w:sz w:val="24"/>
          <w:szCs w:val="24"/>
        </w:rPr>
        <w:t>ță</w:t>
      </w:r>
      <w:r w:rsidR="0005652D" w:rsidRPr="00A956E8">
        <w:rPr>
          <w:rFonts w:ascii="Cambria" w:hAnsi="Cambria"/>
          <w:i/>
          <w:iCs/>
          <w:sz w:val="24"/>
          <w:szCs w:val="24"/>
        </w:rPr>
        <w:t>rii</w:t>
      </w:r>
      <w:proofErr w:type="spellEnd"/>
      <w:r w:rsidR="0005652D" w:rsidRPr="00A956E8">
        <w:rPr>
          <w:rFonts w:ascii="Cambria" w:hAnsi="Cambria"/>
          <w:i/>
          <w:iCs/>
          <w:sz w:val="24"/>
          <w:szCs w:val="24"/>
        </w:rPr>
        <w:t>. Dac</w:t>
      </w:r>
      <w:r w:rsidRPr="00A956E8">
        <w:rPr>
          <w:rFonts w:ascii="Cambria" w:hAnsi="Cambria"/>
          <w:i/>
          <w:iCs/>
          <w:sz w:val="24"/>
          <w:szCs w:val="24"/>
        </w:rPr>
        <w:t>ă</w:t>
      </w:r>
      <w:r w:rsidR="0005652D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A956E8">
        <w:rPr>
          <w:rFonts w:ascii="Cambria" w:hAnsi="Cambria"/>
          <w:i/>
          <w:iCs/>
          <w:sz w:val="24"/>
          <w:szCs w:val="24"/>
        </w:rPr>
        <w:t>avem</w:t>
      </w:r>
      <w:proofErr w:type="spellEnd"/>
      <w:r w:rsidR="0005652D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A956E8">
        <w:rPr>
          <w:rFonts w:ascii="Cambria" w:hAnsi="Cambria"/>
          <w:i/>
          <w:iCs/>
          <w:sz w:val="24"/>
          <w:szCs w:val="24"/>
        </w:rPr>
        <w:t>î</w:t>
      </w:r>
      <w:r w:rsidR="0005652D" w:rsidRPr="00A956E8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05652D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A956E8">
        <w:rPr>
          <w:rFonts w:ascii="Cambria" w:hAnsi="Cambria"/>
          <w:i/>
          <w:iCs/>
          <w:sz w:val="24"/>
          <w:szCs w:val="24"/>
        </w:rPr>
        <w:t>vedere</w:t>
      </w:r>
      <w:proofErr w:type="spellEnd"/>
      <w:r w:rsidR="0005652D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salariile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brute</w:t>
      </w:r>
      <w:r w:rsidR="0005652D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A956E8">
        <w:rPr>
          <w:rFonts w:ascii="Cambria" w:hAnsi="Cambria"/>
          <w:i/>
          <w:iCs/>
          <w:sz w:val="24"/>
          <w:szCs w:val="24"/>
        </w:rPr>
        <w:t>realizate</w:t>
      </w:r>
      <w:proofErr w:type="spellEnd"/>
      <w:r w:rsidR="0005652D" w:rsidRPr="00A956E8">
        <w:rPr>
          <w:rFonts w:ascii="Cambria" w:hAnsi="Cambria"/>
          <w:i/>
          <w:iCs/>
          <w:sz w:val="24"/>
          <w:szCs w:val="24"/>
        </w:rPr>
        <w:t xml:space="preserve"> </w:t>
      </w:r>
      <w:r w:rsidR="00FD1540" w:rsidRPr="00A956E8">
        <w:rPr>
          <w:rFonts w:ascii="Cambria" w:hAnsi="Cambria"/>
          <w:i/>
          <w:iCs/>
          <w:sz w:val="24"/>
          <w:szCs w:val="24"/>
        </w:rPr>
        <w:t xml:space="preserve">de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angaja</w:t>
      </w:r>
      <w:r w:rsidRPr="00A956E8">
        <w:rPr>
          <w:rFonts w:ascii="Cambria" w:hAnsi="Cambria"/>
          <w:i/>
          <w:iCs/>
          <w:sz w:val="24"/>
          <w:szCs w:val="24"/>
        </w:rPr>
        <w:t>ț</w:t>
      </w:r>
      <w:r w:rsidR="00FD1540" w:rsidRPr="00A956E8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A956E8">
        <w:rPr>
          <w:rFonts w:ascii="Cambria" w:hAnsi="Cambria"/>
          <w:i/>
          <w:iCs/>
          <w:sz w:val="24"/>
          <w:szCs w:val="24"/>
        </w:rPr>
        <w:t>î</w:t>
      </w:r>
      <w:r w:rsidR="0005652D" w:rsidRPr="00A956E8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05652D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A956E8">
        <w:rPr>
          <w:rFonts w:ascii="Cambria" w:hAnsi="Cambria"/>
          <w:i/>
          <w:iCs/>
          <w:sz w:val="24"/>
          <w:szCs w:val="24"/>
        </w:rPr>
        <w:t>luna</w:t>
      </w:r>
      <w:proofErr w:type="spellEnd"/>
      <w:r w:rsidR="0005652D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A956E8">
        <w:rPr>
          <w:rFonts w:ascii="Cambria" w:hAnsi="Cambria"/>
          <w:i/>
          <w:iCs/>
          <w:sz w:val="24"/>
          <w:szCs w:val="24"/>
        </w:rPr>
        <w:t>iunie</w:t>
      </w:r>
      <w:proofErr w:type="spellEnd"/>
      <w:r w:rsidR="0005652D" w:rsidRPr="00A956E8">
        <w:rPr>
          <w:rFonts w:ascii="Cambria" w:hAnsi="Cambria"/>
          <w:i/>
          <w:iCs/>
          <w:sz w:val="24"/>
          <w:szCs w:val="24"/>
        </w:rPr>
        <w:t xml:space="preserve"> 2021</w:t>
      </w:r>
      <w:r w:rsidRPr="00A956E8">
        <w:rPr>
          <w:rFonts w:ascii="Cambria" w:hAnsi="Cambria"/>
          <w:i/>
          <w:iCs/>
          <w:sz w:val="24"/>
          <w:szCs w:val="24"/>
        </w:rPr>
        <w:t>,</w:t>
      </w:r>
      <w:r w:rsidR="0005652D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05652D" w:rsidRPr="00A956E8">
        <w:rPr>
          <w:rFonts w:ascii="Cambria" w:hAnsi="Cambria"/>
          <w:i/>
          <w:iCs/>
          <w:sz w:val="24"/>
          <w:szCs w:val="24"/>
        </w:rPr>
        <w:t>fa</w:t>
      </w:r>
      <w:r w:rsidRPr="00A956E8">
        <w:rPr>
          <w:rFonts w:ascii="Cambria" w:hAnsi="Cambria"/>
          <w:i/>
          <w:iCs/>
          <w:sz w:val="24"/>
          <w:szCs w:val="24"/>
        </w:rPr>
        <w:t>ță</w:t>
      </w:r>
      <w:proofErr w:type="spellEnd"/>
      <w:r w:rsidR="0005652D" w:rsidRPr="00A956E8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05652D" w:rsidRPr="00A956E8">
        <w:rPr>
          <w:rFonts w:ascii="Cambria" w:hAnsi="Cambria"/>
          <w:i/>
          <w:iCs/>
          <w:sz w:val="24"/>
          <w:szCs w:val="24"/>
        </w:rPr>
        <w:t>iunie</w:t>
      </w:r>
      <w:proofErr w:type="spellEnd"/>
      <w:r w:rsidR="0005652D" w:rsidRPr="00A956E8">
        <w:rPr>
          <w:rFonts w:ascii="Cambria" w:hAnsi="Cambria"/>
          <w:i/>
          <w:iCs/>
          <w:sz w:val="24"/>
          <w:szCs w:val="24"/>
        </w:rPr>
        <w:t xml:space="preserve"> 2019</w:t>
      </w:r>
      <w:r w:rsidRPr="00A956E8">
        <w:rPr>
          <w:rFonts w:ascii="Cambria" w:hAnsi="Cambria"/>
          <w:i/>
          <w:iCs/>
          <w:sz w:val="24"/>
          <w:szCs w:val="24"/>
        </w:rPr>
        <w:t>,</w:t>
      </w:r>
      <w:r w:rsidR="0005652D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putem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constata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c</w:t>
      </w:r>
      <w:r w:rsidRPr="00A956E8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de</w:t>
      </w:r>
      <w:r w:rsidRPr="00A956E8">
        <w:rPr>
          <w:rFonts w:ascii="Cambria" w:hAnsi="Cambria"/>
          <w:i/>
          <w:iCs/>
          <w:sz w:val="24"/>
          <w:szCs w:val="24"/>
        </w:rPr>
        <w:t>ș</w:t>
      </w:r>
      <w:r w:rsidR="00FD1540" w:rsidRPr="00A956E8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la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nivel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na</w:t>
      </w:r>
      <w:r w:rsidRPr="00A956E8">
        <w:rPr>
          <w:rFonts w:ascii="Cambria" w:hAnsi="Cambria"/>
          <w:i/>
          <w:iCs/>
          <w:sz w:val="24"/>
          <w:szCs w:val="24"/>
        </w:rPr>
        <w:t>ț</w:t>
      </w:r>
      <w:r w:rsidR="00FD1540" w:rsidRPr="00A956E8">
        <w:rPr>
          <w:rFonts w:ascii="Cambria" w:hAnsi="Cambria"/>
          <w:i/>
          <w:iCs/>
          <w:sz w:val="24"/>
          <w:szCs w:val="24"/>
        </w:rPr>
        <w:t>ional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a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cestea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au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crescut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A956E8">
        <w:rPr>
          <w:rFonts w:ascii="Cambria" w:hAnsi="Cambria"/>
          <w:i/>
          <w:iCs/>
          <w:sz w:val="24"/>
          <w:szCs w:val="24"/>
        </w:rPr>
        <w:t>î</w:t>
      </w:r>
      <w:r w:rsidR="00FD1540" w:rsidRPr="00A956E8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termeni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reali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cu 23%</w:t>
      </w:r>
      <w:r w:rsidRPr="00A956E8">
        <w:rPr>
          <w:rFonts w:ascii="Cambria" w:hAnsi="Cambria"/>
          <w:i/>
          <w:iCs/>
          <w:sz w:val="24"/>
          <w:szCs w:val="24"/>
        </w:rPr>
        <w:t>,</w:t>
      </w:r>
      <w:r w:rsidR="00FD1540" w:rsidRPr="00A956E8">
        <w:rPr>
          <w:rFonts w:ascii="Cambria" w:hAnsi="Cambria"/>
          <w:i/>
          <w:iCs/>
          <w:sz w:val="24"/>
          <w:szCs w:val="24"/>
        </w:rPr>
        <w:t xml:space="preserve"> la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nivelul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jude</w:t>
      </w:r>
      <w:r w:rsidRPr="00A956E8">
        <w:rPr>
          <w:rFonts w:ascii="Cambria" w:hAnsi="Cambria"/>
          <w:i/>
          <w:iCs/>
          <w:sz w:val="24"/>
          <w:szCs w:val="24"/>
        </w:rPr>
        <w:t>ț</w:t>
      </w:r>
      <w:r w:rsidR="00FD1540" w:rsidRPr="00A956E8">
        <w:rPr>
          <w:rFonts w:ascii="Cambria" w:hAnsi="Cambria"/>
          <w:i/>
          <w:iCs/>
          <w:sz w:val="24"/>
          <w:szCs w:val="24"/>
        </w:rPr>
        <w:t>elor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situa</w:t>
      </w:r>
      <w:r w:rsidRPr="00A956E8">
        <w:rPr>
          <w:rFonts w:ascii="Cambria" w:hAnsi="Cambria"/>
          <w:i/>
          <w:iCs/>
          <w:sz w:val="24"/>
          <w:szCs w:val="24"/>
        </w:rPr>
        <w:t>ț</w:t>
      </w:r>
      <w:r w:rsidR="00FD1540" w:rsidRPr="00A956E8">
        <w:rPr>
          <w:rFonts w:ascii="Cambria" w:hAnsi="Cambria"/>
          <w:i/>
          <w:iCs/>
          <w:sz w:val="24"/>
          <w:szCs w:val="24"/>
        </w:rPr>
        <w:t>ia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este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extrem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diferit</w:t>
      </w:r>
      <w:r w:rsidRPr="00A956E8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Pr="00A956E8">
        <w:rPr>
          <w:rFonts w:ascii="Cambria" w:hAnsi="Cambria"/>
          <w:i/>
          <w:iCs/>
          <w:sz w:val="24"/>
          <w:szCs w:val="24"/>
        </w:rPr>
        <w:t>Î</w:t>
      </w:r>
      <w:r w:rsidR="00FD1540" w:rsidRPr="00A956E8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21 de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jude</w:t>
      </w:r>
      <w:r w:rsidRPr="00A956E8">
        <w:rPr>
          <w:rFonts w:ascii="Cambria" w:hAnsi="Cambria"/>
          <w:i/>
          <w:iCs/>
          <w:sz w:val="24"/>
          <w:szCs w:val="24"/>
        </w:rPr>
        <w:t>ț</w:t>
      </w:r>
      <w:r w:rsidR="00FD1540" w:rsidRPr="00A956E8">
        <w:rPr>
          <w:rFonts w:ascii="Cambria" w:hAnsi="Cambria"/>
          <w:i/>
          <w:iCs/>
          <w:sz w:val="24"/>
          <w:szCs w:val="24"/>
        </w:rPr>
        <w:t>e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din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Rom</w:t>
      </w:r>
      <w:r w:rsidRPr="00A956E8">
        <w:rPr>
          <w:rFonts w:ascii="Cambria" w:hAnsi="Cambria"/>
          <w:i/>
          <w:iCs/>
          <w:sz w:val="24"/>
          <w:szCs w:val="24"/>
        </w:rPr>
        <w:t>â</w:t>
      </w:r>
      <w:r w:rsidR="00FD1540" w:rsidRPr="00A956E8">
        <w:rPr>
          <w:rFonts w:ascii="Cambria" w:hAnsi="Cambria"/>
          <w:i/>
          <w:iCs/>
          <w:sz w:val="24"/>
          <w:szCs w:val="24"/>
        </w:rPr>
        <w:t>nia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salariul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brut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realizat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A956E8">
        <w:rPr>
          <w:rFonts w:ascii="Cambria" w:hAnsi="Cambria"/>
          <w:i/>
          <w:iCs/>
          <w:sz w:val="24"/>
          <w:szCs w:val="24"/>
        </w:rPr>
        <w:t>î</w:t>
      </w:r>
      <w:r w:rsidR="00FD1540" w:rsidRPr="00A956E8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2021 a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fost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A956E8">
        <w:rPr>
          <w:rFonts w:ascii="Cambria" w:hAnsi="Cambria"/>
          <w:i/>
          <w:iCs/>
          <w:sz w:val="24"/>
          <w:szCs w:val="24"/>
        </w:rPr>
        <w:t>î</w:t>
      </w:r>
      <w:r w:rsidR="00FD1540" w:rsidRPr="00A956E8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termeni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reali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mic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dec</w:t>
      </w:r>
      <w:r w:rsidRPr="00A956E8">
        <w:rPr>
          <w:rFonts w:ascii="Cambria" w:hAnsi="Cambria"/>
          <w:i/>
          <w:iCs/>
          <w:sz w:val="24"/>
          <w:szCs w:val="24"/>
        </w:rPr>
        <w:t>â</w:t>
      </w:r>
      <w:r w:rsidR="00FD1540" w:rsidRPr="00A956E8">
        <w:rPr>
          <w:rFonts w:ascii="Cambria" w:hAnsi="Cambria"/>
          <w:i/>
          <w:iCs/>
          <w:sz w:val="24"/>
          <w:szCs w:val="24"/>
        </w:rPr>
        <w:t>t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cel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realizat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A956E8">
        <w:rPr>
          <w:rFonts w:ascii="Cambria" w:hAnsi="Cambria"/>
          <w:i/>
          <w:iCs/>
          <w:sz w:val="24"/>
          <w:szCs w:val="24"/>
        </w:rPr>
        <w:t>î</w:t>
      </w:r>
      <w:r w:rsidR="00FD1540" w:rsidRPr="00A956E8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2019. Bistri</w:t>
      </w:r>
      <w:r w:rsidRPr="00A956E8">
        <w:rPr>
          <w:rFonts w:ascii="Cambria" w:hAnsi="Cambria"/>
          <w:i/>
          <w:iCs/>
          <w:sz w:val="24"/>
          <w:szCs w:val="24"/>
        </w:rPr>
        <w:t>ț</w:t>
      </w:r>
      <w:r w:rsidR="00FD1540" w:rsidRPr="00A956E8">
        <w:rPr>
          <w:rFonts w:ascii="Cambria" w:hAnsi="Cambria"/>
          <w:i/>
          <w:iCs/>
          <w:sz w:val="24"/>
          <w:szCs w:val="24"/>
        </w:rPr>
        <w:t xml:space="preserve">a, Hunedoara, Suceava </w:t>
      </w:r>
      <w:proofErr w:type="spellStart"/>
      <w:r w:rsidRPr="00A956E8">
        <w:rPr>
          <w:rFonts w:ascii="Cambria" w:hAnsi="Cambria"/>
          <w:i/>
          <w:iCs/>
          <w:sz w:val="24"/>
          <w:szCs w:val="24"/>
        </w:rPr>
        <w:t>ș</w:t>
      </w:r>
      <w:r w:rsidR="00FD1540" w:rsidRPr="00A956E8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Vaslui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sunt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jude</w:t>
      </w:r>
      <w:r>
        <w:rPr>
          <w:rFonts w:ascii="Cambria" w:hAnsi="Cambria"/>
          <w:i/>
          <w:iCs/>
          <w:sz w:val="24"/>
          <w:szCs w:val="24"/>
        </w:rPr>
        <w:t>ț</w:t>
      </w:r>
      <w:r w:rsidR="00FD1540" w:rsidRPr="00A956E8">
        <w:rPr>
          <w:rFonts w:ascii="Cambria" w:hAnsi="Cambria"/>
          <w:i/>
          <w:iCs/>
          <w:sz w:val="24"/>
          <w:szCs w:val="24"/>
        </w:rPr>
        <w:t>ele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î</w:t>
      </w:r>
      <w:r w:rsidR="00FD1540" w:rsidRPr="00A956E8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care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salariul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brut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realizat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a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fost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î</w:t>
      </w:r>
      <w:r w:rsidR="00FD1540" w:rsidRPr="00A956E8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termeni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reali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î</w:t>
      </w:r>
      <w:r w:rsidR="00FD1540" w:rsidRPr="00A956E8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r w:rsidR="00FD1540" w:rsidRPr="00A956E8">
        <w:rPr>
          <w:rFonts w:ascii="Cambria" w:hAnsi="Cambria"/>
          <w:i/>
          <w:iCs/>
          <w:sz w:val="24"/>
          <w:szCs w:val="24"/>
        </w:rPr>
        <w:lastRenderedPageBreak/>
        <w:t xml:space="preserve">2021 cu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aprox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10%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mici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dec</w:t>
      </w:r>
      <w:r>
        <w:rPr>
          <w:rFonts w:ascii="Cambria" w:hAnsi="Cambria"/>
          <w:i/>
          <w:iCs/>
          <w:sz w:val="24"/>
          <w:szCs w:val="24"/>
        </w:rPr>
        <w:t>â</w:t>
      </w:r>
      <w:r w:rsidR="00FD1540" w:rsidRPr="00A956E8">
        <w:rPr>
          <w:rFonts w:ascii="Cambria" w:hAnsi="Cambria"/>
          <w:i/>
          <w:iCs/>
          <w:sz w:val="24"/>
          <w:szCs w:val="24"/>
        </w:rPr>
        <w:t>t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î</w:t>
      </w:r>
      <w:r w:rsidR="00FD1540" w:rsidRPr="00A956E8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2019.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Discrepan</w:t>
      </w:r>
      <w:r>
        <w:rPr>
          <w:rFonts w:ascii="Cambria" w:hAnsi="Cambria"/>
          <w:i/>
          <w:iCs/>
          <w:sz w:val="24"/>
          <w:szCs w:val="24"/>
        </w:rPr>
        <w:t>ț</w:t>
      </w:r>
      <w:r w:rsidR="00FD1540" w:rsidRPr="00A956E8">
        <w:rPr>
          <w:rFonts w:ascii="Cambria" w:hAnsi="Cambria"/>
          <w:i/>
          <w:iCs/>
          <w:sz w:val="24"/>
          <w:szCs w:val="24"/>
        </w:rPr>
        <w:t>ele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î</w:t>
      </w:r>
      <w:r w:rsidR="00FD1540" w:rsidRPr="00A956E8">
        <w:rPr>
          <w:rFonts w:ascii="Cambria" w:hAnsi="Cambria"/>
          <w:i/>
          <w:iCs/>
          <w:sz w:val="24"/>
          <w:szCs w:val="24"/>
        </w:rPr>
        <w:t>ntre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Bucure</w:t>
      </w:r>
      <w:r>
        <w:rPr>
          <w:rFonts w:ascii="Cambria" w:hAnsi="Cambria"/>
          <w:i/>
          <w:iCs/>
          <w:sz w:val="24"/>
          <w:szCs w:val="24"/>
        </w:rPr>
        <w:t>ș</w:t>
      </w:r>
      <w:r w:rsidR="00FD1540" w:rsidRPr="00A956E8">
        <w:rPr>
          <w:rFonts w:ascii="Cambria" w:hAnsi="Cambria"/>
          <w:i/>
          <w:iCs/>
          <w:sz w:val="24"/>
          <w:szCs w:val="24"/>
        </w:rPr>
        <w:t>ti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ș</w:t>
      </w:r>
      <w:r w:rsidR="00FD1540" w:rsidRPr="00A956E8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restul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ță</w:t>
      </w:r>
      <w:r w:rsidR="00FD1540" w:rsidRPr="00A956E8">
        <w:rPr>
          <w:rFonts w:ascii="Cambria" w:hAnsi="Cambria"/>
          <w:i/>
          <w:iCs/>
          <w:sz w:val="24"/>
          <w:szCs w:val="24"/>
        </w:rPr>
        <w:t>rii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continu</w:t>
      </w:r>
      <w:r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s</w:t>
      </w:r>
      <w:r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ad</w:t>
      </w:r>
      <w:r>
        <w:rPr>
          <w:rFonts w:ascii="Cambria" w:hAnsi="Cambria"/>
          <w:i/>
          <w:iCs/>
          <w:sz w:val="24"/>
          <w:szCs w:val="24"/>
        </w:rPr>
        <w:t>â</w:t>
      </w:r>
      <w:r w:rsidR="00FD1540" w:rsidRPr="00A956E8">
        <w:rPr>
          <w:rFonts w:ascii="Cambria" w:hAnsi="Cambria"/>
          <w:i/>
          <w:iCs/>
          <w:sz w:val="24"/>
          <w:szCs w:val="24"/>
        </w:rPr>
        <w:t>nceasc</w:t>
      </w:r>
      <w:r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, 20 de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jude</w:t>
      </w:r>
      <w:r>
        <w:rPr>
          <w:rFonts w:ascii="Cambria" w:hAnsi="Cambria"/>
          <w:i/>
          <w:iCs/>
          <w:sz w:val="24"/>
          <w:szCs w:val="24"/>
        </w:rPr>
        <w:t>ț</w:t>
      </w:r>
      <w:r w:rsidR="00FD1540" w:rsidRPr="00A956E8">
        <w:rPr>
          <w:rFonts w:ascii="Cambria" w:hAnsi="Cambria"/>
          <w:i/>
          <w:iCs/>
          <w:sz w:val="24"/>
          <w:szCs w:val="24"/>
        </w:rPr>
        <w:t>e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aveau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î</w:t>
      </w:r>
      <w:r w:rsidR="00FD1540" w:rsidRPr="00A956E8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iunie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2021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salarii</w:t>
      </w:r>
      <w:proofErr w:type="spellEnd"/>
      <w:r w:rsidR="00FD154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2A1890" w:rsidRPr="00A956E8">
        <w:rPr>
          <w:rFonts w:ascii="Cambria" w:hAnsi="Cambria"/>
          <w:i/>
          <w:iCs/>
          <w:sz w:val="24"/>
          <w:szCs w:val="24"/>
        </w:rPr>
        <w:t>medii</w:t>
      </w:r>
      <w:proofErr w:type="spellEnd"/>
      <w:r w:rsidR="002A1890" w:rsidRPr="00A956E8">
        <w:rPr>
          <w:rFonts w:ascii="Cambria" w:hAnsi="Cambria"/>
          <w:i/>
          <w:iCs/>
          <w:sz w:val="24"/>
          <w:szCs w:val="24"/>
        </w:rPr>
        <w:t xml:space="preserve"> </w:t>
      </w:r>
      <w:r w:rsidR="00FD1540" w:rsidRPr="00A956E8">
        <w:rPr>
          <w:rFonts w:ascii="Cambria" w:hAnsi="Cambria"/>
          <w:i/>
          <w:iCs/>
          <w:sz w:val="24"/>
          <w:szCs w:val="24"/>
        </w:rPr>
        <w:t xml:space="preserve">brute </w:t>
      </w:r>
      <w:proofErr w:type="spellStart"/>
      <w:r w:rsidR="00FD1540" w:rsidRPr="00A956E8">
        <w:rPr>
          <w:rFonts w:ascii="Cambria" w:hAnsi="Cambria"/>
          <w:i/>
          <w:iCs/>
          <w:sz w:val="24"/>
          <w:szCs w:val="24"/>
        </w:rPr>
        <w:t>realiza</w:t>
      </w:r>
      <w:r w:rsidR="002A1890" w:rsidRPr="00A956E8">
        <w:rPr>
          <w:rFonts w:ascii="Cambria" w:hAnsi="Cambria"/>
          <w:i/>
          <w:iCs/>
          <w:sz w:val="24"/>
          <w:szCs w:val="24"/>
        </w:rPr>
        <w:t>te</w:t>
      </w:r>
      <w:proofErr w:type="spellEnd"/>
      <w:r w:rsidR="002A1890" w:rsidRPr="00A956E8">
        <w:rPr>
          <w:rFonts w:ascii="Cambria" w:hAnsi="Cambria"/>
          <w:i/>
          <w:iCs/>
          <w:sz w:val="24"/>
          <w:szCs w:val="24"/>
        </w:rPr>
        <w:t xml:space="preserve"> situate la </w:t>
      </w:r>
      <w:proofErr w:type="spellStart"/>
      <w:r w:rsidR="002A1890" w:rsidRPr="00A956E8">
        <w:rPr>
          <w:rFonts w:ascii="Cambria" w:hAnsi="Cambria"/>
          <w:i/>
          <w:iCs/>
          <w:sz w:val="24"/>
          <w:szCs w:val="24"/>
        </w:rPr>
        <w:t>mai</w:t>
      </w:r>
      <w:proofErr w:type="spellEnd"/>
      <w:r w:rsidR="002A1890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2A1890" w:rsidRPr="00A956E8">
        <w:rPr>
          <w:rFonts w:ascii="Cambria" w:hAnsi="Cambria"/>
          <w:i/>
          <w:iCs/>
          <w:sz w:val="24"/>
          <w:szCs w:val="24"/>
        </w:rPr>
        <w:t>putin</w:t>
      </w:r>
      <w:proofErr w:type="spellEnd"/>
      <w:r w:rsidR="002A1890" w:rsidRPr="00A956E8">
        <w:rPr>
          <w:rFonts w:ascii="Cambria" w:hAnsi="Cambria"/>
          <w:i/>
          <w:iCs/>
          <w:sz w:val="24"/>
          <w:szCs w:val="24"/>
        </w:rPr>
        <w:t xml:space="preserve"> de 60% din media </w:t>
      </w:r>
      <w:proofErr w:type="spellStart"/>
      <w:r w:rsidR="002A1890" w:rsidRPr="00A956E8">
        <w:rPr>
          <w:rFonts w:ascii="Cambria" w:hAnsi="Cambria"/>
          <w:i/>
          <w:iCs/>
          <w:sz w:val="24"/>
          <w:szCs w:val="24"/>
        </w:rPr>
        <w:t>Bucurestiului</w:t>
      </w:r>
      <w:proofErr w:type="spellEnd"/>
      <w:r w:rsidR="002A1890" w:rsidRPr="00A956E8">
        <w:rPr>
          <w:rFonts w:ascii="Cambria" w:hAnsi="Cambria"/>
          <w:i/>
          <w:iCs/>
          <w:sz w:val="24"/>
          <w:szCs w:val="24"/>
        </w:rPr>
        <w:t xml:space="preserve">. </w:t>
      </w:r>
      <w:r w:rsidR="009A29FA" w:rsidRPr="00A956E8">
        <w:rPr>
          <w:rFonts w:ascii="Cambria" w:hAnsi="Cambria"/>
          <w:i/>
          <w:iCs/>
          <w:sz w:val="24"/>
          <w:szCs w:val="24"/>
        </w:rPr>
        <w:t xml:space="preserve">Cu </w:t>
      </w:r>
      <w:proofErr w:type="spellStart"/>
      <w:r w:rsidR="009A29FA" w:rsidRPr="00A956E8">
        <w:rPr>
          <w:rFonts w:ascii="Cambria" w:hAnsi="Cambria"/>
          <w:i/>
          <w:iCs/>
          <w:sz w:val="24"/>
          <w:szCs w:val="24"/>
        </w:rPr>
        <w:t>excep</w:t>
      </w:r>
      <w:r>
        <w:rPr>
          <w:rFonts w:ascii="Cambria" w:hAnsi="Cambria"/>
          <w:i/>
          <w:iCs/>
          <w:sz w:val="24"/>
          <w:szCs w:val="24"/>
        </w:rPr>
        <w:t>ț</w:t>
      </w:r>
      <w:r w:rsidR="009A29FA" w:rsidRPr="00A956E8">
        <w:rPr>
          <w:rFonts w:ascii="Cambria" w:hAnsi="Cambria"/>
          <w:i/>
          <w:iCs/>
          <w:sz w:val="24"/>
          <w:szCs w:val="24"/>
        </w:rPr>
        <w:t>ia</w:t>
      </w:r>
      <w:proofErr w:type="spellEnd"/>
      <w:r w:rsidR="009A29FA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9A29FA" w:rsidRPr="00A956E8">
        <w:rPr>
          <w:rFonts w:ascii="Cambria" w:hAnsi="Cambria"/>
          <w:i/>
          <w:iCs/>
          <w:sz w:val="24"/>
          <w:szCs w:val="24"/>
        </w:rPr>
        <w:t>jude</w:t>
      </w:r>
      <w:r>
        <w:rPr>
          <w:rFonts w:ascii="Cambria" w:hAnsi="Cambria"/>
          <w:i/>
          <w:iCs/>
          <w:sz w:val="24"/>
          <w:szCs w:val="24"/>
        </w:rPr>
        <w:t>ț</w:t>
      </w:r>
      <w:r w:rsidR="009A29FA" w:rsidRPr="00A956E8">
        <w:rPr>
          <w:rFonts w:ascii="Cambria" w:hAnsi="Cambria"/>
          <w:i/>
          <w:iCs/>
          <w:sz w:val="24"/>
          <w:szCs w:val="24"/>
        </w:rPr>
        <w:t>ului</w:t>
      </w:r>
      <w:proofErr w:type="spellEnd"/>
      <w:r w:rsidR="009A29FA" w:rsidRPr="00A956E8">
        <w:rPr>
          <w:rFonts w:ascii="Cambria" w:hAnsi="Cambria"/>
          <w:i/>
          <w:iCs/>
          <w:sz w:val="24"/>
          <w:szCs w:val="24"/>
        </w:rPr>
        <w:t xml:space="preserve"> Cluj </w:t>
      </w:r>
      <w:proofErr w:type="spellStart"/>
      <w:r w:rsidR="009A29FA" w:rsidRPr="00A956E8">
        <w:rPr>
          <w:rFonts w:ascii="Cambria" w:hAnsi="Cambria"/>
          <w:i/>
          <w:iCs/>
          <w:sz w:val="24"/>
          <w:szCs w:val="24"/>
        </w:rPr>
        <w:t>discrepan</w:t>
      </w:r>
      <w:r>
        <w:rPr>
          <w:rFonts w:ascii="Cambria" w:hAnsi="Cambria"/>
          <w:i/>
          <w:iCs/>
          <w:sz w:val="24"/>
          <w:szCs w:val="24"/>
        </w:rPr>
        <w:t>ț</w:t>
      </w:r>
      <w:r w:rsidR="009A29FA" w:rsidRPr="00A956E8">
        <w:rPr>
          <w:rFonts w:ascii="Cambria" w:hAnsi="Cambria"/>
          <w:i/>
          <w:iCs/>
          <w:sz w:val="24"/>
          <w:szCs w:val="24"/>
        </w:rPr>
        <w:t>a</w:t>
      </w:r>
      <w:proofErr w:type="spellEnd"/>
      <w:r w:rsidR="009A29FA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9A29FA" w:rsidRPr="00A956E8">
        <w:rPr>
          <w:rFonts w:ascii="Cambria" w:hAnsi="Cambria"/>
          <w:i/>
          <w:iCs/>
          <w:sz w:val="24"/>
          <w:szCs w:val="24"/>
        </w:rPr>
        <w:t>salarial</w:t>
      </w:r>
      <w:r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9A29FA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î</w:t>
      </w:r>
      <w:r w:rsidR="009A29FA" w:rsidRPr="00A956E8">
        <w:rPr>
          <w:rFonts w:ascii="Cambria" w:hAnsi="Cambria"/>
          <w:i/>
          <w:iCs/>
          <w:sz w:val="24"/>
          <w:szCs w:val="24"/>
        </w:rPr>
        <w:t>ntre</w:t>
      </w:r>
      <w:proofErr w:type="spellEnd"/>
      <w:r w:rsidR="009A29FA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9A29FA" w:rsidRPr="00A956E8">
        <w:rPr>
          <w:rFonts w:ascii="Cambria" w:hAnsi="Cambria"/>
          <w:i/>
          <w:iCs/>
          <w:sz w:val="24"/>
          <w:szCs w:val="24"/>
        </w:rPr>
        <w:t>Bucure</w:t>
      </w:r>
      <w:r>
        <w:rPr>
          <w:rFonts w:ascii="Cambria" w:hAnsi="Cambria"/>
          <w:i/>
          <w:iCs/>
          <w:sz w:val="24"/>
          <w:szCs w:val="24"/>
        </w:rPr>
        <w:t>ș</w:t>
      </w:r>
      <w:r w:rsidR="009A29FA" w:rsidRPr="00A956E8">
        <w:rPr>
          <w:rFonts w:ascii="Cambria" w:hAnsi="Cambria"/>
          <w:i/>
          <w:iCs/>
          <w:sz w:val="24"/>
          <w:szCs w:val="24"/>
        </w:rPr>
        <w:t>ti</w:t>
      </w:r>
      <w:proofErr w:type="spellEnd"/>
      <w:r w:rsidR="009A29FA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ș</w:t>
      </w:r>
      <w:r w:rsidR="009A29FA" w:rsidRPr="00A956E8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="009A29FA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9A29FA" w:rsidRPr="00A956E8">
        <w:rPr>
          <w:rFonts w:ascii="Cambria" w:hAnsi="Cambria"/>
          <w:i/>
          <w:iCs/>
          <w:sz w:val="24"/>
          <w:szCs w:val="24"/>
        </w:rPr>
        <w:t>restul</w:t>
      </w:r>
      <w:proofErr w:type="spellEnd"/>
      <w:r w:rsidR="009A29FA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ță</w:t>
      </w:r>
      <w:r w:rsidR="009A29FA" w:rsidRPr="00A956E8">
        <w:rPr>
          <w:rFonts w:ascii="Cambria" w:hAnsi="Cambria"/>
          <w:i/>
          <w:iCs/>
          <w:sz w:val="24"/>
          <w:szCs w:val="24"/>
        </w:rPr>
        <w:t>rii</w:t>
      </w:r>
      <w:proofErr w:type="spellEnd"/>
      <w:r w:rsidR="009A29FA" w:rsidRPr="00A956E8">
        <w:rPr>
          <w:rFonts w:ascii="Cambria" w:hAnsi="Cambria"/>
          <w:i/>
          <w:iCs/>
          <w:sz w:val="24"/>
          <w:szCs w:val="24"/>
        </w:rPr>
        <w:t xml:space="preserve"> s-a </w:t>
      </w:r>
      <w:proofErr w:type="spellStart"/>
      <w:r w:rsidR="009A29FA" w:rsidRPr="00A956E8">
        <w:rPr>
          <w:rFonts w:ascii="Cambria" w:hAnsi="Cambria"/>
          <w:i/>
          <w:iCs/>
          <w:sz w:val="24"/>
          <w:szCs w:val="24"/>
        </w:rPr>
        <w:t>ad</w:t>
      </w:r>
      <w:r>
        <w:rPr>
          <w:rFonts w:ascii="Cambria" w:hAnsi="Cambria"/>
          <w:i/>
          <w:iCs/>
          <w:sz w:val="24"/>
          <w:szCs w:val="24"/>
        </w:rPr>
        <w:t>â</w:t>
      </w:r>
      <w:r w:rsidR="009A29FA" w:rsidRPr="00A956E8">
        <w:rPr>
          <w:rFonts w:ascii="Cambria" w:hAnsi="Cambria"/>
          <w:i/>
          <w:iCs/>
          <w:sz w:val="24"/>
          <w:szCs w:val="24"/>
        </w:rPr>
        <w:t>ncit</w:t>
      </w:r>
      <w:proofErr w:type="spellEnd"/>
      <w:r w:rsidR="009A29FA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iCs/>
          <w:sz w:val="24"/>
          <w:szCs w:val="24"/>
        </w:rPr>
        <w:t>î</w:t>
      </w:r>
      <w:r w:rsidR="009A29FA" w:rsidRPr="00A956E8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9A29FA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9A29FA" w:rsidRPr="00A956E8">
        <w:rPr>
          <w:rFonts w:ascii="Cambria" w:hAnsi="Cambria"/>
          <w:i/>
          <w:iCs/>
          <w:sz w:val="24"/>
          <w:szCs w:val="24"/>
        </w:rPr>
        <w:t>ultimii</w:t>
      </w:r>
      <w:proofErr w:type="spellEnd"/>
      <w:r w:rsidR="009A29FA" w:rsidRPr="00A956E8">
        <w:rPr>
          <w:rFonts w:ascii="Cambria" w:hAnsi="Cambria"/>
          <w:i/>
          <w:iCs/>
          <w:sz w:val="24"/>
          <w:szCs w:val="24"/>
        </w:rPr>
        <w:t xml:space="preserve"> 2 ani </w:t>
      </w:r>
      <w:proofErr w:type="spellStart"/>
      <w:r>
        <w:rPr>
          <w:rFonts w:ascii="Cambria" w:hAnsi="Cambria"/>
          <w:i/>
          <w:iCs/>
          <w:sz w:val="24"/>
          <w:szCs w:val="24"/>
        </w:rPr>
        <w:t>î</w:t>
      </w:r>
      <w:r w:rsidR="009A29FA" w:rsidRPr="00A956E8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9A29FA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9A29FA" w:rsidRPr="00A956E8">
        <w:rPr>
          <w:rFonts w:ascii="Cambria" w:hAnsi="Cambria"/>
          <w:i/>
          <w:iCs/>
          <w:sz w:val="24"/>
          <w:szCs w:val="24"/>
        </w:rPr>
        <w:t>toate</w:t>
      </w:r>
      <w:proofErr w:type="spellEnd"/>
      <w:r w:rsidR="009A29FA" w:rsidRPr="00A956E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9A29FA" w:rsidRPr="00A956E8">
        <w:rPr>
          <w:rFonts w:ascii="Cambria" w:hAnsi="Cambria"/>
          <w:i/>
          <w:iCs/>
          <w:sz w:val="24"/>
          <w:szCs w:val="24"/>
        </w:rPr>
        <w:t>celelalte</w:t>
      </w:r>
      <w:proofErr w:type="spellEnd"/>
      <w:r w:rsidR="009A29FA" w:rsidRPr="00A956E8">
        <w:rPr>
          <w:rFonts w:ascii="Cambria" w:hAnsi="Cambria"/>
          <w:i/>
          <w:iCs/>
          <w:sz w:val="24"/>
          <w:szCs w:val="24"/>
        </w:rPr>
        <w:t xml:space="preserve"> 40 de </w:t>
      </w:r>
      <w:proofErr w:type="spellStart"/>
      <w:proofErr w:type="gramStart"/>
      <w:r w:rsidR="009A29FA" w:rsidRPr="00A956E8">
        <w:rPr>
          <w:rFonts w:ascii="Cambria" w:hAnsi="Cambria"/>
          <w:i/>
          <w:iCs/>
          <w:sz w:val="24"/>
          <w:szCs w:val="24"/>
        </w:rPr>
        <w:t>jude</w:t>
      </w:r>
      <w:r>
        <w:rPr>
          <w:rFonts w:ascii="Cambria" w:hAnsi="Cambria"/>
          <w:i/>
          <w:iCs/>
          <w:sz w:val="24"/>
          <w:szCs w:val="24"/>
        </w:rPr>
        <w:t>țe</w:t>
      </w:r>
      <w:proofErr w:type="spellEnd"/>
      <w:r>
        <w:rPr>
          <w:rFonts w:ascii="Cambria" w:hAnsi="Cambria"/>
          <w:i/>
          <w:iCs/>
          <w:sz w:val="24"/>
          <w:szCs w:val="24"/>
        </w:rPr>
        <w:t>.</w:t>
      </w:r>
      <w:r w:rsidR="009A29FA" w:rsidRPr="00A956E8">
        <w:rPr>
          <w:rFonts w:ascii="Cambria" w:hAnsi="Cambria"/>
          <w:i/>
          <w:iCs/>
          <w:sz w:val="24"/>
          <w:szCs w:val="24"/>
        </w:rPr>
        <w:t>.</w:t>
      </w:r>
      <w:proofErr w:type="gramEnd"/>
    </w:p>
    <w:p w14:paraId="0CE08246" w14:textId="77224D66" w:rsidR="006A3EBF" w:rsidRPr="00BF2A34" w:rsidRDefault="00F4154E" w:rsidP="00B42A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r w:rsidRPr="00BF2A34">
        <w:rPr>
          <w:rFonts w:ascii="Cambria" w:hAnsi="Cambria"/>
          <w:i/>
          <w:iCs/>
          <w:sz w:val="24"/>
          <w:szCs w:val="24"/>
        </w:rPr>
        <w:t>Dac</w:t>
      </w:r>
      <w:r w:rsidR="00A956E8">
        <w:rPr>
          <w:rFonts w:ascii="Cambria" w:hAnsi="Cambria"/>
          <w:i/>
          <w:iCs/>
          <w:sz w:val="24"/>
          <w:szCs w:val="24"/>
        </w:rPr>
        <w:t>ă</w:t>
      </w:r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avem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A956E8">
        <w:rPr>
          <w:rFonts w:ascii="Cambria" w:hAnsi="Cambria"/>
          <w:i/>
          <w:iCs/>
          <w:sz w:val="24"/>
          <w:szCs w:val="24"/>
        </w:rPr>
        <w:t>î</w:t>
      </w:r>
      <w:r w:rsidRPr="00BF2A34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vedere</w:t>
      </w:r>
      <w:proofErr w:type="spellEnd"/>
      <w:r w:rsidR="006A3EBF" w:rsidRPr="00BF2A34">
        <w:rPr>
          <w:rFonts w:ascii="Cambria" w:hAnsi="Cambria"/>
          <w:i/>
          <w:iCs/>
          <w:sz w:val="24"/>
          <w:szCs w:val="24"/>
        </w:rPr>
        <w:t>:</w:t>
      </w:r>
    </w:p>
    <w:p w14:paraId="4F38AF14" w14:textId="5FC293CD" w:rsidR="006A3EBF" w:rsidRPr="00BF2A34" w:rsidRDefault="00BF2A34" w:rsidP="00BF2A34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proofErr w:type="spellStart"/>
      <w:r>
        <w:rPr>
          <w:rFonts w:ascii="Cambria" w:hAnsi="Cambria"/>
          <w:i/>
          <w:iCs/>
          <w:sz w:val="24"/>
          <w:szCs w:val="24"/>
        </w:rPr>
        <w:t>c</w:t>
      </w:r>
      <w:r w:rsidR="00A956E8">
        <w:rPr>
          <w:rFonts w:ascii="Cambria" w:hAnsi="Cambria"/>
          <w:i/>
          <w:iCs/>
          <w:sz w:val="24"/>
          <w:szCs w:val="24"/>
        </w:rPr>
        <w:t>ă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r w:rsidR="00F4154E" w:rsidRPr="00BF2A34">
        <w:rPr>
          <w:rFonts w:ascii="Cambria" w:hAnsi="Cambria"/>
          <w:i/>
          <w:iCs/>
          <w:sz w:val="24"/>
          <w:szCs w:val="24"/>
        </w:rPr>
        <w:t xml:space="preserve">o </w:t>
      </w:r>
      <w:proofErr w:type="spellStart"/>
      <w:r w:rsidR="00F4154E" w:rsidRPr="00BF2A34">
        <w:rPr>
          <w:rFonts w:ascii="Cambria" w:hAnsi="Cambria"/>
          <w:i/>
          <w:iCs/>
          <w:sz w:val="24"/>
          <w:szCs w:val="24"/>
        </w:rPr>
        <w:t>familie</w:t>
      </w:r>
      <w:proofErr w:type="spellEnd"/>
      <w:r w:rsidR="00F4154E" w:rsidRPr="00BF2A34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F4154E" w:rsidRPr="00BF2A34">
        <w:rPr>
          <w:rFonts w:ascii="Cambria" w:hAnsi="Cambria"/>
          <w:i/>
          <w:iCs/>
          <w:sz w:val="24"/>
          <w:szCs w:val="24"/>
        </w:rPr>
        <w:t>salaria</w:t>
      </w:r>
      <w:r w:rsidR="00A956E8">
        <w:rPr>
          <w:rFonts w:ascii="Cambria" w:hAnsi="Cambria"/>
          <w:i/>
          <w:iCs/>
          <w:sz w:val="24"/>
          <w:szCs w:val="24"/>
        </w:rPr>
        <w:t>ț</w:t>
      </w:r>
      <w:r w:rsidR="00F4154E" w:rsidRPr="00BF2A34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="00F4154E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este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A956E8">
        <w:rPr>
          <w:rFonts w:ascii="Cambria" w:hAnsi="Cambria"/>
          <w:i/>
          <w:iCs/>
          <w:sz w:val="24"/>
          <w:szCs w:val="24"/>
        </w:rPr>
        <w:t>î</w:t>
      </w:r>
      <w:r w:rsidR="00CD2C8F" w:rsidRPr="00BF2A34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medie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format</w:t>
      </w:r>
      <w:r w:rsidR="00A956E8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din 2,883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persoane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, </w:t>
      </w:r>
    </w:p>
    <w:p w14:paraId="6BF50ED1" w14:textId="23CFA611" w:rsidR="006A3EBF" w:rsidRPr="00BF2A34" w:rsidRDefault="00BF2A34" w:rsidP="00BF2A34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proofErr w:type="spellStart"/>
      <w:r>
        <w:rPr>
          <w:rFonts w:ascii="Cambria" w:hAnsi="Cambria"/>
          <w:i/>
          <w:iCs/>
          <w:sz w:val="24"/>
          <w:szCs w:val="24"/>
        </w:rPr>
        <w:t>c</w:t>
      </w:r>
      <w:r w:rsidR="00A956E8">
        <w:rPr>
          <w:rFonts w:ascii="Cambria" w:hAnsi="Cambria"/>
          <w:i/>
          <w:iCs/>
          <w:sz w:val="24"/>
          <w:szCs w:val="24"/>
        </w:rPr>
        <w:t>ă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r w:rsidR="006A3EBF" w:rsidRPr="00BF2A34">
        <w:rPr>
          <w:rFonts w:ascii="Cambria" w:hAnsi="Cambria"/>
          <w:i/>
          <w:iCs/>
          <w:sz w:val="24"/>
          <w:szCs w:val="24"/>
        </w:rPr>
        <w:t xml:space="preserve">o </w:t>
      </w:r>
      <w:proofErr w:type="spellStart"/>
      <w:r w:rsidR="006A3EBF" w:rsidRPr="00BF2A34">
        <w:rPr>
          <w:rFonts w:ascii="Cambria" w:hAnsi="Cambria"/>
          <w:i/>
          <w:iCs/>
          <w:sz w:val="24"/>
          <w:szCs w:val="24"/>
        </w:rPr>
        <w:t>familie</w:t>
      </w:r>
      <w:proofErr w:type="spellEnd"/>
      <w:r w:rsidR="006A3EBF" w:rsidRPr="00BF2A34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6A3EBF" w:rsidRPr="00BF2A34">
        <w:rPr>
          <w:rFonts w:ascii="Cambria" w:hAnsi="Cambria"/>
          <w:i/>
          <w:iCs/>
          <w:sz w:val="24"/>
          <w:szCs w:val="24"/>
        </w:rPr>
        <w:t>salaria</w:t>
      </w:r>
      <w:r w:rsidR="00A956E8">
        <w:rPr>
          <w:rFonts w:ascii="Cambria" w:hAnsi="Cambria"/>
          <w:i/>
          <w:iCs/>
          <w:sz w:val="24"/>
          <w:szCs w:val="24"/>
        </w:rPr>
        <w:t>ț</w:t>
      </w:r>
      <w:r w:rsidR="006A3EBF" w:rsidRPr="00BF2A34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="006A3EBF" w:rsidRPr="00BF2A34">
        <w:rPr>
          <w:rFonts w:ascii="Cambria" w:hAnsi="Cambria"/>
          <w:i/>
          <w:iCs/>
          <w:sz w:val="24"/>
          <w:szCs w:val="24"/>
        </w:rPr>
        <w:t xml:space="preserve"> are </w:t>
      </w:r>
      <w:proofErr w:type="spellStart"/>
      <w:r w:rsidR="00A956E8">
        <w:rPr>
          <w:rFonts w:ascii="Cambria" w:hAnsi="Cambria"/>
          <w:i/>
          <w:iCs/>
          <w:sz w:val="24"/>
          <w:szCs w:val="24"/>
        </w:rPr>
        <w:t>î</w:t>
      </w:r>
      <w:r w:rsidR="006A3EBF" w:rsidRPr="00BF2A34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6A3EBF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6A3EBF" w:rsidRPr="00BF2A34">
        <w:rPr>
          <w:rFonts w:ascii="Cambria" w:hAnsi="Cambria"/>
          <w:i/>
          <w:iCs/>
          <w:sz w:val="24"/>
          <w:szCs w:val="24"/>
        </w:rPr>
        <w:t>medie</w:t>
      </w:r>
      <w:proofErr w:type="spellEnd"/>
      <w:r w:rsidR="006A3EBF" w:rsidRPr="00BF2A34">
        <w:rPr>
          <w:rFonts w:ascii="Cambria" w:hAnsi="Cambria"/>
          <w:i/>
          <w:iCs/>
          <w:sz w:val="24"/>
          <w:szCs w:val="24"/>
        </w:rPr>
        <w:t xml:space="preserve"> </w:t>
      </w:r>
      <w:r w:rsidR="00CD2C8F" w:rsidRPr="00BF2A34">
        <w:rPr>
          <w:rFonts w:ascii="Cambria" w:hAnsi="Cambria"/>
          <w:i/>
          <w:iCs/>
          <w:sz w:val="24"/>
          <w:szCs w:val="24"/>
        </w:rPr>
        <w:t>1</w:t>
      </w:r>
      <w:r>
        <w:rPr>
          <w:rFonts w:ascii="Cambria" w:hAnsi="Cambria"/>
          <w:i/>
          <w:iCs/>
          <w:sz w:val="24"/>
          <w:szCs w:val="24"/>
        </w:rPr>
        <w:t>,</w:t>
      </w:r>
      <w:r w:rsidR="00CD2C8F" w:rsidRPr="00BF2A34">
        <w:rPr>
          <w:rFonts w:ascii="Cambria" w:hAnsi="Cambria"/>
          <w:i/>
          <w:iCs/>
          <w:sz w:val="24"/>
          <w:szCs w:val="24"/>
        </w:rPr>
        <w:t xml:space="preserve">639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persoane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cu </w:t>
      </w:r>
      <w:proofErr w:type="spellStart"/>
      <w:r w:rsidR="00CD2C8F" w:rsidRPr="00BF2A34">
        <w:rPr>
          <w:rFonts w:ascii="Cambria" w:hAnsi="Cambria"/>
          <w:i/>
          <w:iCs/>
          <w:sz w:val="24"/>
          <w:szCs w:val="24"/>
        </w:rPr>
        <w:t>statut</w:t>
      </w:r>
      <w:proofErr w:type="spellEnd"/>
      <w:r w:rsidR="00CD2C8F" w:rsidRPr="00BF2A34">
        <w:rPr>
          <w:rFonts w:ascii="Cambria" w:hAnsi="Cambria"/>
          <w:i/>
          <w:iCs/>
          <w:sz w:val="24"/>
          <w:szCs w:val="24"/>
        </w:rPr>
        <w:t xml:space="preserve"> de salariat</w:t>
      </w:r>
      <w:r w:rsidR="00CE7ED0" w:rsidRPr="00BF2A34">
        <w:rPr>
          <w:rFonts w:ascii="Cambria" w:hAnsi="Cambria"/>
          <w:i/>
          <w:iCs/>
          <w:sz w:val="24"/>
          <w:szCs w:val="24"/>
        </w:rPr>
        <w:t>,</w:t>
      </w:r>
      <w:r w:rsidR="00212417" w:rsidRPr="00BF2A34">
        <w:rPr>
          <w:rFonts w:ascii="Cambria" w:hAnsi="Cambria"/>
          <w:i/>
          <w:iCs/>
          <w:sz w:val="24"/>
          <w:szCs w:val="24"/>
        </w:rPr>
        <w:t xml:space="preserve"> </w:t>
      </w:r>
    </w:p>
    <w:p w14:paraId="1FAFE447" w14:textId="0A0FDEBE" w:rsidR="006A3EBF" w:rsidRPr="00BF2A34" w:rsidRDefault="00BF2A34" w:rsidP="00BF2A34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proofErr w:type="spellStart"/>
      <w:r>
        <w:rPr>
          <w:rFonts w:ascii="Cambria" w:hAnsi="Cambria"/>
          <w:i/>
          <w:iCs/>
          <w:sz w:val="24"/>
          <w:szCs w:val="24"/>
        </w:rPr>
        <w:t>c</w:t>
      </w:r>
      <w:r w:rsidR="00BD652B">
        <w:rPr>
          <w:rFonts w:ascii="Cambria" w:hAnsi="Cambria"/>
          <w:i/>
          <w:iCs/>
          <w:sz w:val="24"/>
          <w:szCs w:val="24"/>
        </w:rPr>
        <w:t>ă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6A3EBF" w:rsidRPr="00BF2A34">
        <w:rPr>
          <w:rFonts w:ascii="Cambria" w:hAnsi="Cambria"/>
          <w:i/>
          <w:iCs/>
          <w:sz w:val="24"/>
          <w:szCs w:val="24"/>
        </w:rPr>
        <w:t>pragul</w:t>
      </w:r>
      <w:proofErr w:type="spellEnd"/>
      <w:r w:rsidR="006A3EBF" w:rsidRPr="00BF2A34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6A3EBF" w:rsidRPr="00BF2A34">
        <w:rPr>
          <w:rFonts w:ascii="Cambria" w:hAnsi="Cambria"/>
          <w:i/>
          <w:iCs/>
          <w:sz w:val="24"/>
          <w:szCs w:val="24"/>
        </w:rPr>
        <w:t>s</w:t>
      </w:r>
      <w:r w:rsidR="00BD652B">
        <w:rPr>
          <w:rFonts w:ascii="Cambria" w:hAnsi="Cambria"/>
          <w:i/>
          <w:iCs/>
          <w:sz w:val="24"/>
          <w:szCs w:val="24"/>
        </w:rPr>
        <w:t>ă</w:t>
      </w:r>
      <w:r w:rsidR="006A3EBF" w:rsidRPr="00BF2A34">
        <w:rPr>
          <w:rFonts w:ascii="Cambria" w:hAnsi="Cambria"/>
          <w:i/>
          <w:iCs/>
          <w:sz w:val="24"/>
          <w:szCs w:val="24"/>
        </w:rPr>
        <w:t>r</w:t>
      </w:r>
      <w:r w:rsidR="00BD652B">
        <w:rPr>
          <w:rFonts w:ascii="Cambria" w:hAnsi="Cambria"/>
          <w:i/>
          <w:iCs/>
          <w:sz w:val="24"/>
          <w:szCs w:val="24"/>
        </w:rPr>
        <w:t>ă</w:t>
      </w:r>
      <w:r w:rsidR="006A3EBF" w:rsidRPr="00BF2A34">
        <w:rPr>
          <w:rFonts w:ascii="Cambria" w:hAnsi="Cambria"/>
          <w:i/>
          <w:iCs/>
          <w:sz w:val="24"/>
          <w:szCs w:val="24"/>
        </w:rPr>
        <w:t>cie</w:t>
      </w:r>
      <w:proofErr w:type="spellEnd"/>
      <w:r w:rsidR="006A3EBF" w:rsidRPr="00BF2A34">
        <w:rPr>
          <w:rFonts w:ascii="Cambria" w:hAnsi="Cambria"/>
          <w:i/>
          <w:iCs/>
          <w:sz w:val="24"/>
          <w:szCs w:val="24"/>
        </w:rPr>
        <w:t xml:space="preserve"> /</w:t>
      </w:r>
      <w:proofErr w:type="spellStart"/>
      <w:r w:rsidR="006A3EBF" w:rsidRPr="00BF2A34">
        <w:rPr>
          <w:rFonts w:ascii="Cambria" w:hAnsi="Cambria"/>
          <w:i/>
          <w:iCs/>
          <w:sz w:val="24"/>
          <w:szCs w:val="24"/>
        </w:rPr>
        <w:t>persoan</w:t>
      </w:r>
      <w:r w:rsidR="00BD652B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6A3EBF" w:rsidRPr="00BF2A34">
        <w:rPr>
          <w:rFonts w:ascii="Cambria" w:hAnsi="Cambria"/>
          <w:i/>
          <w:iCs/>
          <w:sz w:val="24"/>
          <w:szCs w:val="24"/>
        </w:rPr>
        <w:t xml:space="preserve"> din 2018 (750 lei) </w:t>
      </w:r>
      <w:proofErr w:type="spellStart"/>
      <w:r w:rsidR="006A3EBF" w:rsidRPr="00BF2A34">
        <w:rPr>
          <w:rFonts w:ascii="Cambria" w:hAnsi="Cambria"/>
          <w:i/>
          <w:iCs/>
          <w:sz w:val="24"/>
          <w:szCs w:val="24"/>
        </w:rPr>
        <w:t>actualizat</w:t>
      </w:r>
      <w:proofErr w:type="spellEnd"/>
      <w:r w:rsidR="006A3EBF" w:rsidRPr="00BF2A34">
        <w:rPr>
          <w:rFonts w:ascii="Cambria" w:hAnsi="Cambria"/>
          <w:i/>
          <w:iCs/>
          <w:sz w:val="24"/>
          <w:szCs w:val="24"/>
        </w:rPr>
        <w:t xml:space="preserve"> cu rata </w:t>
      </w:r>
      <w:proofErr w:type="spellStart"/>
      <w:r w:rsidR="006A3EBF" w:rsidRPr="00BF2A34">
        <w:rPr>
          <w:rFonts w:ascii="Cambria" w:hAnsi="Cambria"/>
          <w:i/>
          <w:iCs/>
          <w:sz w:val="24"/>
          <w:szCs w:val="24"/>
        </w:rPr>
        <w:t>infla</w:t>
      </w:r>
      <w:r w:rsidR="00BD652B">
        <w:rPr>
          <w:rFonts w:ascii="Cambria" w:hAnsi="Cambria"/>
          <w:i/>
          <w:iCs/>
          <w:sz w:val="24"/>
          <w:szCs w:val="24"/>
        </w:rPr>
        <w:t>ț</w:t>
      </w:r>
      <w:r w:rsidR="006A3EBF" w:rsidRPr="00BF2A34">
        <w:rPr>
          <w:rFonts w:ascii="Cambria" w:hAnsi="Cambria"/>
          <w:i/>
          <w:iCs/>
          <w:sz w:val="24"/>
          <w:szCs w:val="24"/>
        </w:rPr>
        <w:t>iei</w:t>
      </w:r>
      <w:proofErr w:type="spellEnd"/>
      <w:r w:rsidR="006A3EBF" w:rsidRPr="00BF2A34">
        <w:rPr>
          <w:rFonts w:ascii="Cambria" w:hAnsi="Cambria"/>
          <w:i/>
          <w:iCs/>
          <w:sz w:val="24"/>
          <w:szCs w:val="24"/>
        </w:rPr>
        <w:t xml:space="preserve"> la </w:t>
      </w:r>
      <w:proofErr w:type="spellStart"/>
      <w:r w:rsidR="006A3EBF" w:rsidRPr="00BF2A34">
        <w:rPr>
          <w:rFonts w:ascii="Cambria" w:hAnsi="Cambria"/>
          <w:i/>
          <w:iCs/>
          <w:sz w:val="24"/>
          <w:szCs w:val="24"/>
        </w:rPr>
        <w:t>nivelul</w:t>
      </w:r>
      <w:proofErr w:type="spellEnd"/>
      <w:r w:rsidR="006A3EBF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6A3EBF" w:rsidRPr="00BF2A34">
        <w:rPr>
          <w:rFonts w:ascii="Cambria" w:hAnsi="Cambria"/>
          <w:i/>
          <w:iCs/>
          <w:sz w:val="24"/>
          <w:szCs w:val="24"/>
        </w:rPr>
        <w:t>anului</w:t>
      </w:r>
      <w:proofErr w:type="spellEnd"/>
      <w:r w:rsidR="006A3EBF" w:rsidRPr="00BF2A34">
        <w:rPr>
          <w:rFonts w:ascii="Cambria" w:hAnsi="Cambria"/>
          <w:i/>
          <w:iCs/>
          <w:sz w:val="24"/>
          <w:szCs w:val="24"/>
        </w:rPr>
        <w:t xml:space="preserve"> 2021 (11,04%) </w:t>
      </w:r>
      <w:proofErr w:type="spellStart"/>
      <w:r>
        <w:rPr>
          <w:rFonts w:ascii="Cambria" w:hAnsi="Cambria"/>
          <w:i/>
          <w:iCs/>
          <w:sz w:val="24"/>
          <w:szCs w:val="24"/>
        </w:rPr>
        <w:t>este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de</w:t>
      </w:r>
      <w:r w:rsidR="006A3EBF" w:rsidRPr="00BF2A34">
        <w:rPr>
          <w:rFonts w:ascii="Cambria" w:hAnsi="Cambria"/>
          <w:i/>
          <w:iCs/>
          <w:sz w:val="24"/>
          <w:szCs w:val="24"/>
        </w:rPr>
        <w:t xml:space="preserve"> 833 lei.</w:t>
      </w:r>
    </w:p>
    <w:p w14:paraId="49A479A9" w14:textId="34D7F852" w:rsidR="00F4154E" w:rsidRPr="00BF2A34" w:rsidRDefault="006A3EBF" w:rsidP="00BF2A34">
      <w:pPr>
        <w:spacing w:line="276" w:lineRule="auto"/>
        <w:ind w:left="1080"/>
        <w:jc w:val="both"/>
        <w:rPr>
          <w:rFonts w:ascii="Cambria" w:hAnsi="Cambria"/>
          <w:i/>
          <w:iCs/>
          <w:sz w:val="24"/>
          <w:szCs w:val="24"/>
        </w:rPr>
      </w:pPr>
      <w:proofErr w:type="spellStart"/>
      <w:r w:rsidRPr="00BF2A34">
        <w:rPr>
          <w:rFonts w:ascii="Cambria" w:hAnsi="Cambria"/>
          <w:i/>
          <w:iCs/>
          <w:sz w:val="24"/>
          <w:szCs w:val="24"/>
        </w:rPr>
        <w:t>rezult</w:t>
      </w:r>
      <w:r w:rsidR="00BD652B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c</w:t>
      </w:r>
      <w:r w:rsidR="00BD652B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o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familie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medie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salaria</w:t>
      </w:r>
      <w:r w:rsidR="00BD652B">
        <w:rPr>
          <w:rFonts w:ascii="Cambria" w:hAnsi="Cambria"/>
          <w:i/>
          <w:iCs/>
          <w:sz w:val="24"/>
          <w:szCs w:val="24"/>
        </w:rPr>
        <w:t>ț</w:t>
      </w:r>
      <w:r w:rsidRPr="00BF2A34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BD652B">
        <w:rPr>
          <w:rFonts w:ascii="Cambria" w:hAnsi="Cambria"/>
          <w:i/>
          <w:iCs/>
          <w:sz w:val="24"/>
          <w:szCs w:val="24"/>
        </w:rPr>
        <w:t>î</w:t>
      </w:r>
      <w:r w:rsidRPr="00BF2A34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2021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pragul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s</w:t>
      </w:r>
      <w:r w:rsidR="00BD652B">
        <w:rPr>
          <w:rFonts w:ascii="Cambria" w:hAnsi="Cambria"/>
          <w:i/>
          <w:iCs/>
          <w:sz w:val="24"/>
          <w:szCs w:val="24"/>
        </w:rPr>
        <w:t>ă</w:t>
      </w:r>
      <w:r w:rsidRPr="00BF2A34">
        <w:rPr>
          <w:rFonts w:ascii="Cambria" w:hAnsi="Cambria"/>
          <w:i/>
          <w:iCs/>
          <w:sz w:val="24"/>
          <w:szCs w:val="24"/>
        </w:rPr>
        <w:t>r</w:t>
      </w:r>
      <w:r w:rsidR="00BD652B">
        <w:rPr>
          <w:rFonts w:ascii="Cambria" w:hAnsi="Cambria"/>
          <w:i/>
          <w:iCs/>
          <w:sz w:val="24"/>
          <w:szCs w:val="24"/>
        </w:rPr>
        <w:t>ă</w:t>
      </w:r>
      <w:r w:rsidRPr="00BF2A34">
        <w:rPr>
          <w:rFonts w:ascii="Cambria" w:hAnsi="Cambria"/>
          <w:i/>
          <w:iCs/>
          <w:sz w:val="24"/>
          <w:szCs w:val="24"/>
        </w:rPr>
        <w:t>cie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este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situat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la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aprox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2</w:t>
      </w:r>
      <w:r w:rsidR="00BF2A34">
        <w:rPr>
          <w:rFonts w:ascii="Cambria" w:hAnsi="Cambria"/>
          <w:i/>
          <w:iCs/>
          <w:sz w:val="24"/>
          <w:szCs w:val="24"/>
        </w:rPr>
        <w:t>.</w:t>
      </w:r>
      <w:r w:rsidRPr="00BF2A34">
        <w:rPr>
          <w:rFonts w:ascii="Cambria" w:hAnsi="Cambria"/>
          <w:i/>
          <w:iCs/>
          <w:sz w:val="24"/>
          <w:szCs w:val="24"/>
        </w:rPr>
        <w:t xml:space="preserve">401 lei,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adic</w:t>
      </w:r>
      <w:r w:rsidR="00BD652B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nivelul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minim al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veniturilor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per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persoan</w:t>
      </w:r>
      <w:r w:rsidR="00BD652B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8F1FC0" w:rsidRPr="00BF2A34">
        <w:rPr>
          <w:rFonts w:ascii="Cambria" w:hAnsi="Cambria"/>
          <w:i/>
          <w:iCs/>
          <w:sz w:val="24"/>
          <w:szCs w:val="24"/>
        </w:rPr>
        <w:t>salariat</w:t>
      </w:r>
      <w:r w:rsidR="00BD652B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8F1FC0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ar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trebui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s</w:t>
      </w:r>
      <w:r w:rsidR="00BD652B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fie de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aprox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1</w:t>
      </w:r>
      <w:r w:rsidR="00BF2A34">
        <w:rPr>
          <w:rFonts w:ascii="Cambria" w:hAnsi="Cambria"/>
          <w:i/>
          <w:iCs/>
          <w:sz w:val="24"/>
          <w:szCs w:val="24"/>
        </w:rPr>
        <w:t>.</w:t>
      </w:r>
      <w:r w:rsidRPr="00BF2A34">
        <w:rPr>
          <w:rFonts w:ascii="Cambria" w:hAnsi="Cambria"/>
          <w:i/>
          <w:iCs/>
          <w:sz w:val="24"/>
          <w:szCs w:val="24"/>
        </w:rPr>
        <w:t>465 lei</w:t>
      </w:r>
      <w:r w:rsidR="008F1FC0" w:rsidRPr="00BF2A34">
        <w:rPr>
          <w:rFonts w:ascii="Cambria" w:hAnsi="Cambria"/>
          <w:i/>
          <w:iCs/>
          <w:sz w:val="24"/>
          <w:szCs w:val="24"/>
        </w:rPr>
        <w:t xml:space="preserve"> net</w:t>
      </w:r>
      <w:r w:rsidRPr="00BF2A34">
        <w:rPr>
          <w:rFonts w:ascii="Cambria" w:hAnsi="Cambria"/>
          <w:i/>
          <w:iCs/>
          <w:sz w:val="24"/>
          <w:szCs w:val="24"/>
        </w:rPr>
        <w:t>.</w:t>
      </w:r>
      <w:r w:rsidR="008F1FC0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8F1FC0" w:rsidRPr="00BF2A34">
        <w:rPr>
          <w:rFonts w:ascii="Cambria" w:hAnsi="Cambria"/>
          <w:i/>
          <w:iCs/>
          <w:sz w:val="24"/>
          <w:szCs w:val="24"/>
        </w:rPr>
        <w:t>Ast</w:t>
      </w:r>
      <w:r w:rsidR="00BD652B">
        <w:rPr>
          <w:rFonts w:ascii="Cambria" w:hAnsi="Cambria"/>
          <w:i/>
          <w:iCs/>
          <w:sz w:val="24"/>
          <w:szCs w:val="24"/>
        </w:rPr>
        <w:t>ă</w:t>
      </w:r>
      <w:r w:rsidR="008F1FC0" w:rsidRPr="00BF2A34">
        <w:rPr>
          <w:rFonts w:ascii="Cambria" w:hAnsi="Cambria"/>
          <w:i/>
          <w:iCs/>
          <w:sz w:val="24"/>
          <w:szCs w:val="24"/>
        </w:rPr>
        <w:t>zi</w:t>
      </w:r>
      <w:proofErr w:type="spellEnd"/>
      <w:r w:rsidR="008F1FC0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8F1FC0" w:rsidRPr="00BF2A34">
        <w:rPr>
          <w:rFonts w:ascii="Cambria" w:hAnsi="Cambria"/>
          <w:i/>
          <w:iCs/>
          <w:sz w:val="24"/>
          <w:szCs w:val="24"/>
        </w:rPr>
        <w:t>salariul</w:t>
      </w:r>
      <w:proofErr w:type="spellEnd"/>
      <w:r w:rsidR="008F1FC0" w:rsidRPr="00BF2A34">
        <w:rPr>
          <w:rFonts w:ascii="Cambria" w:hAnsi="Cambria"/>
          <w:i/>
          <w:iCs/>
          <w:sz w:val="24"/>
          <w:szCs w:val="24"/>
        </w:rPr>
        <w:t xml:space="preserve"> minim net </w:t>
      </w:r>
      <w:proofErr w:type="spellStart"/>
      <w:r w:rsidR="008F1FC0" w:rsidRPr="00BF2A34">
        <w:rPr>
          <w:rFonts w:ascii="Cambria" w:hAnsi="Cambria"/>
          <w:i/>
          <w:iCs/>
          <w:sz w:val="24"/>
          <w:szCs w:val="24"/>
        </w:rPr>
        <w:t>este</w:t>
      </w:r>
      <w:proofErr w:type="spellEnd"/>
      <w:r w:rsidR="008F1FC0" w:rsidRPr="00BF2A34">
        <w:rPr>
          <w:rFonts w:ascii="Cambria" w:hAnsi="Cambria"/>
          <w:i/>
          <w:iCs/>
          <w:sz w:val="24"/>
          <w:szCs w:val="24"/>
        </w:rPr>
        <w:t xml:space="preserve"> 1</w:t>
      </w:r>
      <w:r w:rsidR="00BF2A34">
        <w:rPr>
          <w:rFonts w:ascii="Cambria" w:hAnsi="Cambria"/>
          <w:i/>
          <w:iCs/>
          <w:sz w:val="24"/>
          <w:szCs w:val="24"/>
        </w:rPr>
        <w:t>.</w:t>
      </w:r>
      <w:r w:rsidR="008F1FC0" w:rsidRPr="00BF2A34">
        <w:rPr>
          <w:rFonts w:ascii="Cambria" w:hAnsi="Cambria"/>
          <w:i/>
          <w:iCs/>
          <w:sz w:val="24"/>
          <w:szCs w:val="24"/>
        </w:rPr>
        <w:t>386 lei.</w:t>
      </w:r>
    </w:p>
    <w:p w14:paraId="04FBA66D" w14:textId="6F4EEC8F" w:rsidR="00104BC9" w:rsidRPr="00BF2A34" w:rsidRDefault="008F1FC0" w:rsidP="00BF2A3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proofErr w:type="spellStart"/>
      <w:r w:rsidRPr="00BF2A34">
        <w:rPr>
          <w:rFonts w:ascii="Cambria" w:hAnsi="Cambria"/>
          <w:i/>
          <w:iCs/>
          <w:sz w:val="24"/>
          <w:szCs w:val="24"/>
        </w:rPr>
        <w:t>Actuala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coali</w:t>
      </w:r>
      <w:r w:rsidR="00BD652B">
        <w:rPr>
          <w:rFonts w:ascii="Cambria" w:hAnsi="Cambria"/>
          <w:i/>
          <w:iCs/>
          <w:sz w:val="24"/>
          <w:szCs w:val="24"/>
        </w:rPr>
        <w:t>ț</w:t>
      </w:r>
      <w:r w:rsidRPr="00BF2A34">
        <w:rPr>
          <w:rFonts w:ascii="Cambria" w:hAnsi="Cambria"/>
          <w:i/>
          <w:iCs/>
          <w:sz w:val="24"/>
          <w:szCs w:val="24"/>
        </w:rPr>
        <w:t>ie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guvernare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a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propus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BD652B">
        <w:rPr>
          <w:rFonts w:ascii="Cambria" w:hAnsi="Cambria"/>
          <w:i/>
          <w:iCs/>
          <w:sz w:val="24"/>
          <w:szCs w:val="24"/>
        </w:rPr>
        <w:t>î</w:t>
      </w:r>
      <w:r w:rsidRPr="00BF2A34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2019,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anul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2020</w:t>
      </w:r>
      <w:r w:rsidR="00BD652B">
        <w:rPr>
          <w:rFonts w:ascii="Cambria" w:hAnsi="Cambria"/>
          <w:i/>
          <w:iCs/>
          <w:sz w:val="24"/>
          <w:szCs w:val="24"/>
        </w:rPr>
        <w:t>,</w:t>
      </w:r>
      <w:r w:rsidR="00104BC9" w:rsidRPr="00BF2A34">
        <w:rPr>
          <w:rFonts w:ascii="Cambria" w:hAnsi="Cambria"/>
          <w:i/>
          <w:iCs/>
          <w:sz w:val="24"/>
          <w:szCs w:val="24"/>
        </w:rPr>
        <w:t xml:space="preserve"> </w:t>
      </w:r>
      <w:r w:rsidRPr="00BF2A34">
        <w:rPr>
          <w:rFonts w:ascii="Cambria" w:hAnsi="Cambria"/>
          <w:i/>
          <w:iCs/>
          <w:sz w:val="24"/>
          <w:szCs w:val="24"/>
        </w:rPr>
        <w:t xml:space="preserve">o </w:t>
      </w:r>
      <w:proofErr w:type="spellStart"/>
      <w:r w:rsidRPr="00BF2A34">
        <w:rPr>
          <w:rFonts w:ascii="Cambria" w:hAnsi="Cambria"/>
          <w:i/>
          <w:iCs/>
          <w:sz w:val="24"/>
          <w:szCs w:val="24"/>
        </w:rPr>
        <w:t>formul</w:t>
      </w:r>
      <w:r w:rsidR="00BD652B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Pr="00BF2A34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BF2A34">
        <w:rPr>
          <w:rFonts w:ascii="Cambria" w:hAnsi="Cambria"/>
          <w:i/>
          <w:iCs/>
          <w:sz w:val="24"/>
          <w:szCs w:val="24"/>
        </w:rPr>
        <w:t>calcul</w:t>
      </w:r>
      <w:proofErr w:type="spellEnd"/>
      <w:r w:rsidR="00BF2A34">
        <w:rPr>
          <w:rFonts w:ascii="Cambria" w:hAnsi="Cambria"/>
          <w:i/>
          <w:iCs/>
          <w:sz w:val="24"/>
          <w:szCs w:val="24"/>
        </w:rPr>
        <w:t xml:space="preserve"> </w:t>
      </w:r>
      <w:r w:rsidRPr="00BF2A34">
        <w:rPr>
          <w:rFonts w:ascii="Cambria" w:hAnsi="Cambria"/>
          <w:i/>
          <w:iCs/>
          <w:sz w:val="24"/>
          <w:szCs w:val="24"/>
        </w:rPr>
        <w:t>a</w:t>
      </w:r>
      <w:r w:rsidR="00212417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salariul</w:t>
      </w:r>
      <w:r w:rsidR="00212417" w:rsidRPr="00BF2A34">
        <w:rPr>
          <w:rFonts w:ascii="Cambria" w:hAnsi="Cambria"/>
          <w:i/>
          <w:iCs/>
          <w:sz w:val="24"/>
          <w:szCs w:val="24"/>
        </w:rPr>
        <w:t>ui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minim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lu</w:t>
      </w:r>
      <w:r w:rsidR="00BD652B">
        <w:rPr>
          <w:rFonts w:ascii="Cambria" w:hAnsi="Cambria"/>
          <w:i/>
          <w:iCs/>
          <w:sz w:val="24"/>
          <w:szCs w:val="24"/>
        </w:rPr>
        <w:t>â</w:t>
      </w:r>
      <w:r w:rsidR="00104BC9" w:rsidRPr="00BF2A34">
        <w:rPr>
          <w:rFonts w:ascii="Cambria" w:hAnsi="Cambria"/>
          <w:i/>
          <w:iCs/>
          <w:sz w:val="24"/>
          <w:szCs w:val="24"/>
        </w:rPr>
        <w:t>nd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BD652B">
        <w:rPr>
          <w:rFonts w:ascii="Cambria" w:hAnsi="Cambria"/>
          <w:i/>
          <w:iCs/>
          <w:sz w:val="24"/>
          <w:szCs w:val="24"/>
        </w:rPr>
        <w:t>î</w:t>
      </w:r>
      <w:r w:rsidR="00104BC9" w:rsidRPr="00BF2A34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calcul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cre</w:t>
      </w:r>
      <w:r w:rsidR="00BD652B">
        <w:rPr>
          <w:rFonts w:ascii="Cambria" w:hAnsi="Cambria"/>
          <w:i/>
          <w:iCs/>
          <w:sz w:val="24"/>
          <w:szCs w:val="24"/>
        </w:rPr>
        <w:t>ș</w:t>
      </w:r>
      <w:r w:rsidR="00104BC9" w:rsidRPr="00BF2A34">
        <w:rPr>
          <w:rFonts w:ascii="Cambria" w:hAnsi="Cambria"/>
          <w:i/>
          <w:iCs/>
          <w:sz w:val="24"/>
          <w:szCs w:val="24"/>
        </w:rPr>
        <w:t>terea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real</w:t>
      </w:r>
      <w:r w:rsidR="00BD652B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a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productivit</w:t>
      </w:r>
      <w:r w:rsidR="00BD652B">
        <w:rPr>
          <w:rFonts w:ascii="Cambria" w:hAnsi="Cambria"/>
          <w:i/>
          <w:iCs/>
          <w:sz w:val="24"/>
          <w:szCs w:val="24"/>
        </w:rPr>
        <w:t>ăț</w:t>
      </w:r>
      <w:r w:rsidR="00104BC9" w:rsidRPr="00BF2A34">
        <w:rPr>
          <w:rFonts w:ascii="Cambria" w:hAnsi="Cambria"/>
          <w:i/>
          <w:iCs/>
          <w:sz w:val="24"/>
          <w:szCs w:val="24"/>
        </w:rPr>
        <w:t>ii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BD652B">
        <w:rPr>
          <w:rFonts w:ascii="Cambria" w:hAnsi="Cambria"/>
          <w:i/>
          <w:iCs/>
          <w:sz w:val="24"/>
          <w:szCs w:val="24"/>
        </w:rPr>
        <w:t>î</w:t>
      </w:r>
      <w:r w:rsidR="00104BC9" w:rsidRPr="00BF2A34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anul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2018 </w:t>
      </w:r>
      <w:proofErr w:type="spellStart"/>
      <w:r w:rsidR="00212417" w:rsidRPr="00BF2A34">
        <w:rPr>
          <w:rFonts w:ascii="Cambria" w:hAnsi="Cambria"/>
          <w:i/>
          <w:iCs/>
          <w:sz w:val="24"/>
          <w:szCs w:val="24"/>
        </w:rPr>
        <w:t>fa</w:t>
      </w:r>
      <w:r w:rsidR="00BD652B">
        <w:rPr>
          <w:rFonts w:ascii="Cambria" w:hAnsi="Cambria"/>
          <w:i/>
          <w:iCs/>
          <w:sz w:val="24"/>
          <w:szCs w:val="24"/>
        </w:rPr>
        <w:t>ță</w:t>
      </w:r>
      <w:proofErr w:type="spellEnd"/>
      <w:r w:rsidR="00212417" w:rsidRPr="00BF2A34">
        <w:rPr>
          <w:rFonts w:ascii="Cambria" w:hAnsi="Cambria"/>
          <w:i/>
          <w:iCs/>
          <w:sz w:val="24"/>
          <w:szCs w:val="24"/>
        </w:rPr>
        <w:t xml:space="preserve"> de 2017</w:t>
      </w:r>
      <w:r w:rsidR="00BD652B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BD652B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indicele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pre</w:t>
      </w:r>
      <w:r w:rsidR="00BD652B">
        <w:rPr>
          <w:rFonts w:ascii="Cambria" w:hAnsi="Cambria"/>
          <w:i/>
          <w:iCs/>
          <w:sz w:val="24"/>
          <w:szCs w:val="24"/>
        </w:rPr>
        <w:t>ț</w:t>
      </w:r>
      <w:r w:rsidR="00104BC9" w:rsidRPr="00BF2A34">
        <w:rPr>
          <w:rFonts w:ascii="Cambria" w:hAnsi="Cambria"/>
          <w:i/>
          <w:iCs/>
          <w:sz w:val="24"/>
          <w:szCs w:val="24"/>
        </w:rPr>
        <w:t>urilor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octombrie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20019 /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octombrie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2018.</w:t>
      </w:r>
      <w:r w:rsidR="00BF2A34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2021,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de</w:t>
      </w:r>
      <w:r w:rsidR="00BD652B">
        <w:rPr>
          <w:rFonts w:ascii="Cambria" w:hAnsi="Cambria"/>
          <w:i/>
          <w:iCs/>
          <w:sz w:val="24"/>
          <w:szCs w:val="24"/>
        </w:rPr>
        <w:t>ș</w:t>
      </w:r>
      <w:r w:rsidR="00104BC9" w:rsidRPr="00BF2A34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dup</w:t>
      </w:r>
      <w:r w:rsidR="00BD652B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acela</w:t>
      </w:r>
      <w:r w:rsidR="00BD652B">
        <w:rPr>
          <w:rFonts w:ascii="Cambria" w:hAnsi="Cambria"/>
          <w:i/>
          <w:iCs/>
          <w:sz w:val="24"/>
          <w:szCs w:val="24"/>
        </w:rPr>
        <w:t>ș</w:t>
      </w:r>
      <w:r w:rsidR="00104BC9" w:rsidRPr="00BF2A34">
        <w:rPr>
          <w:rFonts w:ascii="Cambria" w:hAnsi="Cambria"/>
          <w:i/>
          <w:iCs/>
          <w:sz w:val="24"/>
          <w:szCs w:val="24"/>
        </w:rPr>
        <w:t>i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mecanism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calcul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salariul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minim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ar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fi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trebuit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s</w:t>
      </w:r>
      <w:r w:rsidR="00BD652B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creasc</w:t>
      </w:r>
      <w:r w:rsidR="00BD652B">
        <w:rPr>
          <w:rFonts w:ascii="Cambria" w:hAnsi="Cambria"/>
          <w:i/>
          <w:iCs/>
          <w:sz w:val="24"/>
          <w:szCs w:val="24"/>
        </w:rPr>
        <w:t>ă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la 2380, s-a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preferat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BD652B">
        <w:rPr>
          <w:rFonts w:ascii="Cambria" w:hAnsi="Cambria"/>
          <w:i/>
          <w:iCs/>
          <w:sz w:val="24"/>
          <w:szCs w:val="24"/>
        </w:rPr>
        <w:t>î</w:t>
      </w:r>
      <w:r w:rsidR="00104BC9" w:rsidRPr="00BF2A34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mod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arbitrar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p</w:t>
      </w:r>
      <w:r w:rsidR="00BD652B">
        <w:rPr>
          <w:rFonts w:ascii="Cambria" w:hAnsi="Cambria"/>
          <w:i/>
          <w:iCs/>
          <w:sz w:val="24"/>
          <w:szCs w:val="24"/>
        </w:rPr>
        <w:t>ă</w:t>
      </w:r>
      <w:r w:rsidR="00104BC9" w:rsidRPr="00BF2A34">
        <w:rPr>
          <w:rFonts w:ascii="Cambria" w:hAnsi="Cambria"/>
          <w:i/>
          <w:iCs/>
          <w:sz w:val="24"/>
          <w:szCs w:val="24"/>
        </w:rPr>
        <w:t>strarea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04BC9" w:rsidRPr="00BF2A34">
        <w:rPr>
          <w:rFonts w:ascii="Cambria" w:hAnsi="Cambria"/>
          <w:i/>
          <w:iCs/>
          <w:sz w:val="24"/>
          <w:szCs w:val="24"/>
        </w:rPr>
        <w:t>acestuia</w:t>
      </w:r>
      <w:proofErr w:type="spellEnd"/>
      <w:r w:rsidR="00104BC9" w:rsidRPr="00BF2A34">
        <w:rPr>
          <w:rFonts w:ascii="Cambria" w:hAnsi="Cambria"/>
          <w:i/>
          <w:iCs/>
          <w:sz w:val="24"/>
          <w:szCs w:val="24"/>
        </w:rPr>
        <w:t xml:space="preserve"> la 2300 lei.</w:t>
      </w:r>
    </w:p>
    <w:p w14:paraId="3B809446" w14:textId="33F259F6" w:rsidR="00BF2A34" w:rsidRPr="00BF2A34" w:rsidRDefault="00BF2A34" w:rsidP="00BF2A3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Din </w:t>
      </w:r>
      <w:proofErr w:type="spellStart"/>
      <w:r>
        <w:rPr>
          <w:rFonts w:ascii="Cambria" w:hAnsi="Cambria"/>
          <w:sz w:val="24"/>
          <w:szCs w:val="24"/>
        </w:rPr>
        <w:t>punctul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nostru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vedere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</w:t>
      </w:r>
      <w:r w:rsidRPr="00BF2A34">
        <w:rPr>
          <w:rFonts w:ascii="Cambria" w:hAnsi="Cambria"/>
          <w:sz w:val="24"/>
          <w:szCs w:val="24"/>
        </w:rPr>
        <w:t>itua</w:t>
      </w:r>
      <w:r w:rsidR="00BD652B">
        <w:rPr>
          <w:rFonts w:ascii="Cambria" w:hAnsi="Cambria"/>
          <w:sz w:val="24"/>
          <w:szCs w:val="24"/>
        </w:rPr>
        <w:t>ți</w:t>
      </w:r>
      <w:r w:rsidRPr="00BF2A34">
        <w:rPr>
          <w:rFonts w:ascii="Cambria" w:hAnsi="Cambria"/>
          <w:sz w:val="24"/>
          <w:szCs w:val="24"/>
        </w:rPr>
        <w:t>a</w:t>
      </w:r>
      <w:proofErr w:type="spellEnd"/>
      <w:r w:rsidRPr="00BF2A34">
        <w:rPr>
          <w:rFonts w:ascii="Cambria" w:hAnsi="Cambria"/>
          <w:sz w:val="24"/>
          <w:szCs w:val="24"/>
        </w:rPr>
        <w:t xml:space="preserve"> nu </w:t>
      </w:r>
      <w:proofErr w:type="spellStart"/>
      <w:r w:rsidRPr="00BF2A34">
        <w:rPr>
          <w:rFonts w:ascii="Cambria" w:hAnsi="Cambria"/>
          <w:sz w:val="24"/>
          <w:szCs w:val="24"/>
        </w:rPr>
        <w:t>mai</w:t>
      </w:r>
      <w:proofErr w:type="spellEnd"/>
      <w:r w:rsidRPr="00BF2A34">
        <w:rPr>
          <w:rFonts w:ascii="Cambria" w:hAnsi="Cambria"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sz w:val="24"/>
          <w:szCs w:val="24"/>
        </w:rPr>
        <w:t>poate</w:t>
      </w:r>
      <w:proofErr w:type="spellEnd"/>
      <w:r w:rsidRPr="00BF2A34">
        <w:rPr>
          <w:rFonts w:ascii="Cambria" w:hAnsi="Cambria"/>
          <w:sz w:val="24"/>
          <w:szCs w:val="24"/>
        </w:rPr>
        <w:t xml:space="preserve"> continua </w:t>
      </w:r>
      <w:proofErr w:type="spellStart"/>
      <w:r w:rsidR="00BD652B">
        <w:rPr>
          <w:rFonts w:ascii="Cambria" w:hAnsi="Cambria"/>
          <w:sz w:val="24"/>
          <w:szCs w:val="24"/>
        </w:rPr>
        <w:t>î</w:t>
      </w:r>
      <w:r w:rsidRPr="00BF2A34">
        <w:rPr>
          <w:rFonts w:ascii="Cambria" w:hAnsi="Cambria"/>
          <w:sz w:val="24"/>
          <w:szCs w:val="24"/>
        </w:rPr>
        <w:t>n</w:t>
      </w:r>
      <w:proofErr w:type="spellEnd"/>
      <w:r w:rsidRPr="00BF2A34">
        <w:rPr>
          <w:rFonts w:ascii="Cambria" w:hAnsi="Cambria"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sz w:val="24"/>
          <w:szCs w:val="24"/>
        </w:rPr>
        <w:t>acest</w:t>
      </w:r>
      <w:proofErr w:type="spellEnd"/>
      <w:r w:rsidRPr="00BF2A34">
        <w:rPr>
          <w:rFonts w:ascii="Cambria" w:hAnsi="Cambria"/>
          <w:sz w:val="24"/>
          <w:szCs w:val="24"/>
        </w:rPr>
        <w:t xml:space="preserve"> mod, </w:t>
      </w:r>
      <w:proofErr w:type="spellStart"/>
      <w:r w:rsidRPr="00BF2A34">
        <w:rPr>
          <w:rFonts w:ascii="Cambria" w:hAnsi="Cambria"/>
          <w:sz w:val="24"/>
          <w:szCs w:val="24"/>
        </w:rPr>
        <w:t>este</w:t>
      </w:r>
      <w:proofErr w:type="spellEnd"/>
      <w:r w:rsidRPr="00BF2A34">
        <w:rPr>
          <w:rFonts w:ascii="Cambria" w:hAnsi="Cambria"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sz w:val="24"/>
          <w:szCs w:val="24"/>
        </w:rPr>
        <w:t>nevoie</w:t>
      </w:r>
      <w:proofErr w:type="spellEnd"/>
      <w:r w:rsidRPr="00BF2A34">
        <w:rPr>
          <w:rFonts w:ascii="Cambria" w:hAnsi="Cambria"/>
          <w:sz w:val="24"/>
          <w:szCs w:val="24"/>
        </w:rPr>
        <w:t xml:space="preserve"> de o </w:t>
      </w:r>
      <w:proofErr w:type="spellStart"/>
      <w:r w:rsidRPr="00BF2A34">
        <w:rPr>
          <w:rFonts w:ascii="Cambria" w:hAnsi="Cambria"/>
          <w:sz w:val="24"/>
          <w:szCs w:val="24"/>
        </w:rPr>
        <w:t>abordare</w:t>
      </w:r>
      <w:proofErr w:type="spellEnd"/>
      <w:r w:rsidRPr="00BF2A34">
        <w:rPr>
          <w:rFonts w:ascii="Cambria" w:hAnsi="Cambria"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sz w:val="24"/>
          <w:szCs w:val="24"/>
        </w:rPr>
        <w:t>responsabil</w:t>
      </w:r>
      <w:r w:rsidR="00BD652B">
        <w:rPr>
          <w:rFonts w:ascii="Cambria" w:hAnsi="Cambria"/>
          <w:sz w:val="24"/>
          <w:szCs w:val="24"/>
        </w:rPr>
        <w:t>ă</w:t>
      </w:r>
      <w:proofErr w:type="spellEnd"/>
      <w:r w:rsidRPr="00BF2A34">
        <w:rPr>
          <w:rFonts w:ascii="Cambria" w:hAnsi="Cambria"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sz w:val="24"/>
          <w:szCs w:val="24"/>
        </w:rPr>
        <w:t>pentru</w:t>
      </w:r>
      <w:proofErr w:type="spellEnd"/>
      <w:r w:rsidRPr="00BF2A34">
        <w:rPr>
          <w:rFonts w:ascii="Cambria" w:hAnsi="Cambria"/>
          <w:sz w:val="24"/>
          <w:szCs w:val="24"/>
        </w:rPr>
        <w:t xml:space="preserve"> a reduce </w:t>
      </w:r>
      <w:proofErr w:type="spellStart"/>
      <w:r w:rsidRPr="00BF2A34">
        <w:rPr>
          <w:rFonts w:ascii="Cambria" w:hAnsi="Cambria"/>
          <w:sz w:val="24"/>
          <w:szCs w:val="24"/>
        </w:rPr>
        <w:t>aceste</w:t>
      </w:r>
      <w:proofErr w:type="spellEnd"/>
      <w:r w:rsidRPr="00BF2A34">
        <w:rPr>
          <w:rFonts w:ascii="Cambria" w:hAnsi="Cambria"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sz w:val="24"/>
          <w:szCs w:val="24"/>
        </w:rPr>
        <w:t>disparit</w:t>
      </w:r>
      <w:r w:rsidR="00BD652B">
        <w:rPr>
          <w:rFonts w:ascii="Cambria" w:hAnsi="Cambria"/>
          <w:sz w:val="24"/>
          <w:szCs w:val="24"/>
        </w:rPr>
        <w:t>ăț</w:t>
      </w:r>
      <w:r w:rsidRPr="00BF2A34"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 w:rsidRPr="00BF2A34">
        <w:rPr>
          <w:rFonts w:ascii="Cambria" w:hAnsi="Cambria"/>
          <w:sz w:val="24"/>
          <w:szCs w:val="24"/>
        </w:rPr>
        <w:t>pentru</w:t>
      </w:r>
      <w:proofErr w:type="spellEnd"/>
      <w:r w:rsidRPr="00BF2A34">
        <w:rPr>
          <w:rFonts w:ascii="Cambria" w:hAnsi="Cambria"/>
          <w:sz w:val="24"/>
          <w:szCs w:val="24"/>
        </w:rPr>
        <w:t xml:space="preserve"> a reduce </w:t>
      </w:r>
      <w:proofErr w:type="spellStart"/>
      <w:r w:rsidRPr="00BF2A34">
        <w:rPr>
          <w:rFonts w:ascii="Cambria" w:hAnsi="Cambria"/>
          <w:sz w:val="24"/>
          <w:szCs w:val="24"/>
        </w:rPr>
        <w:t>s</w:t>
      </w:r>
      <w:r w:rsidR="00BD652B">
        <w:rPr>
          <w:rFonts w:ascii="Cambria" w:hAnsi="Cambria"/>
          <w:sz w:val="24"/>
          <w:szCs w:val="24"/>
        </w:rPr>
        <w:t>ă</w:t>
      </w:r>
      <w:r w:rsidRPr="00BF2A34">
        <w:rPr>
          <w:rFonts w:ascii="Cambria" w:hAnsi="Cambria"/>
          <w:sz w:val="24"/>
          <w:szCs w:val="24"/>
        </w:rPr>
        <w:t>r</w:t>
      </w:r>
      <w:r w:rsidR="00BD652B">
        <w:rPr>
          <w:rFonts w:ascii="Cambria" w:hAnsi="Cambria"/>
          <w:sz w:val="24"/>
          <w:szCs w:val="24"/>
        </w:rPr>
        <w:t>ă</w:t>
      </w:r>
      <w:r w:rsidRPr="00BF2A34">
        <w:rPr>
          <w:rFonts w:ascii="Cambria" w:hAnsi="Cambria"/>
          <w:sz w:val="24"/>
          <w:szCs w:val="24"/>
        </w:rPr>
        <w:t>cia</w:t>
      </w:r>
      <w:proofErr w:type="spellEnd"/>
      <w:r w:rsidRPr="00BF2A34">
        <w:rPr>
          <w:rFonts w:ascii="Cambria" w:hAnsi="Cambria"/>
          <w:sz w:val="24"/>
          <w:szCs w:val="24"/>
        </w:rPr>
        <w:t xml:space="preserve"> </w:t>
      </w:r>
      <w:proofErr w:type="spellStart"/>
      <w:r w:rsidR="00BD652B">
        <w:rPr>
          <w:rFonts w:ascii="Cambria" w:hAnsi="Cambria"/>
          <w:sz w:val="24"/>
          <w:szCs w:val="24"/>
        </w:rPr>
        <w:t>î</w:t>
      </w:r>
      <w:r w:rsidRPr="00BF2A34">
        <w:rPr>
          <w:rFonts w:ascii="Cambria" w:hAnsi="Cambria"/>
          <w:sz w:val="24"/>
          <w:szCs w:val="24"/>
        </w:rPr>
        <w:t>n</w:t>
      </w:r>
      <w:proofErr w:type="spellEnd"/>
      <w:r w:rsidRPr="00BF2A34">
        <w:rPr>
          <w:rFonts w:ascii="Cambria" w:hAnsi="Cambria"/>
          <w:sz w:val="24"/>
          <w:szCs w:val="24"/>
        </w:rPr>
        <w:t xml:space="preserve"> </w:t>
      </w:r>
      <w:proofErr w:type="spellStart"/>
      <w:r w:rsidRPr="00BF2A34">
        <w:rPr>
          <w:rFonts w:ascii="Cambria" w:hAnsi="Cambria"/>
          <w:sz w:val="24"/>
          <w:szCs w:val="24"/>
        </w:rPr>
        <w:t>munca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BD652B">
        <w:rPr>
          <w:rFonts w:ascii="Cambria" w:hAnsi="Cambria"/>
          <w:sz w:val="24"/>
          <w:szCs w:val="24"/>
        </w:rPr>
        <w:t>ș</w:t>
      </w:r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totodat</w:t>
      </w:r>
      <w:r w:rsidR="00BD652B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asigura</w:t>
      </w:r>
      <w:proofErr w:type="spellEnd"/>
      <w:r>
        <w:rPr>
          <w:rFonts w:ascii="Cambria" w:hAnsi="Cambria"/>
          <w:sz w:val="24"/>
          <w:szCs w:val="24"/>
        </w:rPr>
        <w:t xml:space="preserve"> un </w:t>
      </w:r>
      <w:proofErr w:type="spellStart"/>
      <w:r>
        <w:rPr>
          <w:rFonts w:ascii="Cambria" w:hAnsi="Cambria"/>
          <w:sz w:val="24"/>
          <w:szCs w:val="24"/>
        </w:rPr>
        <w:t>nivel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adecvat</w:t>
      </w:r>
      <w:proofErr w:type="spellEnd"/>
      <w:r>
        <w:rPr>
          <w:rFonts w:ascii="Cambria" w:hAnsi="Cambria"/>
          <w:sz w:val="24"/>
          <w:szCs w:val="24"/>
        </w:rPr>
        <w:t xml:space="preserve"> al </w:t>
      </w:r>
      <w:proofErr w:type="spellStart"/>
      <w:r>
        <w:rPr>
          <w:rFonts w:ascii="Cambria" w:hAnsi="Cambria"/>
          <w:sz w:val="24"/>
          <w:szCs w:val="24"/>
        </w:rPr>
        <w:t>veniturilor</w:t>
      </w:r>
      <w:proofErr w:type="spellEnd"/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salarii</w:t>
      </w:r>
      <w:proofErr w:type="spellEnd"/>
      <w:r w:rsidRPr="00BF2A34">
        <w:rPr>
          <w:rFonts w:ascii="Cambria" w:hAnsi="Cambria"/>
          <w:sz w:val="24"/>
          <w:szCs w:val="24"/>
        </w:rPr>
        <w:t>.</w:t>
      </w:r>
    </w:p>
    <w:p w14:paraId="045CE387" w14:textId="3E42819F" w:rsidR="00212417" w:rsidRPr="003F46DD" w:rsidRDefault="00212417" w:rsidP="003F46DD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3F46DD">
        <w:rPr>
          <w:rFonts w:ascii="Cambria" w:hAnsi="Cambria"/>
          <w:sz w:val="24"/>
          <w:szCs w:val="24"/>
        </w:rPr>
        <w:t>Av</w:t>
      </w:r>
      <w:r w:rsidR="00BD652B">
        <w:rPr>
          <w:rFonts w:ascii="Cambria" w:hAnsi="Cambria"/>
          <w:sz w:val="24"/>
          <w:szCs w:val="24"/>
        </w:rPr>
        <w:t>â</w:t>
      </w:r>
      <w:r w:rsidRPr="003F46DD">
        <w:rPr>
          <w:rFonts w:ascii="Cambria" w:hAnsi="Cambria"/>
          <w:sz w:val="24"/>
          <w:szCs w:val="24"/>
        </w:rPr>
        <w:t>nd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BD652B">
        <w:rPr>
          <w:rFonts w:ascii="Cambria" w:hAnsi="Cambria"/>
          <w:sz w:val="24"/>
          <w:szCs w:val="24"/>
        </w:rPr>
        <w:t>î</w:t>
      </w:r>
      <w:r w:rsidRPr="003F46DD">
        <w:rPr>
          <w:rFonts w:ascii="Cambria" w:hAnsi="Cambria"/>
          <w:sz w:val="24"/>
          <w:szCs w:val="24"/>
        </w:rPr>
        <w:t>n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vedere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ad</w:t>
      </w:r>
      <w:r w:rsidR="00BD652B">
        <w:rPr>
          <w:rFonts w:ascii="Cambria" w:hAnsi="Cambria"/>
          <w:sz w:val="24"/>
          <w:szCs w:val="24"/>
        </w:rPr>
        <w:t>â</w:t>
      </w:r>
      <w:r w:rsidRPr="003F46DD">
        <w:rPr>
          <w:rFonts w:ascii="Cambria" w:hAnsi="Cambria"/>
          <w:sz w:val="24"/>
          <w:szCs w:val="24"/>
        </w:rPr>
        <w:t>ncirea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discrepan</w:t>
      </w:r>
      <w:r w:rsidR="00BD652B">
        <w:rPr>
          <w:rFonts w:ascii="Cambria" w:hAnsi="Cambria"/>
          <w:sz w:val="24"/>
          <w:szCs w:val="24"/>
        </w:rPr>
        <w:t>ț</w:t>
      </w:r>
      <w:r w:rsidRPr="003F46DD">
        <w:rPr>
          <w:rFonts w:ascii="Cambria" w:hAnsi="Cambria"/>
          <w:sz w:val="24"/>
          <w:szCs w:val="24"/>
        </w:rPr>
        <w:t>elor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salariale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BD652B">
        <w:rPr>
          <w:rFonts w:ascii="Cambria" w:hAnsi="Cambria"/>
          <w:sz w:val="24"/>
          <w:szCs w:val="24"/>
        </w:rPr>
        <w:t>î</w:t>
      </w:r>
      <w:r w:rsidRPr="003F46DD">
        <w:rPr>
          <w:rFonts w:ascii="Cambria" w:hAnsi="Cambria"/>
          <w:sz w:val="24"/>
          <w:szCs w:val="24"/>
        </w:rPr>
        <w:t>n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profil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teritorial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dar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BD652B">
        <w:rPr>
          <w:rFonts w:ascii="Cambria" w:hAnsi="Cambria"/>
          <w:sz w:val="24"/>
          <w:szCs w:val="24"/>
        </w:rPr>
        <w:t>ș</w:t>
      </w:r>
      <w:r w:rsidRPr="003F46DD">
        <w:rPr>
          <w:rFonts w:ascii="Cambria" w:hAnsi="Cambria"/>
          <w:sz w:val="24"/>
          <w:szCs w:val="24"/>
        </w:rPr>
        <w:t>i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semnele</w:t>
      </w:r>
      <w:proofErr w:type="spellEnd"/>
      <w:r w:rsidRPr="003F46DD">
        <w:rPr>
          <w:rFonts w:ascii="Cambria" w:hAnsi="Cambria"/>
          <w:sz w:val="24"/>
          <w:szCs w:val="24"/>
        </w:rPr>
        <w:t xml:space="preserve"> de </w:t>
      </w:r>
      <w:proofErr w:type="spellStart"/>
      <w:r w:rsidRPr="003F46DD">
        <w:rPr>
          <w:rFonts w:ascii="Cambria" w:hAnsi="Cambria"/>
          <w:sz w:val="24"/>
          <w:szCs w:val="24"/>
        </w:rPr>
        <w:t>precarizare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accentuat</w:t>
      </w:r>
      <w:r w:rsidR="00BD652B">
        <w:rPr>
          <w:rFonts w:ascii="Cambria" w:hAnsi="Cambria"/>
          <w:sz w:val="24"/>
          <w:szCs w:val="24"/>
        </w:rPr>
        <w:t>ă</w:t>
      </w:r>
      <w:proofErr w:type="spellEnd"/>
      <w:r w:rsidRPr="003F46DD">
        <w:rPr>
          <w:rFonts w:ascii="Cambria" w:hAnsi="Cambria"/>
          <w:sz w:val="24"/>
          <w:szCs w:val="24"/>
        </w:rPr>
        <w:t xml:space="preserve"> a </w:t>
      </w:r>
      <w:proofErr w:type="spellStart"/>
      <w:r w:rsidRPr="003F46DD">
        <w:rPr>
          <w:rFonts w:ascii="Cambria" w:hAnsi="Cambria"/>
          <w:sz w:val="24"/>
          <w:szCs w:val="24"/>
        </w:rPr>
        <w:t>condi</w:t>
      </w:r>
      <w:r w:rsidR="00BD652B">
        <w:rPr>
          <w:rFonts w:ascii="Cambria" w:hAnsi="Cambria"/>
          <w:sz w:val="24"/>
          <w:szCs w:val="24"/>
        </w:rPr>
        <w:t>ț</w:t>
      </w:r>
      <w:r w:rsidRPr="003F46DD">
        <w:rPr>
          <w:rFonts w:ascii="Cambria" w:hAnsi="Cambria"/>
          <w:sz w:val="24"/>
          <w:szCs w:val="24"/>
        </w:rPr>
        <w:t>iilor</w:t>
      </w:r>
      <w:proofErr w:type="spellEnd"/>
      <w:r w:rsidRPr="003F46DD">
        <w:rPr>
          <w:rFonts w:ascii="Cambria" w:hAnsi="Cambria"/>
          <w:sz w:val="24"/>
          <w:szCs w:val="24"/>
        </w:rPr>
        <w:t xml:space="preserve"> de </w:t>
      </w:r>
      <w:proofErr w:type="spellStart"/>
      <w:r w:rsidRPr="003F46DD">
        <w:rPr>
          <w:rFonts w:ascii="Cambria" w:hAnsi="Cambria"/>
          <w:sz w:val="24"/>
          <w:szCs w:val="24"/>
        </w:rPr>
        <w:t>munc</w:t>
      </w:r>
      <w:r w:rsidR="00BD652B">
        <w:rPr>
          <w:rFonts w:ascii="Cambria" w:hAnsi="Cambria"/>
          <w:sz w:val="24"/>
          <w:szCs w:val="24"/>
        </w:rPr>
        <w:t>ă</w:t>
      </w:r>
      <w:proofErr w:type="spellEnd"/>
      <w:r w:rsidRPr="003F46DD">
        <w:rPr>
          <w:rFonts w:ascii="Cambria" w:hAnsi="Cambria"/>
          <w:sz w:val="24"/>
          <w:szCs w:val="24"/>
        </w:rPr>
        <w:t>, precum</w:t>
      </w:r>
      <w:r w:rsidR="00104BC9"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BD652B">
        <w:rPr>
          <w:rFonts w:ascii="Cambria" w:hAnsi="Cambria"/>
          <w:sz w:val="24"/>
          <w:szCs w:val="24"/>
        </w:rPr>
        <w:t>ș</w:t>
      </w:r>
      <w:r w:rsidR="00104BC9" w:rsidRPr="003F46DD">
        <w:rPr>
          <w:rFonts w:ascii="Cambria" w:hAnsi="Cambria"/>
          <w:sz w:val="24"/>
          <w:szCs w:val="24"/>
        </w:rPr>
        <w:t>i</w:t>
      </w:r>
      <w:proofErr w:type="spellEnd"/>
      <w:r w:rsidR="00104BC9"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104BC9" w:rsidRPr="003F46DD">
        <w:rPr>
          <w:rFonts w:ascii="Cambria" w:hAnsi="Cambria"/>
          <w:sz w:val="24"/>
          <w:szCs w:val="24"/>
        </w:rPr>
        <w:t>condi</w:t>
      </w:r>
      <w:r w:rsidR="00BD652B">
        <w:rPr>
          <w:rFonts w:ascii="Cambria" w:hAnsi="Cambria"/>
          <w:sz w:val="24"/>
          <w:szCs w:val="24"/>
        </w:rPr>
        <w:t>ț</w:t>
      </w:r>
      <w:r w:rsidR="00104BC9" w:rsidRPr="003F46DD">
        <w:rPr>
          <w:rFonts w:ascii="Cambria" w:hAnsi="Cambria"/>
          <w:sz w:val="24"/>
          <w:szCs w:val="24"/>
        </w:rPr>
        <w:t>iile</w:t>
      </w:r>
      <w:proofErr w:type="spellEnd"/>
      <w:r w:rsidR="00104BC9"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104BC9" w:rsidRPr="003F46DD">
        <w:rPr>
          <w:rFonts w:ascii="Cambria" w:hAnsi="Cambria"/>
          <w:sz w:val="24"/>
          <w:szCs w:val="24"/>
        </w:rPr>
        <w:t>economice</w:t>
      </w:r>
      <w:proofErr w:type="spellEnd"/>
      <w:r w:rsidR="00104BC9" w:rsidRPr="003F46DD">
        <w:rPr>
          <w:rFonts w:ascii="Cambria" w:hAnsi="Cambria"/>
          <w:sz w:val="24"/>
          <w:szCs w:val="24"/>
        </w:rPr>
        <w:t xml:space="preserve"> </w:t>
      </w:r>
      <w:r w:rsidR="00BF2A34">
        <w:rPr>
          <w:rFonts w:ascii="Cambria" w:hAnsi="Cambria"/>
          <w:sz w:val="24"/>
          <w:szCs w:val="24"/>
        </w:rPr>
        <w:t>~</w:t>
      </w:r>
      <w:proofErr w:type="spellStart"/>
      <w:r w:rsidR="00104BC9" w:rsidRPr="003F46DD">
        <w:rPr>
          <w:rFonts w:ascii="Cambria" w:hAnsi="Cambria"/>
          <w:sz w:val="24"/>
          <w:szCs w:val="24"/>
        </w:rPr>
        <w:t>extrem</w:t>
      </w:r>
      <w:proofErr w:type="spellEnd"/>
      <w:r w:rsidR="00104BC9" w:rsidRPr="003F46DD">
        <w:rPr>
          <w:rFonts w:ascii="Cambria" w:hAnsi="Cambria"/>
          <w:sz w:val="24"/>
          <w:szCs w:val="24"/>
        </w:rPr>
        <w:t xml:space="preserve"> de </w:t>
      </w:r>
      <w:proofErr w:type="spellStart"/>
      <w:r w:rsidR="00104BC9" w:rsidRPr="003F46DD">
        <w:rPr>
          <w:rFonts w:ascii="Cambria" w:hAnsi="Cambria"/>
          <w:sz w:val="24"/>
          <w:szCs w:val="24"/>
        </w:rPr>
        <w:t>favorabile</w:t>
      </w:r>
      <w:proofErr w:type="spellEnd"/>
      <w:r w:rsidR="00BF2A34">
        <w:rPr>
          <w:rFonts w:ascii="Cambria" w:hAnsi="Cambria"/>
          <w:sz w:val="24"/>
          <w:szCs w:val="24"/>
        </w:rPr>
        <w:t>~</w:t>
      </w:r>
      <w:r w:rsidR="00104BC9"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104BC9" w:rsidRPr="003F46DD">
        <w:rPr>
          <w:rFonts w:ascii="Cambria" w:hAnsi="Cambria"/>
          <w:sz w:val="24"/>
          <w:szCs w:val="24"/>
        </w:rPr>
        <w:t>a</w:t>
      </w:r>
      <w:r w:rsidR="00BD652B">
        <w:rPr>
          <w:rFonts w:ascii="Cambria" w:hAnsi="Cambria"/>
          <w:sz w:val="24"/>
          <w:szCs w:val="24"/>
        </w:rPr>
        <w:t>ș</w:t>
      </w:r>
      <w:r w:rsidR="00104BC9" w:rsidRPr="003F46DD">
        <w:rPr>
          <w:rFonts w:ascii="Cambria" w:hAnsi="Cambria"/>
          <w:sz w:val="24"/>
          <w:szCs w:val="24"/>
        </w:rPr>
        <w:t>a</w:t>
      </w:r>
      <w:proofErr w:type="spellEnd"/>
      <w:r w:rsidR="00104BC9" w:rsidRPr="003F46DD">
        <w:rPr>
          <w:rFonts w:ascii="Cambria" w:hAnsi="Cambria"/>
          <w:sz w:val="24"/>
          <w:szCs w:val="24"/>
        </w:rPr>
        <w:t xml:space="preserve"> cum sunt </w:t>
      </w:r>
      <w:proofErr w:type="spellStart"/>
      <w:r w:rsidR="00104BC9" w:rsidRPr="003F46DD">
        <w:rPr>
          <w:rFonts w:ascii="Cambria" w:hAnsi="Cambria"/>
          <w:sz w:val="24"/>
          <w:szCs w:val="24"/>
        </w:rPr>
        <w:t>acestea</w:t>
      </w:r>
      <w:proofErr w:type="spellEnd"/>
      <w:r w:rsidR="00104BC9"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104BC9" w:rsidRPr="003F46DD">
        <w:rPr>
          <w:rFonts w:ascii="Cambria" w:hAnsi="Cambria"/>
          <w:sz w:val="24"/>
          <w:szCs w:val="24"/>
        </w:rPr>
        <w:t>prezentate</w:t>
      </w:r>
      <w:proofErr w:type="spellEnd"/>
      <w:r w:rsidR="00104BC9" w:rsidRPr="003F46DD">
        <w:rPr>
          <w:rFonts w:ascii="Cambria" w:hAnsi="Cambria"/>
          <w:sz w:val="24"/>
          <w:szCs w:val="24"/>
        </w:rPr>
        <w:t xml:space="preserve"> de </w:t>
      </w:r>
      <w:proofErr w:type="spellStart"/>
      <w:r w:rsidR="00104BC9" w:rsidRPr="003F46DD">
        <w:rPr>
          <w:rFonts w:ascii="Cambria" w:hAnsi="Cambria"/>
          <w:sz w:val="24"/>
          <w:szCs w:val="24"/>
        </w:rPr>
        <w:t>Guvern</w:t>
      </w:r>
      <w:proofErr w:type="spellEnd"/>
      <w:r w:rsidR="00104BC9" w:rsidRPr="003F46DD">
        <w:rPr>
          <w:rFonts w:ascii="Cambria" w:hAnsi="Cambria"/>
          <w:sz w:val="24"/>
          <w:szCs w:val="24"/>
        </w:rPr>
        <w:t xml:space="preserve">, </w:t>
      </w:r>
      <w:proofErr w:type="spellStart"/>
      <w:r w:rsidR="00104BC9" w:rsidRPr="003F46DD">
        <w:rPr>
          <w:rFonts w:ascii="Cambria" w:hAnsi="Cambria"/>
          <w:sz w:val="24"/>
          <w:szCs w:val="24"/>
        </w:rPr>
        <w:t>consider</w:t>
      </w:r>
      <w:r w:rsidR="00BD652B">
        <w:rPr>
          <w:rFonts w:ascii="Cambria" w:hAnsi="Cambria"/>
          <w:sz w:val="24"/>
          <w:szCs w:val="24"/>
        </w:rPr>
        <w:t>ă</w:t>
      </w:r>
      <w:r w:rsidR="00104BC9" w:rsidRPr="003F46DD">
        <w:rPr>
          <w:rFonts w:ascii="Cambria" w:hAnsi="Cambria"/>
          <w:sz w:val="24"/>
          <w:szCs w:val="24"/>
        </w:rPr>
        <w:t>m</w:t>
      </w:r>
      <w:proofErr w:type="spellEnd"/>
      <w:r w:rsidR="00104BC9"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104BC9" w:rsidRPr="003F46DD">
        <w:rPr>
          <w:rFonts w:ascii="Cambria" w:hAnsi="Cambria"/>
          <w:sz w:val="24"/>
          <w:szCs w:val="24"/>
        </w:rPr>
        <w:t>c</w:t>
      </w:r>
      <w:r w:rsidR="00BD652B">
        <w:rPr>
          <w:rFonts w:ascii="Cambria" w:hAnsi="Cambria"/>
          <w:sz w:val="24"/>
          <w:szCs w:val="24"/>
        </w:rPr>
        <w:t>ă</w:t>
      </w:r>
      <w:proofErr w:type="spellEnd"/>
      <w:r w:rsidR="00104BC9"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pentru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anul</w:t>
      </w:r>
      <w:proofErr w:type="spellEnd"/>
      <w:r w:rsidRPr="003F46DD">
        <w:rPr>
          <w:rFonts w:ascii="Cambria" w:hAnsi="Cambria"/>
          <w:sz w:val="24"/>
          <w:szCs w:val="24"/>
        </w:rPr>
        <w:t xml:space="preserve"> 2021 </w:t>
      </w:r>
      <w:proofErr w:type="spellStart"/>
      <w:r w:rsidR="00104BC9" w:rsidRPr="003F46DD">
        <w:rPr>
          <w:rFonts w:ascii="Cambria" w:hAnsi="Cambria"/>
          <w:sz w:val="24"/>
          <w:szCs w:val="24"/>
        </w:rPr>
        <w:t>stabilirea</w:t>
      </w:r>
      <w:proofErr w:type="spellEnd"/>
      <w:r w:rsidR="00104BC9"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104BC9" w:rsidRPr="003F46DD">
        <w:rPr>
          <w:rFonts w:ascii="Cambria" w:hAnsi="Cambria"/>
          <w:sz w:val="24"/>
          <w:szCs w:val="24"/>
        </w:rPr>
        <w:t>salariului</w:t>
      </w:r>
      <w:proofErr w:type="spellEnd"/>
      <w:r w:rsidR="00104BC9" w:rsidRPr="003F46DD">
        <w:rPr>
          <w:rFonts w:ascii="Cambria" w:hAnsi="Cambria"/>
          <w:sz w:val="24"/>
          <w:szCs w:val="24"/>
        </w:rPr>
        <w:t xml:space="preserve"> minim </w:t>
      </w:r>
      <w:proofErr w:type="spellStart"/>
      <w:r w:rsidR="00104BC9" w:rsidRPr="003F46DD">
        <w:rPr>
          <w:rFonts w:ascii="Cambria" w:hAnsi="Cambria"/>
          <w:sz w:val="24"/>
          <w:szCs w:val="24"/>
        </w:rPr>
        <w:t>ar</w:t>
      </w:r>
      <w:proofErr w:type="spellEnd"/>
      <w:r w:rsidR="00104BC9"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104BC9" w:rsidRPr="003F46DD">
        <w:rPr>
          <w:rFonts w:ascii="Cambria" w:hAnsi="Cambria"/>
          <w:sz w:val="24"/>
          <w:szCs w:val="24"/>
        </w:rPr>
        <w:t>trebui</w:t>
      </w:r>
      <w:proofErr w:type="spellEnd"/>
      <w:r w:rsidR="00104BC9"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s</w:t>
      </w:r>
      <w:r w:rsidR="00BD652B">
        <w:rPr>
          <w:rFonts w:ascii="Cambria" w:hAnsi="Cambria"/>
          <w:sz w:val="24"/>
          <w:szCs w:val="24"/>
        </w:rPr>
        <w:t>ă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BD652B">
        <w:rPr>
          <w:rFonts w:ascii="Cambria" w:hAnsi="Cambria"/>
          <w:sz w:val="24"/>
          <w:szCs w:val="24"/>
        </w:rPr>
        <w:t>ț</w:t>
      </w:r>
      <w:r w:rsidRPr="003F46DD">
        <w:rPr>
          <w:rFonts w:ascii="Cambria" w:hAnsi="Cambria"/>
          <w:sz w:val="24"/>
          <w:szCs w:val="24"/>
        </w:rPr>
        <w:t>in</w:t>
      </w:r>
      <w:r w:rsidR="00BD652B">
        <w:rPr>
          <w:rFonts w:ascii="Cambria" w:hAnsi="Cambria"/>
          <w:sz w:val="24"/>
          <w:szCs w:val="24"/>
        </w:rPr>
        <w:t>ă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cont</w:t>
      </w:r>
      <w:proofErr w:type="spellEnd"/>
      <w:r w:rsidRPr="003F46DD">
        <w:rPr>
          <w:rFonts w:ascii="Cambria" w:hAnsi="Cambria"/>
          <w:sz w:val="24"/>
          <w:szCs w:val="24"/>
        </w:rPr>
        <w:t xml:space="preserve"> de </w:t>
      </w:r>
      <w:proofErr w:type="gramStart"/>
      <w:r w:rsidRPr="003F46DD">
        <w:rPr>
          <w:rFonts w:ascii="Cambria" w:hAnsi="Cambria"/>
          <w:sz w:val="24"/>
          <w:szCs w:val="24"/>
        </w:rPr>
        <w:t>un set</w:t>
      </w:r>
      <w:proofErr w:type="gramEnd"/>
      <w:r w:rsidRPr="003F46DD">
        <w:rPr>
          <w:rFonts w:ascii="Cambria" w:hAnsi="Cambria"/>
          <w:sz w:val="24"/>
          <w:szCs w:val="24"/>
        </w:rPr>
        <w:t xml:space="preserve"> de </w:t>
      </w:r>
      <w:proofErr w:type="spellStart"/>
      <w:r w:rsidRPr="003F46DD">
        <w:rPr>
          <w:rFonts w:ascii="Cambria" w:hAnsi="Cambria"/>
          <w:sz w:val="24"/>
          <w:szCs w:val="24"/>
        </w:rPr>
        <w:t>indicatori</w:t>
      </w:r>
      <w:proofErr w:type="spellEnd"/>
      <w:r w:rsidR="00BF2A34">
        <w:rPr>
          <w:rFonts w:ascii="Cambria" w:hAnsi="Cambria"/>
          <w:sz w:val="24"/>
          <w:szCs w:val="24"/>
        </w:rPr>
        <w:t xml:space="preserve">, </w:t>
      </w:r>
      <w:proofErr w:type="spellStart"/>
      <w:r w:rsidR="00BF2A34">
        <w:rPr>
          <w:rFonts w:ascii="Cambria" w:hAnsi="Cambria"/>
          <w:sz w:val="24"/>
          <w:szCs w:val="24"/>
        </w:rPr>
        <w:t>respectiv</w:t>
      </w:r>
      <w:proofErr w:type="spellEnd"/>
      <w:r w:rsidRPr="003F46DD">
        <w:rPr>
          <w:rFonts w:ascii="Cambria" w:hAnsi="Cambria"/>
          <w:sz w:val="24"/>
          <w:szCs w:val="24"/>
        </w:rPr>
        <w:t>:</w:t>
      </w:r>
    </w:p>
    <w:p w14:paraId="395998C5" w14:textId="6B4F8BD1" w:rsidR="00104BC9" w:rsidRPr="003F46DD" w:rsidRDefault="00CE7ED0" w:rsidP="003F46D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3F46DD">
        <w:rPr>
          <w:rFonts w:ascii="Cambria" w:hAnsi="Cambria"/>
          <w:sz w:val="24"/>
          <w:szCs w:val="24"/>
        </w:rPr>
        <w:t>E</w:t>
      </w:r>
      <w:r w:rsidR="00104BC9" w:rsidRPr="003F46DD">
        <w:rPr>
          <w:rFonts w:ascii="Cambria" w:hAnsi="Cambria"/>
          <w:sz w:val="24"/>
          <w:szCs w:val="24"/>
        </w:rPr>
        <w:t>volu</w:t>
      </w:r>
      <w:r w:rsidR="00BD652B">
        <w:rPr>
          <w:rFonts w:ascii="Cambria" w:hAnsi="Cambria"/>
          <w:sz w:val="24"/>
          <w:szCs w:val="24"/>
        </w:rPr>
        <w:t>ț</w:t>
      </w:r>
      <w:r w:rsidR="00104BC9" w:rsidRPr="003F46DD">
        <w:rPr>
          <w:rFonts w:ascii="Cambria" w:hAnsi="Cambria"/>
          <w:sz w:val="24"/>
          <w:szCs w:val="24"/>
        </w:rPr>
        <w:t>i</w:t>
      </w:r>
      <w:r w:rsidR="00212417" w:rsidRPr="003F46DD">
        <w:rPr>
          <w:rFonts w:ascii="Cambria" w:hAnsi="Cambria"/>
          <w:sz w:val="24"/>
          <w:szCs w:val="24"/>
        </w:rPr>
        <w:t>a</w:t>
      </w:r>
      <w:proofErr w:type="spellEnd"/>
      <w:r w:rsidR="00104BC9"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104BC9" w:rsidRPr="003F46DD">
        <w:rPr>
          <w:rFonts w:ascii="Cambria" w:hAnsi="Cambria"/>
          <w:sz w:val="24"/>
          <w:szCs w:val="24"/>
        </w:rPr>
        <w:t>productivit</w:t>
      </w:r>
      <w:r w:rsidR="00BD652B">
        <w:rPr>
          <w:rFonts w:ascii="Cambria" w:hAnsi="Cambria"/>
          <w:sz w:val="24"/>
          <w:szCs w:val="24"/>
        </w:rPr>
        <w:t>ăț</w:t>
      </w:r>
      <w:r w:rsidR="00104BC9" w:rsidRPr="003F46DD">
        <w:rPr>
          <w:rFonts w:ascii="Cambria" w:hAnsi="Cambria"/>
          <w:sz w:val="24"/>
          <w:szCs w:val="24"/>
        </w:rPr>
        <w:t>ii</w:t>
      </w:r>
      <w:proofErr w:type="spellEnd"/>
      <w:r w:rsidR="00104BC9"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104BC9" w:rsidRPr="003F46DD">
        <w:rPr>
          <w:rFonts w:ascii="Cambria" w:hAnsi="Cambria"/>
          <w:sz w:val="24"/>
          <w:szCs w:val="24"/>
        </w:rPr>
        <w:t>reale</w:t>
      </w:r>
      <w:proofErr w:type="spellEnd"/>
      <w:r w:rsidR="00104BC9" w:rsidRPr="003F46DD">
        <w:rPr>
          <w:rFonts w:ascii="Cambria" w:hAnsi="Cambria"/>
          <w:sz w:val="24"/>
          <w:szCs w:val="24"/>
        </w:rPr>
        <w:t xml:space="preserve"> a </w:t>
      </w:r>
      <w:proofErr w:type="spellStart"/>
      <w:r w:rsidR="00104BC9" w:rsidRPr="003F46DD">
        <w:rPr>
          <w:rFonts w:ascii="Cambria" w:hAnsi="Cambria"/>
          <w:sz w:val="24"/>
          <w:szCs w:val="24"/>
        </w:rPr>
        <w:t>muncii</w:t>
      </w:r>
      <w:proofErr w:type="spellEnd"/>
      <w:r w:rsidR="00104BC9" w:rsidRPr="003F46DD">
        <w:rPr>
          <w:rFonts w:ascii="Cambria" w:hAnsi="Cambria"/>
          <w:sz w:val="24"/>
          <w:szCs w:val="24"/>
        </w:rPr>
        <w:t xml:space="preserve"> </w:t>
      </w:r>
      <w:r w:rsidRPr="003F46DD">
        <w:rPr>
          <w:rFonts w:ascii="Cambria" w:hAnsi="Cambria"/>
          <w:sz w:val="24"/>
          <w:szCs w:val="24"/>
        </w:rPr>
        <w:t>(</w:t>
      </w:r>
      <w:proofErr w:type="spellStart"/>
      <w:r w:rsidRPr="003F46DD">
        <w:rPr>
          <w:rFonts w:ascii="Cambria" w:hAnsi="Cambria"/>
          <w:sz w:val="24"/>
          <w:szCs w:val="24"/>
        </w:rPr>
        <w:t>valoarea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ad</w:t>
      </w:r>
      <w:r w:rsidR="00BD652B">
        <w:rPr>
          <w:rFonts w:ascii="Cambria" w:hAnsi="Cambria"/>
          <w:sz w:val="24"/>
          <w:szCs w:val="24"/>
        </w:rPr>
        <w:t>ă</w:t>
      </w:r>
      <w:r w:rsidRPr="003F46DD">
        <w:rPr>
          <w:rFonts w:ascii="Cambria" w:hAnsi="Cambria"/>
          <w:sz w:val="24"/>
          <w:szCs w:val="24"/>
        </w:rPr>
        <w:t>ugat</w:t>
      </w:r>
      <w:r w:rsidR="00BD652B">
        <w:rPr>
          <w:rFonts w:ascii="Cambria" w:hAnsi="Cambria"/>
          <w:sz w:val="24"/>
          <w:szCs w:val="24"/>
        </w:rPr>
        <w:t>ă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brut</w:t>
      </w:r>
      <w:r w:rsidR="00BD652B">
        <w:rPr>
          <w:rFonts w:ascii="Cambria" w:hAnsi="Cambria"/>
          <w:sz w:val="24"/>
          <w:szCs w:val="24"/>
        </w:rPr>
        <w:t>ă</w:t>
      </w:r>
      <w:proofErr w:type="spellEnd"/>
      <w:r w:rsidRPr="003F46DD">
        <w:rPr>
          <w:rFonts w:ascii="Cambria" w:hAnsi="Cambria"/>
          <w:sz w:val="24"/>
          <w:szCs w:val="24"/>
        </w:rPr>
        <w:t xml:space="preserve">/ </w:t>
      </w:r>
      <w:proofErr w:type="spellStart"/>
      <w:r w:rsidRPr="003F46DD">
        <w:rPr>
          <w:rFonts w:ascii="Cambria" w:hAnsi="Cambria"/>
          <w:sz w:val="24"/>
          <w:szCs w:val="24"/>
        </w:rPr>
        <w:t>popula</w:t>
      </w:r>
      <w:r w:rsidR="00BD652B">
        <w:rPr>
          <w:rFonts w:ascii="Cambria" w:hAnsi="Cambria"/>
          <w:sz w:val="24"/>
          <w:szCs w:val="24"/>
        </w:rPr>
        <w:t>ț</w:t>
      </w:r>
      <w:r w:rsidRPr="003F46DD">
        <w:rPr>
          <w:rFonts w:ascii="Cambria" w:hAnsi="Cambria"/>
          <w:sz w:val="24"/>
          <w:szCs w:val="24"/>
        </w:rPr>
        <w:t>ie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ocupat</w:t>
      </w:r>
      <w:r w:rsidR="00BD652B">
        <w:rPr>
          <w:rFonts w:ascii="Cambria" w:hAnsi="Cambria"/>
          <w:sz w:val="24"/>
          <w:szCs w:val="24"/>
        </w:rPr>
        <w:t>ă</w:t>
      </w:r>
      <w:proofErr w:type="spellEnd"/>
      <w:r w:rsidRPr="003F46DD">
        <w:rPr>
          <w:rFonts w:ascii="Cambria" w:hAnsi="Cambria"/>
          <w:sz w:val="24"/>
          <w:szCs w:val="24"/>
        </w:rPr>
        <w:t xml:space="preserve">) </w:t>
      </w:r>
      <w:proofErr w:type="spellStart"/>
      <w:r w:rsidR="00104BC9" w:rsidRPr="003F46DD">
        <w:rPr>
          <w:rFonts w:ascii="Cambria" w:hAnsi="Cambria"/>
          <w:sz w:val="24"/>
          <w:szCs w:val="24"/>
        </w:rPr>
        <w:t>pentru</w:t>
      </w:r>
      <w:proofErr w:type="spellEnd"/>
      <w:r w:rsidR="00104BC9"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104BC9" w:rsidRPr="003F46DD">
        <w:rPr>
          <w:rFonts w:ascii="Cambria" w:hAnsi="Cambria"/>
          <w:sz w:val="24"/>
          <w:szCs w:val="24"/>
        </w:rPr>
        <w:t>perioada</w:t>
      </w:r>
      <w:proofErr w:type="spellEnd"/>
      <w:r w:rsidR="00104BC9" w:rsidRPr="003F46DD">
        <w:rPr>
          <w:rFonts w:ascii="Cambria" w:hAnsi="Cambria"/>
          <w:sz w:val="24"/>
          <w:szCs w:val="24"/>
        </w:rPr>
        <w:t xml:space="preserve"> </w:t>
      </w:r>
      <w:r w:rsidRPr="003F46DD">
        <w:rPr>
          <w:rFonts w:ascii="Cambria" w:hAnsi="Cambria"/>
          <w:sz w:val="24"/>
          <w:szCs w:val="24"/>
        </w:rPr>
        <w:t xml:space="preserve">2019 – 2020 </w:t>
      </w:r>
      <w:proofErr w:type="spellStart"/>
      <w:r w:rsidR="00BD652B">
        <w:rPr>
          <w:rFonts w:ascii="Cambria" w:hAnsi="Cambria"/>
          <w:sz w:val="24"/>
          <w:szCs w:val="24"/>
        </w:rPr>
        <w:t>ș</w:t>
      </w:r>
      <w:r w:rsidRPr="003F46DD">
        <w:rPr>
          <w:rFonts w:ascii="Cambria" w:hAnsi="Cambria"/>
          <w:sz w:val="24"/>
          <w:szCs w:val="24"/>
        </w:rPr>
        <w:t>i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prognoza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pentru</w:t>
      </w:r>
      <w:proofErr w:type="spellEnd"/>
      <w:r w:rsidRPr="003F46DD">
        <w:rPr>
          <w:rFonts w:ascii="Cambria" w:hAnsi="Cambria"/>
          <w:sz w:val="24"/>
          <w:szCs w:val="24"/>
        </w:rPr>
        <w:t xml:space="preserve"> 2021 - 2022</w:t>
      </w:r>
      <w:r w:rsidR="00104BC9" w:rsidRPr="003F46DD">
        <w:rPr>
          <w:rFonts w:ascii="Cambria" w:hAnsi="Cambria"/>
          <w:sz w:val="24"/>
          <w:szCs w:val="24"/>
        </w:rPr>
        <w:t>.</w:t>
      </w:r>
    </w:p>
    <w:p w14:paraId="28C24895" w14:textId="0DEF860B" w:rsidR="00CE7ED0" w:rsidRPr="003F46DD" w:rsidRDefault="00CE7ED0" w:rsidP="003F46D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3F46DD">
        <w:rPr>
          <w:rFonts w:ascii="Cambria" w:hAnsi="Cambria"/>
          <w:sz w:val="24"/>
          <w:szCs w:val="24"/>
        </w:rPr>
        <w:t xml:space="preserve">Rata </w:t>
      </w:r>
      <w:proofErr w:type="spellStart"/>
      <w:r w:rsidRPr="003F46DD">
        <w:rPr>
          <w:rFonts w:ascii="Cambria" w:hAnsi="Cambria"/>
          <w:sz w:val="24"/>
          <w:szCs w:val="24"/>
        </w:rPr>
        <w:t>infla</w:t>
      </w:r>
      <w:r w:rsidR="00BD652B">
        <w:rPr>
          <w:rFonts w:ascii="Cambria" w:hAnsi="Cambria"/>
          <w:sz w:val="24"/>
          <w:szCs w:val="24"/>
        </w:rPr>
        <w:t>ț</w:t>
      </w:r>
      <w:r w:rsidRPr="003F46DD">
        <w:rPr>
          <w:rFonts w:ascii="Cambria" w:hAnsi="Cambria"/>
          <w:sz w:val="24"/>
          <w:szCs w:val="24"/>
        </w:rPr>
        <w:t>iei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pentru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perioada</w:t>
      </w:r>
      <w:proofErr w:type="spellEnd"/>
      <w:r w:rsidRPr="003F46DD">
        <w:rPr>
          <w:rFonts w:ascii="Cambria" w:hAnsi="Cambria"/>
          <w:sz w:val="24"/>
          <w:szCs w:val="24"/>
        </w:rPr>
        <w:t xml:space="preserve"> 2019 – 2020 </w:t>
      </w:r>
      <w:proofErr w:type="spellStart"/>
      <w:r w:rsidR="00BD652B">
        <w:rPr>
          <w:rFonts w:ascii="Cambria" w:hAnsi="Cambria"/>
          <w:sz w:val="24"/>
          <w:szCs w:val="24"/>
        </w:rPr>
        <w:t>ș</w:t>
      </w:r>
      <w:r w:rsidRPr="003F46DD">
        <w:rPr>
          <w:rFonts w:ascii="Cambria" w:hAnsi="Cambria"/>
          <w:sz w:val="24"/>
          <w:szCs w:val="24"/>
        </w:rPr>
        <w:t>i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prognoza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pentru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perioada</w:t>
      </w:r>
      <w:proofErr w:type="spellEnd"/>
      <w:r w:rsidRPr="003F46DD">
        <w:rPr>
          <w:rFonts w:ascii="Cambria" w:hAnsi="Cambria"/>
          <w:sz w:val="24"/>
          <w:szCs w:val="24"/>
        </w:rPr>
        <w:t xml:space="preserve"> 2021 – 2022, </w:t>
      </w:r>
      <w:proofErr w:type="spellStart"/>
      <w:r w:rsidRPr="003F46DD">
        <w:rPr>
          <w:rFonts w:ascii="Cambria" w:hAnsi="Cambria"/>
          <w:sz w:val="24"/>
          <w:szCs w:val="24"/>
        </w:rPr>
        <w:t>decembrie</w:t>
      </w:r>
      <w:proofErr w:type="spellEnd"/>
      <w:r w:rsidRPr="003F46DD">
        <w:rPr>
          <w:rFonts w:ascii="Cambria" w:hAnsi="Cambria"/>
          <w:sz w:val="24"/>
          <w:szCs w:val="24"/>
        </w:rPr>
        <w:t xml:space="preserve"> / </w:t>
      </w:r>
      <w:proofErr w:type="spellStart"/>
      <w:r w:rsidRPr="003F46DD">
        <w:rPr>
          <w:rFonts w:ascii="Cambria" w:hAnsi="Cambria"/>
          <w:sz w:val="24"/>
          <w:szCs w:val="24"/>
        </w:rPr>
        <w:t>decembrie</w:t>
      </w:r>
      <w:proofErr w:type="spellEnd"/>
      <w:r w:rsidRPr="003F46DD">
        <w:rPr>
          <w:rFonts w:ascii="Cambria" w:hAnsi="Cambria"/>
          <w:sz w:val="24"/>
          <w:szCs w:val="24"/>
        </w:rPr>
        <w:t>.</w:t>
      </w:r>
    </w:p>
    <w:p w14:paraId="5564F5B5" w14:textId="62A90D4D" w:rsidR="00CE7ED0" w:rsidRPr="003F46DD" w:rsidRDefault="00CE7ED0" w:rsidP="003F46D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3F46DD">
        <w:rPr>
          <w:rFonts w:ascii="Cambria" w:hAnsi="Cambria"/>
          <w:sz w:val="24"/>
          <w:szCs w:val="24"/>
        </w:rPr>
        <w:t>Pragul</w:t>
      </w:r>
      <w:proofErr w:type="spellEnd"/>
      <w:r w:rsidRPr="003F46DD">
        <w:rPr>
          <w:rFonts w:ascii="Cambria" w:hAnsi="Cambria"/>
          <w:sz w:val="24"/>
          <w:szCs w:val="24"/>
        </w:rPr>
        <w:t xml:space="preserve"> de </w:t>
      </w:r>
      <w:proofErr w:type="spellStart"/>
      <w:r w:rsidRPr="003F46DD">
        <w:rPr>
          <w:rFonts w:ascii="Cambria" w:hAnsi="Cambria"/>
          <w:sz w:val="24"/>
          <w:szCs w:val="24"/>
        </w:rPr>
        <w:t>s</w:t>
      </w:r>
      <w:r w:rsidR="00BD652B">
        <w:rPr>
          <w:rFonts w:ascii="Cambria" w:hAnsi="Cambria"/>
          <w:sz w:val="24"/>
          <w:szCs w:val="24"/>
        </w:rPr>
        <w:t>ă</w:t>
      </w:r>
      <w:r w:rsidRPr="003F46DD">
        <w:rPr>
          <w:rFonts w:ascii="Cambria" w:hAnsi="Cambria"/>
          <w:sz w:val="24"/>
          <w:szCs w:val="24"/>
        </w:rPr>
        <w:t>r</w:t>
      </w:r>
      <w:r w:rsidR="00BD652B">
        <w:rPr>
          <w:rFonts w:ascii="Cambria" w:hAnsi="Cambria"/>
          <w:sz w:val="24"/>
          <w:szCs w:val="24"/>
        </w:rPr>
        <w:t>ă</w:t>
      </w:r>
      <w:r w:rsidRPr="003F46DD">
        <w:rPr>
          <w:rFonts w:ascii="Cambria" w:hAnsi="Cambria"/>
          <w:sz w:val="24"/>
          <w:szCs w:val="24"/>
        </w:rPr>
        <w:t>cie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pentru</w:t>
      </w:r>
      <w:proofErr w:type="spellEnd"/>
      <w:r w:rsidRPr="003F46DD">
        <w:rPr>
          <w:rFonts w:ascii="Cambria" w:hAnsi="Cambria"/>
          <w:sz w:val="24"/>
          <w:szCs w:val="24"/>
        </w:rPr>
        <w:t xml:space="preserve"> o </w:t>
      </w:r>
      <w:proofErr w:type="spellStart"/>
      <w:r w:rsidRPr="003F46DD">
        <w:rPr>
          <w:rFonts w:ascii="Cambria" w:hAnsi="Cambria"/>
          <w:sz w:val="24"/>
          <w:szCs w:val="24"/>
        </w:rPr>
        <w:t>familie</w:t>
      </w:r>
      <w:proofErr w:type="spellEnd"/>
      <w:r w:rsidRPr="003F46DD">
        <w:rPr>
          <w:rFonts w:ascii="Cambria" w:hAnsi="Cambria"/>
          <w:sz w:val="24"/>
          <w:szCs w:val="24"/>
        </w:rPr>
        <w:t xml:space="preserve"> de </w:t>
      </w:r>
      <w:proofErr w:type="spellStart"/>
      <w:r w:rsidRPr="003F46DD">
        <w:rPr>
          <w:rFonts w:ascii="Cambria" w:hAnsi="Cambria"/>
          <w:sz w:val="24"/>
          <w:szCs w:val="24"/>
        </w:rPr>
        <w:t>salaria</w:t>
      </w:r>
      <w:r w:rsidR="00BD652B">
        <w:rPr>
          <w:rFonts w:ascii="Cambria" w:hAnsi="Cambria"/>
          <w:sz w:val="24"/>
          <w:szCs w:val="24"/>
        </w:rPr>
        <w:t>ț</w:t>
      </w:r>
      <w:r w:rsidRPr="003F46DD">
        <w:rPr>
          <w:rFonts w:ascii="Cambria" w:hAnsi="Cambria"/>
          <w:sz w:val="24"/>
          <w:szCs w:val="24"/>
        </w:rPr>
        <w:t>i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pentru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gramStart"/>
      <w:r w:rsidRPr="003F46DD">
        <w:rPr>
          <w:rFonts w:ascii="Cambria" w:hAnsi="Cambria"/>
          <w:sz w:val="24"/>
          <w:szCs w:val="24"/>
        </w:rPr>
        <w:t>2022  (</w:t>
      </w:r>
      <w:proofErr w:type="gramEnd"/>
      <w:r w:rsidRPr="003F46DD">
        <w:rPr>
          <w:rFonts w:ascii="Cambria" w:hAnsi="Cambria"/>
          <w:sz w:val="24"/>
          <w:szCs w:val="24"/>
        </w:rPr>
        <w:t>1</w:t>
      </w:r>
      <w:r w:rsidR="00BF2A34">
        <w:rPr>
          <w:rFonts w:ascii="Cambria" w:hAnsi="Cambria"/>
          <w:sz w:val="24"/>
          <w:szCs w:val="24"/>
        </w:rPr>
        <w:t>.</w:t>
      </w:r>
      <w:r w:rsidRPr="003F46DD">
        <w:rPr>
          <w:rFonts w:ascii="Cambria" w:hAnsi="Cambria"/>
          <w:sz w:val="24"/>
          <w:szCs w:val="24"/>
        </w:rPr>
        <w:t>465*1,031) – 1</w:t>
      </w:r>
      <w:r w:rsidR="00BF2A34">
        <w:rPr>
          <w:rFonts w:ascii="Cambria" w:hAnsi="Cambria"/>
          <w:sz w:val="24"/>
          <w:szCs w:val="24"/>
        </w:rPr>
        <w:t>.</w:t>
      </w:r>
      <w:r w:rsidRPr="003F46DD">
        <w:rPr>
          <w:rFonts w:ascii="Cambria" w:hAnsi="Cambria"/>
          <w:sz w:val="24"/>
          <w:szCs w:val="24"/>
        </w:rPr>
        <w:t>510 lei net.</w:t>
      </w:r>
    </w:p>
    <w:p w14:paraId="3330B6A7" w14:textId="7645AA79" w:rsidR="00CE7ED0" w:rsidRPr="003F46DD" w:rsidRDefault="00CE7ED0" w:rsidP="003F46D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3F46DD">
        <w:rPr>
          <w:rFonts w:ascii="Cambria" w:hAnsi="Cambria"/>
          <w:sz w:val="24"/>
          <w:szCs w:val="24"/>
        </w:rPr>
        <w:t>Prevederile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Cartei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Sociale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europene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revizuite</w:t>
      </w:r>
      <w:proofErr w:type="spellEnd"/>
      <w:r w:rsidRPr="003F46DD">
        <w:rPr>
          <w:rFonts w:ascii="Cambria" w:hAnsi="Cambria"/>
          <w:sz w:val="24"/>
          <w:szCs w:val="24"/>
        </w:rPr>
        <w:t xml:space="preserve">, </w:t>
      </w:r>
      <w:proofErr w:type="spellStart"/>
      <w:r w:rsidRPr="003F46DD">
        <w:rPr>
          <w:rFonts w:ascii="Cambria" w:hAnsi="Cambria"/>
          <w:sz w:val="24"/>
          <w:szCs w:val="24"/>
        </w:rPr>
        <w:t>ratificat</w:t>
      </w:r>
      <w:r w:rsidR="00BD652B">
        <w:rPr>
          <w:rFonts w:ascii="Cambria" w:hAnsi="Cambria"/>
          <w:sz w:val="24"/>
          <w:szCs w:val="24"/>
        </w:rPr>
        <w:t>ă</w:t>
      </w:r>
      <w:proofErr w:type="spellEnd"/>
      <w:r w:rsidRPr="003F46DD">
        <w:rPr>
          <w:rFonts w:ascii="Cambria" w:hAnsi="Cambria"/>
          <w:sz w:val="24"/>
          <w:szCs w:val="24"/>
        </w:rPr>
        <w:t xml:space="preserve"> de </w:t>
      </w:r>
      <w:proofErr w:type="spellStart"/>
      <w:r w:rsidRPr="003F46DD">
        <w:rPr>
          <w:rFonts w:ascii="Cambria" w:hAnsi="Cambria"/>
          <w:sz w:val="24"/>
          <w:szCs w:val="24"/>
        </w:rPr>
        <w:t>Rom</w:t>
      </w:r>
      <w:r w:rsidR="00BD652B">
        <w:rPr>
          <w:rFonts w:ascii="Cambria" w:hAnsi="Cambria"/>
          <w:sz w:val="24"/>
          <w:szCs w:val="24"/>
        </w:rPr>
        <w:t>â</w:t>
      </w:r>
      <w:r w:rsidRPr="003F46DD">
        <w:rPr>
          <w:rFonts w:ascii="Cambria" w:hAnsi="Cambria"/>
          <w:sz w:val="24"/>
          <w:szCs w:val="24"/>
        </w:rPr>
        <w:t>nia</w:t>
      </w:r>
      <w:proofErr w:type="spellEnd"/>
      <w:r w:rsidRPr="003F46DD">
        <w:rPr>
          <w:rFonts w:ascii="Cambria" w:hAnsi="Cambria"/>
          <w:sz w:val="24"/>
          <w:szCs w:val="24"/>
        </w:rPr>
        <w:t xml:space="preserve"> conform </w:t>
      </w:r>
      <w:proofErr w:type="spellStart"/>
      <w:r w:rsidRPr="003F46DD">
        <w:rPr>
          <w:rFonts w:ascii="Cambria" w:hAnsi="Cambria"/>
          <w:sz w:val="24"/>
          <w:szCs w:val="24"/>
        </w:rPr>
        <w:t>c</w:t>
      </w:r>
      <w:r w:rsidR="00BD652B">
        <w:rPr>
          <w:rFonts w:ascii="Cambria" w:hAnsi="Cambria"/>
          <w:sz w:val="24"/>
          <w:szCs w:val="24"/>
        </w:rPr>
        <w:t>ă</w:t>
      </w:r>
      <w:r w:rsidRPr="003F46DD">
        <w:rPr>
          <w:rFonts w:ascii="Cambria" w:hAnsi="Cambria"/>
          <w:sz w:val="24"/>
          <w:szCs w:val="24"/>
        </w:rPr>
        <w:t>reia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salariul</w:t>
      </w:r>
      <w:proofErr w:type="spellEnd"/>
      <w:r w:rsidRPr="003F46DD">
        <w:rPr>
          <w:rFonts w:ascii="Cambria" w:hAnsi="Cambria"/>
          <w:sz w:val="24"/>
          <w:szCs w:val="24"/>
        </w:rPr>
        <w:t xml:space="preserve"> minim </w:t>
      </w:r>
      <w:proofErr w:type="spellStart"/>
      <w:r w:rsidRPr="003F46DD">
        <w:rPr>
          <w:rFonts w:ascii="Cambria" w:hAnsi="Cambria"/>
          <w:sz w:val="24"/>
          <w:szCs w:val="24"/>
        </w:rPr>
        <w:t>trebuie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s</w:t>
      </w:r>
      <w:r w:rsidR="00BD652B">
        <w:rPr>
          <w:rFonts w:ascii="Cambria" w:hAnsi="Cambria"/>
          <w:sz w:val="24"/>
          <w:szCs w:val="24"/>
        </w:rPr>
        <w:t>ă</w:t>
      </w:r>
      <w:proofErr w:type="spellEnd"/>
      <w:r w:rsidRPr="003F46DD">
        <w:rPr>
          <w:rFonts w:ascii="Cambria" w:hAnsi="Cambria"/>
          <w:sz w:val="24"/>
          <w:szCs w:val="24"/>
        </w:rPr>
        <w:t xml:space="preserve"> fie </w:t>
      </w:r>
      <w:proofErr w:type="spellStart"/>
      <w:r w:rsidRPr="003F46DD">
        <w:rPr>
          <w:rFonts w:ascii="Cambria" w:hAnsi="Cambria"/>
          <w:sz w:val="24"/>
          <w:szCs w:val="24"/>
        </w:rPr>
        <w:t>situat</w:t>
      </w:r>
      <w:proofErr w:type="spellEnd"/>
      <w:r w:rsidRPr="003F46DD">
        <w:rPr>
          <w:rFonts w:ascii="Cambria" w:hAnsi="Cambria"/>
          <w:sz w:val="24"/>
          <w:szCs w:val="24"/>
        </w:rPr>
        <w:t xml:space="preserve"> la un </w:t>
      </w:r>
      <w:proofErr w:type="spellStart"/>
      <w:r w:rsidRPr="003F46DD">
        <w:rPr>
          <w:rFonts w:ascii="Cambria" w:hAnsi="Cambria"/>
          <w:sz w:val="24"/>
          <w:szCs w:val="24"/>
        </w:rPr>
        <w:t>nivel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adecvat</w:t>
      </w:r>
      <w:proofErr w:type="spellEnd"/>
      <w:r w:rsidRPr="003F46DD">
        <w:rPr>
          <w:rFonts w:ascii="Cambria" w:hAnsi="Cambria"/>
          <w:sz w:val="24"/>
          <w:szCs w:val="24"/>
        </w:rPr>
        <w:t xml:space="preserve">, </w:t>
      </w:r>
      <w:proofErr w:type="spellStart"/>
      <w:r w:rsidRPr="003F46DD">
        <w:rPr>
          <w:rFonts w:ascii="Cambria" w:hAnsi="Cambria"/>
          <w:sz w:val="24"/>
          <w:szCs w:val="24"/>
        </w:rPr>
        <w:t>respectiv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raportul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BD652B">
        <w:rPr>
          <w:rFonts w:ascii="Cambria" w:hAnsi="Cambria"/>
          <w:sz w:val="24"/>
          <w:szCs w:val="24"/>
        </w:rPr>
        <w:t>î</w:t>
      </w:r>
      <w:r w:rsidRPr="003F46DD">
        <w:rPr>
          <w:rFonts w:ascii="Cambria" w:hAnsi="Cambria"/>
          <w:sz w:val="24"/>
          <w:szCs w:val="24"/>
        </w:rPr>
        <w:t>ntre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salariul</w:t>
      </w:r>
      <w:proofErr w:type="spellEnd"/>
      <w:r w:rsidRPr="003F46DD">
        <w:rPr>
          <w:rFonts w:ascii="Cambria" w:hAnsi="Cambria"/>
          <w:sz w:val="24"/>
          <w:szCs w:val="24"/>
        </w:rPr>
        <w:t xml:space="preserve"> minim brut </w:t>
      </w:r>
      <w:proofErr w:type="spellStart"/>
      <w:r w:rsidR="00BD652B">
        <w:rPr>
          <w:rFonts w:ascii="Cambria" w:hAnsi="Cambria"/>
          <w:sz w:val="24"/>
          <w:szCs w:val="24"/>
        </w:rPr>
        <w:t>ș</w:t>
      </w:r>
      <w:r w:rsidRPr="003F46DD">
        <w:rPr>
          <w:rFonts w:ascii="Cambria" w:hAnsi="Cambria"/>
          <w:sz w:val="24"/>
          <w:szCs w:val="24"/>
        </w:rPr>
        <w:t>i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c</w:t>
      </w:r>
      <w:r w:rsidR="00BD652B">
        <w:rPr>
          <w:rFonts w:ascii="Cambria" w:hAnsi="Cambria"/>
          <w:sz w:val="24"/>
          <w:szCs w:val="24"/>
        </w:rPr>
        <w:t>âș</w:t>
      </w:r>
      <w:r w:rsidRPr="003F46DD">
        <w:rPr>
          <w:rFonts w:ascii="Cambria" w:hAnsi="Cambria"/>
          <w:sz w:val="24"/>
          <w:szCs w:val="24"/>
        </w:rPr>
        <w:t>tigul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salarial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mediu</w:t>
      </w:r>
      <w:proofErr w:type="spellEnd"/>
      <w:r w:rsidRPr="003F46DD">
        <w:rPr>
          <w:rFonts w:ascii="Cambria" w:hAnsi="Cambria"/>
          <w:sz w:val="24"/>
          <w:szCs w:val="24"/>
        </w:rPr>
        <w:t xml:space="preserve"> brut </w:t>
      </w:r>
      <w:proofErr w:type="spellStart"/>
      <w:r w:rsidRPr="003F46DD">
        <w:rPr>
          <w:rFonts w:ascii="Cambria" w:hAnsi="Cambria"/>
          <w:sz w:val="24"/>
          <w:szCs w:val="24"/>
        </w:rPr>
        <w:t>s</w:t>
      </w:r>
      <w:r w:rsidR="00BD652B">
        <w:rPr>
          <w:rFonts w:ascii="Cambria" w:hAnsi="Cambria"/>
          <w:sz w:val="24"/>
          <w:szCs w:val="24"/>
        </w:rPr>
        <w:t>ă</w:t>
      </w:r>
      <w:proofErr w:type="spellEnd"/>
      <w:r w:rsidRPr="003F46DD">
        <w:rPr>
          <w:rFonts w:ascii="Cambria" w:hAnsi="Cambria"/>
          <w:sz w:val="24"/>
          <w:szCs w:val="24"/>
        </w:rPr>
        <w:t xml:space="preserve"> fie de </w:t>
      </w:r>
      <w:proofErr w:type="spellStart"/>
      <w:r w:rsidRPr="003F46DD">
        <w:rPr>
          <w:rFonts w:ascii="Cambria" w:hAnsi="Cambria"/>
          <w:sz w:val="24"/>
          <w:szCs w:val="24"/>
        </w:rPr>
        <w:t>de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cel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pu</w:t>
      </w:r>
      <w:r w:rsidR="00BD652B">
        <w:rPr>
          <w:rFonts w:ascii="Cambria" w:hAnsi="Cambria"/>
          <w:sz w:val="24"/>
          <w:szCs w:val="24"/>
        </w:rPr>
        <w:t>ț</w:t>
      </w:r>
      <w:r w:rsidRPr="003F46DD">
        <w:rPr>
          <w:rFonts w:ascii="Cambria" w:hAnsi="Cambria"/>
          <w:sz w:val="24"/>
          <w:szCs w:val="24"/>
        </w:rPr>
        <w:t>in</w:t>
      </w:r>
      <w:proofErr w:type="spellEnd"/>
      <w:r w:rsidRPr="003F46DD">
        <w:rPr>
          <w:rFonts w:ascii="Cambria" w:hAnsi="Cambria"/>
          <w:sz w:val="24"/>
          <w:szCs w:val="24"/>
        </w:rPr>
        <w:t xml:space="preserve"> 50%. </w:t>
      </w:r>
    </w:p>
    <w:p w14:paraId="50652D7D" w14:textId="7A043E0B" w:rsidR="00104BC9" w:rsidRPr="003F46DD" w:rsidRDefault="00104BC9" w:rsidP="003F46DD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3F46DD">
        <w:rPr>
          <w:rFonts w:ascii="Cambria" w:hAnsi="Cambria"/>
          <w:sz w:val="24"/>
          <w:szCs w:val="24"/>
        </w:rPr>
        <w:t xml:space="preserve">Conform </w:t>
      </w:r>
      <w:proofErr w:type="spellStart"/>
      <w:r w:rsidRPr="003F46DD">
        <w:rPr>
          <w:rFonts w:ascii="Cambria" w:hAnsi="Cambria"/>
          <w:sz w:val="24"/>
          <w:szCs w:val="24"/>
        </w:rPr>
        <w:t>datelor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publicate</w:t>
      </w:r>
      <w:proofErr w:type="spellEnd"/>
      <w:r w:rsidRPr="003F46DD">
        <w:rPr>
          <w:rFonts w:ascii="Cambria" w:hAnsi="Cambria"/>
          <w:sz w:val="24"/>
          <w:szCs w:val="24"/>
        </w:rPr>
        <w:t xml:space="preserve"> de INS </w:t>
      </w:r>
      <w:proofErr w:type="spellStart"/>
      <w:r w:rsidRPr="003F46DD">
        <w:rPr>
          <w:rFonts w:ascii="Cambria" w:hAnsi="Cambria"/>
          <w:sz w:val="24"/>
          <w:szCs w:val="24"/>
        </w:rPr>
        <w:t>pentru</w:t>
      </w:r>
      <w:proofErr w:type="spellEnd"/>
      <w:r w:rsidRPr="003F46DD">
        <w:rPr>
          <w:rFonts w:ascii="Cambria" w:hAnsi="Cambria"/>
          <w:sz w:val="24"/>
          <w:szCs w:val="24"/>
        </w:rPr>
        <w:t xml:space="preserve"> 2019 </w:t>
      </w:r>
      <w:proofErr w:type="spellStart"/>
      <w:r w:rsidR="00BD652B">
        <w:rPr>
          <w:rFonts w:ascii="Cambria" w:hAnsi="Cambria"/>
          <w:sz w:val="24"/>
          <w:szCs w:val="24"/>
        </w:rPr>
        <w:t>ș</w:t>
      </w:r>
      <w:r w:rsidRPr="003F46DD">
        <w:rPr>
          <w:rFonts w:ascii="Cambria" w:hAnsi="Cambria"/>
          <w:sz w:val="24"/>
          <w:szCs w:val="24"/>
        </w:rPr>
        <w:t>i</w:t>
      </w:r>
      <w:proofErr w:type="spellEnd"/>
      <w:r w:rsidRPr="003F46DD">
        <w:rPr>
          <w:rFonts w:ascii="Cambria" w:hAnsi="Cambria"/>
          <w:sz w:val="24"/>
          <w:szCs w:val="24"/>
        </w:rPr>
        <w:t xml:space="preserve"> 2020</w:t>
      </w:r>
      <w:r w:rsidR="00BD652B">
        <w:rPr>
          <w:rFonts w:ascii="Cambria" w:hAnsi="Cambria"/>
          <w:sz w:val="24"/>
          <w:szCs w:val="24"/>
        </w:rPr>
        <w:t xml:space="preserve">, precum </w:t>
      </w:r>
      <w:proofErr w:type="spellStart"/>
      <w:r w:rsidR="00BD652B">
        <w:rPr>
          <w:rFonts w:ascii="Cambria" w:hAnsi="Cambria"/>
          <w:sz w:val="24"/>
          <w:szCs w:val="24"/>
        </w:rPr>
        <w:t>ș</w:t>
      </w:r>
      <w:r w:rsidRPr="003F46DD">
        <w:rPr>
          <w:rFonts w:ascii="Cambria" w:hAnsi="Cambria"/>
          <w:sz w:val="24"/>
          <w:szCs w:val="24"/>
        </w:rPr>
        <w:t>i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datel</w:t>
      </w:r>
      <w:r w:rsidR="00BD652B">
        <w:rPr>
          <w:rFonts w:ascii="Cambria" w:hAnsi="Cambria"/>
          <w:sz w:val="24"/>
          <w:szCs w:val="24"/>
        </w:rPr>
        <w:t>e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comunicate</w:t>
      </w:r>
      <w:proofErr w:type="spellEnd"/>
      <w:r w:rsidRPr="003F46DD">
        <w:rPr>
          <w:rFonts w:ascii="Cambria" w:hAnsi="Cambria"/>
          <w:sz w:val="24"/>
          <w:szCs w:val="24"/>
        </w:rPr>
        <w:t xml:space="preserve"> de Comisia </w:t>
      </w:r>
      <w:proofErr w:type="spellStart"/>
      <w:r w:rsidRPr="003F46DD">
        <w:rPr>
          <w:rFonts w:ascii="Cambria" w:hAnsi="Cambria"/>
          <w:sz w:val="24"/>
          <w:szCs w:val="24"/>
        </w:rPr>
        <w:t>Na</w:t>
      </w:r>
      <w:r w:rsidR="00BD652B">
        <w:rPr>
          <w:rFonts w:ascii="Cambria" w:hAnsi="Cambria"/>
          <w:sz w:val="24"/>
          <w:szCs w:val="24"/>
        </w:rPr>
        <w:t>ț</w:t>
      </w:r>
      <w:r w:rsidRPr="003F46DD">
        <w:rPr>
          <w:rFonts w:ascii="Cambria" w:hAnsi="Cambria"/>
          <w:sz w:val="24"/>
          <w:szCs w:val="24"/>
        </w:rPr>
        <w:t>ional</w:t>
      </w:r>
      <w:r w:rsidR="00BD652B">
        <w:rPr>
          <w:rFonts w:ascii="Cambria" w:hAnsi="Cambria"/>
          <w:sz w:val="24"/>
          <w:szCs w:val="24"/>
        </w:rPr>
        <w:t>ă</w:t>
      </w:r>
      <w:proofErr w:type="spellEnd"/>
      <w:r w:rsidRPr="003F46DD">
        <w:rPr>
          <w:rFonts w:ascii="Cambria" w:hAnsi="Cambria"/>
          <w:sz w:val="24"/>
          <w:szCs w:val="24"/>
        </w:rPr>
        <w:t xml:space="preserve"> de </w:t>
      </w:r>
      <w:proofErr w:type="spellStart"/>
      <w:r w:rsidR="00BD652B">
        <w:rPr>
          <w:rFonts w:ascii="Cambria" w:hAnsi="Cambria"/>
          <w:sz w:val="24"/>
          <w:szCs w:val="24"/>
        </w:rPr>
        <w:t>Strategie</w:t>
      </w:r>
      <w:proofErr w:type="spellEnd"/>
      <w:r w:rsidR="00BD652B">
        <w:rPr>
          <w:rFonts w:ascii="Cambria" w:hAnsi="Cambria"/>
          <w:sz w:val="24"/>
          <w:szCs w:val="24"/>
        </w:rPr>
        <w:t xml:space="preserve"> </w:t>
      </w:r>
      <w:proofErr w:type="spellStart"/>
      <w:r w:rsidR="00BD652B">
        <w:rPr>
          <w:rFonts w:ascii="Cambria" w:hAnsi="Cambria"/>
          <w:sz w:val="24"/>
          <w:szCs w:val="24"/>
        </w:rPr>
        <w:t>și</w:t>
      </w:r>
      <w:proofErr w:type="spellEnd"/>
      <w:r w:rsidR="00BD652B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Prognoz</w:t>
      </w:r>
      <w:r w:rsidR="00BD652B">
        <w:rPr>
          <w:rFonts w:ascii="Cambria" w:hAnsi="Cambria"/>
          <w:sz w:val="24"/>
          <w:szCs w:val="24"/>
        </w:rPr>
        <w:t>ă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pentru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perioada</w:t>
      </w:r>
      <w:proofErr w:type="spellEnd"/>
      <w:r w:rsidRPr="003F46DD">
        <w:rPr>
          <w:rFonts w:ascii="Cambria" w:hAnsi="Cambria"/>
          <w:sz w:val="24"/>
          <w:szCs w:val="24"/>
        </w:rPr>
        <w:t xml:space="preserve"> 2021 – 2022 </w:t>
      </w:r>
      <w:proofErr w:type="spellStart"/>
      <w:r w:rsidRPr="003F46DD">
        <w:rPr>
          <w:rFonts w:ascii="Cambria" w:hAnsi="Cambria"/>
          <w:sz w:val="24"/>
          <w:szCs w:val="24"/>
        </w:rPr>
        <w:t>situa</w:t>
      </w:r>
      <w:r w:rsidR="00BD652B">
        <w:rPr>
          <w:rFonts w:ascii="Cambria" w:hAnsi="Cambria"/>
          <w:sz w:val="24"/>
          <w:szCs w:val="24"/>
        </w:rPr>
        <w:t>ț</w:t>
      </w:r>
      <w:r w:rsidRPr="003F46DD">
        <w:rPr>
          <w:rFonts w:ascii="Cambria" w:hAnsi="Cambria"/>
          <w:sz w:val="24"/>
          <w:szCs w:val="24"/>
        </w:rPr>
        <w:t>ia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BD652B">
        <w:rPr>
          <w:rFonts w:ascii="Cambria" w:hAnsi="Cambria"/>
          <w:sz w:val="24"/>
          <w:szCs w:val="24"/>
        </w:rPr>
        <w:t>este</w:t>
      </w:r>
      <w:proofErr w:type="spellEnd"/>
      <w:r w:rsidR="00BD652B">
        <w:rPr>
          <w:rFonts w:ascii="Cambria" w:hAnsi="Cambria"/>
          <w:sz w:val="24"/>
          <w:szCs w:val="24"/>
        </w:rPr>
        <w:t xml:space="preserve"> </w:t>
      </w:r>
      <w:proofErr w:type="spellStart"/>
      <w:r w:rsidR="00BD652B">
        <w:rPr>
          <w:rFonts w:ascii="Cambria" w:hAnsi="Cambria"/>
          <w:sz w:val="24"/>
          <w:szCs w:val="24"/>
        </w:rPr>
        <w:t>următ</w:t>
      </w:r>
      <w:r w:rsidR="00BB1B0B">
        <w:rPr>
          <w:rFonts w:ascii="Cambria" w:hAnsi="Cambria"/>
          <w:sz w:val="24"/>
          <w:szCs w:val="24"/>
        </w:rPr>
        <w:t>oarea</w:t>
      </w:r>
      <w:proofErr w:type="spellEnd"/>
      <w:r w:rsidRPr="003F46DD">
        <w:rPr>
          <w:rFonts w:ascii="Cambria" w:hAnsi="Cambria"/>
          <w:sz w:val="24"/>
          <w:szCs w:val="24"/>
        </w:rPr>
        <w:t>: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536"/>
        <w:gridCol w:w="1690"/>
        <w:gridCol w:w="1427"/>
        <w:gridCol w:w="1690"/>
      </w:tblGrid>
      <w:tr w:rsidR="00500E38" w:rsidRPr="003F46DD" w14:paraId="2A0A99BA" w14:textId="739DD835" w:rsidTr="00500E38">
        <w:trPr>
          <w:trHeight w:val="299"/>
        </w:trPr>
        <w:tc>
          <w:tcPr>
            <w:tcW w:w="2916" w:type="dxa"/>
            <w:shd w:val="clear" w:color="auto" w:fill="auto"/>
            <w:noWrap/>
            <w:vAlign w:val="bottom"/>
            <w:hideMark/>
          </w:tcPr>
          <w:p w14:paraId="77547945" w14:textId="77777777" w:rsidR="00500E38" w:rsidRPr="003F46DD" w:rsidRDefault="00500E38" w:rsidP="003F46DD">
            <w:pPr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7EBD41A0" w14:textId="77777777" w:rsidR="00500E38" w:rsidRPr="003F46DD" w:rsidRDefault="00500E38" w:rsidP="003F46DD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14:paraId="3D8B972E" w14:textId="77777777" w:rsidR="00500E38" w:rsidRPr="003F46DD" w:rsidRDefault="00500E38" w:rsidP="003F46DD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2F338386" w14:textId="77777777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2021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14:paraId="66496DEA" w14:textId="77777777" w:rsidR="00500E38" w:rsidRPr="003F46DD" w:rsidRDefault="00500E38" w:rsidP="003F46DD">
            <w:pPr>
              <w:spacing w:after="0" w:line="276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GB"/>
              </w:rPr>
              <w:t>2022</w:t>
            </w:r>
          </w:p>
        </w:tc>
      </w:tr>
      <w:tr w:rsidR="00500E38" w:rsidRPr="003F46DD" w14:paraId="12F7FF95" w14:textId="029EF96F" w:rsidTr="00500E38">
        <w:trPr>
          <w:trHeight w:val="312"/>
        </w:trPr>
        <w:tc>
          <w:tcPr>
            <w:tcW w:w="2916" w:type="dxa"/>
            <w:shd w:val="clear" w:color="auto" w:fill="auto"/>
            <w:noWrap/>
            <w:vAlign w:val="bottom"/>
            <w:hideMark/>
          </w:tcPr>
          <w:p w14:paraId="73B847BD" w14:textId="34749E69" w:rsidR="00500E38" w:rsidRPr="003F46DD" w:rsidRDefault="00500E38" w:rsidP="003F46D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PIB – </w:t>
            </w: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milioane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lei</w:t>
            </w:r>
          </w:p>
        </w:tc>
        <w:tc>
          <w:tcPr>
            <w:tcW w:w="1536" w:type="dxa"/>
            <w:shd w:val="clear" w:color="000000" w:fill="FAFAFA"/>
            <w:vAlign w:val="center"/>
            <w:hideMark/>
          </w:tcPr>
          <w:p w14:paraId="7FA50F53" w14:textId="58FED7D0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058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190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3</w:t>
            </w:r>
          </w:p>
        </w:tc>
        <w:tc>
          <w:tcPr>
            <w:tcW w:w="1690" w:type="dxa"/>
            <w:shd w:val="clear" w:color="000000" w:fill="FAFAFA"/>
            <w:vAlign w:val="center"/>
            <w:hideMark/>
          </w:tcPr>
          <w:p w14:paraId="7A49D21E" w14:textId="153B466B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055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548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8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7D0EC98C" w14:textId="557FB31D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174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900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3B56FB6B" w14:textId="70B7B823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276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700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500E38" w:rsidRPr="003F46DD" w14:paraId="7660FDA3" w14:textId="01EA19BB" w:rsidTr="00500E38">
        <w:trPr>
          <w:trHeight w:val="312"/>
        </w:trPr>
        <w:tc>
          <w:tcPr>
            <w:tcW w:w="2916" w:type="dxa"/>
            <w:shd w:val="clear" w:color="auto" w:fill="auto"/>
            <w:noWrap/>
            <w:vAlign w:val="bottom"/>
            <w:hideMark/>
          </w:tcPr>
          <w:p w14:paraId="4F14A416" w14:textId="3159A9D5" w:rsidR="00500E38" w:rsidRPr="003F46DD" w:rsidRDefault="00500E38" w:rsidP="003F46D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VAB – </w:t>
            </w: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milioane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lei</w:t>
            </w:r>
            <w:r w:rsidR="00CE7ED0" w:rsidRPr="003F46DD">
              <w:rPr>
                <w:rStyle w:val="FootnoteReference"/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footnoteReference w:id="3"/>
            </w:r>
          </w:p>
        </w:tc>
        <w:tc>
          <w:tcPr>
            <w:tcW w:w="1536" w:type="dxa"/>
            <w:shd w:val="clear" w:color="000000" w:fill="FAFAFA"/>
            <w:vAlign w:val="center"/>
            <w:hideMark/>
          </w:tcPr>
          <w:p w14:paraId="65E7B93B" w14:textId="0BFFE0DE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955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326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0</w:t>
            </w:r>
          </w:p>
        </w:tc>
        <w:tc>
          <w:tcPr>
            <w:tcW w:w="1690" w:type="dxa"/>
            <w:shd w:val="clear" w:color="000000" w:fill="FAFAFA"/>
            <w:vAlign w:val="center"/>
            <w:hideMark/>
          </w:tcPr>
          <w:p w14:paraId="05B9F317" w14:textId="0E0CCCC8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959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388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u w:val="single"/>
                <w:lang w:eastAsia="en-GB"/>
              </w:rPr>
              <w:t>3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49AF66FD" w14:textId="0B6F9872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070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098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690EC323" w14:textId="3F268966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162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435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500E38" w:rsidRPr="003F46DD" w14:paraId="4900862F" w14:textId="7FDCEC9C" w:rsidTr="00500E38">
        <w:trPr>
          <w:trHeight w:val="312"/>
        </w:trPr>
        <w:tc>
          <w:tcPr>
            <w:tcW w:w="2916" w:type="dxa"/>
            <w:shd w:val="clear" w:color="auto" w:fill="auto"/>
            <w:noWrap/>
            <w:vAlign w:val="bottom"/>
            <w:hideMark/>
          </w:tcPr>
          <w:p w14:paraId="23A457A9" w14:textId="6D966D2B" w:rsidR="00500E38" w:rsidRPr="003F46DD" w:rsidRDefault="00500E38" w:rsidP="003F46D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Popula</w:t>
            </w:r>
            <w:r w:rsidR="00BB1B0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ț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ie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ocupat</w:t>
            </w:r>
            <w:r w:rsidR="00BB1B0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ă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AMIGO- </w:t>
            </w: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milioane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pers</w:t>
            </w:r>
            <w:proofErr w:type="spellEnd"/>
          </w:p>
        </w:tc>
        <w:tc>
          <w:tcPr>
            <w:tcW w:w="1536" w:type="dxa"/>
            <w:shd w:val="clear" w:color="000000" w:fill="FAFAFA"/>
            <w:vAlign w:val="center"/>
            <w:hideMark/>
          </w:tcPr>
          <w:p w14:paraId="72C3C54F" w14:textId="61C5C342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68033</w:t>
            </w:r>
          </w:p>
        </w:tc>
        <w:tc>
          <w:tcPr>
            <w:tcW w:w="1690" w:type="dxa"/>
            <w:shd w:val="clear" w:color="000000" w:fill="FAFAFA"/>
            <w:vAlign w:val="center"/>
            <w:hideMark/>
          </w:tcPr>
          <w:p w14:paraId="5B755C83" w14:textId="15C25BB4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52106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406AEE53" w14:textId="5488FE14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61000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6145ACBC" w14:textId="4EF5E24A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69000</w:t>
            </w:r>
          </w:p>
        </w:tc>
      </w:tr>
      <w:tr w:rsidR="00500E38" w:rsidRPr="003F46DD" w14:paraId="2D2BB601" w14:textId="6FB81A4C" w:rsidTr="00500E38">
        <w:trPr>
          <w:trHeight w:val="299"/>
        </w:trPr>
        <w:tc>
          <w:tcPr>
            <w:tcW w:w="2916" w:type="dxa"/>
            <w:shd w:val="clear" w:color="auto" w:fill="auto"/>
            <w:noWrap/>
            <w:vAlign w:val="bottom"/>
            <w:hideMark/>
          </w:tcPr>
          <w:p w14:paraId="34288367" w14:textId="030014FD" w:rsidR="00500E38" w:rsidRPr="003F46DD" w:rsidRDefault="00500E38" w:rsidP="003F46D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Productivitatea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muncii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pers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ocupat</w:t>
            </w:r>
            <w:r w:rsidR="00BB1B0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ă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AMIGO </w:t>
            </w:r>
            <w:r w:rsidR="00CE7ED0"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–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lei</w:t>
            </w:r>
            <w:r w:rsidR="00CE7ED0"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(VAB / </w:t>
            </w:r>
            <w:proofErr w:type="spellStart"/>
            <w:r w:rsidR="00CE7ED0"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pers</w:t>
            </w:r>
            <w:proofErr w:type="spellEnd"/>
            <w:r w:rsidR="00CE7ED0"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E7ED0"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ocupat</w:t>
            </w:r>
            <w:r w:rsidR="00BB1B0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ă</w:t>
            </w:r>
            <w:proofErr w:type="spellEnd"/>
            <w:r w:rsidR="00CE7ED0"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1145E774" w14:textId="09FAEC50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110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056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41CD093C" w14:textId="7EC55137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112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590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71E81032" w14:textId="0F906160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124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285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6EC2405A" w14:textId="529CD002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133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767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F87060" w:rsidRPr="003F46DD" w14:paraId="7F17D8AC" w14:textId="15E672DF" w:rsidTr="00500E38">
        <w:trPr>
          <w:trHeight w:val="299"/>
        </w:trPr>
        <w:tc>
          <w:tcPr>
            <w:tcW w:w="2916" w:type="dxa"/>
            <w:shd w:val="clear" w:color="auto" w:fill="auto"/>
            <w:noWrap/>
            <w:vAlign w:val="bottom"/>
            <w:hideMark/>
          </w:tcPr>
          <w:p w14:paraId="00F22134" w14:textId="6906CF47" w:rsidR="00500E38" w:rsidRPr="003F46DD" w:rsidRDefault="00500E38" w:rsidP="003F46D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Salariul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minim brut 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63F07D63" w14:textId="21CDF268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080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1C073355" w14:textId="47ED2512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230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5B490630" w14:textId="5F759C48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300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90" w:type="dxa"/>
            <w:shd w:val="clear" w:color="000000" w:fill="FFFF00"/>
            <w:noWrap/>
            <w:vAlign w:val="bottom"/>
            <w:hideMark/>
          </w:tcPr>
          <w:p w14:paraId="1B7F5620" w14:textId="2175F030" w:rsidR="00500E38" w:rsidRPr="003F46DD" w:rsidRDefault="00F87060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en-GB"/>
              </w:rPr>
              <w:t>2</w:t>
            </w:r>
            <w:r w:rsidR="00BF2A34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en-GB"/>
              </w:rPr>
              <w:t>511</w:t>
            </w:r>
          </w:p>
        </w:tc>
      </w:tr>
      <w:tr w:rsidR="00500E38" w:rsidRPr="003F46DD" w14:paraId="5061875D" w14:textId="39816623" w:rsidTr="00500E38">
        <w:trPr>
          <w:trHeight w:val="299"/>
        </w:trPr>
        <w:tc>
          <w:tcPr>
            <w:tcW w:w="2916" w:type="dxa"/>
            <w:shd w:val="clear" w:color="auto" w:fill="auto"/>
            <w:noWrap/>
            <w:vAlign w:val="bottom"/>
            <w:hideMark/>
          </w:tcPr>
          <w:p w14:paraId="50E03086" w14:textId="24B7F949" w:rsidR="00500E38" w:rsidRPr="003F46DD" w:rsidRDefault="00500E38" w:rsidP="003F46D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C</w:t>
            </w:r>
            <w:r w:rsidR="00BB1B0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âș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tigul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salarial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mediu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brut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43B27034" w14:textId="4496C208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853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2F874778" w14:textId="3A657D26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164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73CD927E" w14:textId="25A7685F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520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3079EC0D" w14:textId="30130225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889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500E38" w:rsidRPr="003F46DD" w14:paraId="45D25BFD" w14:textId="692347A5" w:rsidTr="00500E38">
        <w:trPr>
          <w:trHeight w:val="299"/>
        </w:trPr>
        <w:tc>
          <w:tcPr>
            <w:tcW w:w="2916" w:type="dxa"/>
            <w:shd w:val="clear" w:color="auto" w:fill="auto"/>
            <w:noWrap/>
            <w:vAlign w:val="bottom"/>
            <w:hideMark/>
          </w:tcPr>
          <w:p w14:paraId="4892D00E" w14:textId="0900577F" w:rsidR="00500E38" w:rsidRPr="003F46DD" w:rsidRDefault="00500E38" w:rsidP="003F46D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Raport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salariul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minim brut</w:t>
            </w:r>
            <w:r w:rsidR="00F87060"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="00F87060"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c</w:t>
            </w:r>
            <w:r w:rsidR="00BB1B0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âș</w:t>
            </w:r>
            <w:r w:rsidR="00F87060"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tig</w:t>
            </w:r>
            <w:proofErr w:type="spellEnd"/>
            <w:r w:rsidR="00F87060"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F87060"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salarial</w:t>
            </w:r>
            <w:proofErr w:type="spellEnd"/>
            <w:r w:rsidR="00F87060"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F87060"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mediu</w:t>
            </w:r>
            <w:proofErr w:type="spellEnd"/>
            <w:r w:rsidR="00F87060"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brut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434477B0" w14:textId="6C7954E2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hAnsi="Cambria" w:cs="Calibri"/>
                <w:color w:val="000000"/>
                <w:sz w:val="24"/>
                <w:szCs w:val="24"/>
              </w:rPr>
              <w:t>4</w:t>
            </w:r>
            <w:r w:rsidR="00F87060" w:rsidRPr="003F46DD">
              <w:rPr>
                <w:rFonts w:ascii="Cambria" w:hAnsi="Cambria" w:cs="Calibri"/>
                <w:color w:val="000000"/>
                <w:sz w:val="24"/>
                <w:szCs w:val="24"/>
              </w:rPr>
              <w:t>2</w:t>
            </w:r>
            <w:r w:rsidR="00BF2A34">
              <w:rPr>
                <w:rFonts w:ascii="Cambria" w:hAnsi="Cambria" w:cs="Calibri"/>
                <w:color w:val="000000"/>
                <w:sz w:val="24"/>
                <w:szCs w:val="24"/>
              </w:rPr>
              <w:t>,</w:t>
            </w:r>
            <w:r w:rsidR="00F87060" w:rsidRPr="003F46DD">
              <w:rPr>
                <w:rFonts w:ascii="Cambria" w:hAnsi="Cambria" w:cs="Calibri"/>
                <w:color w:val="000000"/>
                <w:sz w:val="24"/>
                <w:szCs w:val="24"/>
              </w:rPr>
              <w:t>9</w:t>
            </w:r>
            <w:r w:rsidRPr="003F46DD">
              <w:rPr>
                <w:rFonts w:ascii="Cambria" w:hAnsi="Cambria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34B0632B" w14:textId="3A15A6E8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hAnsi="Cambria" w:cs="Calibri"/>
                <w:color w:val="000000"/>
                <w:sz w:val="24"/>
                <w:szCs w:val="24"/>
              </w:rPr>
              <w:t>43</w:t>
            </w:r>
            <w:r w:rsidR="00F87060" w:rsidRPr="003F46DD">
              <w:rPr>
                <w:rFonts w:ascii="Cambria" w:hAnsi="Cambria" w:cs="Calibri"/>
                <w:color w:val="000000"/>
                <w:sz w:val="24"/>
                <w:szCs w:val="24"/>
              </w:rPr>
              <w:t>,2</w:t>
            </w:r>
            <w:r w:rsidRPr="003F46DD">
              <w:rPr>
                <w:rFonts w:ascii="Cambria" w:hAnsi="Cambria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6DD9465B" w14:textId="59B92353" w:rsidR="00500E38" w:rsidRPr="003F46DD" w:rsidRDefault="00F87060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hAnsi="Cambria" w:cs="Calibri"/>
                <w:color w:val="000000"/>
                <w:sz w:val="24"/>
                <w:szCs w:val="24"/>
              </w:rPr>
              <w:t>41</w:t>
            </w:r>
            <w:r w:rsidR="00BF2A34">
              <w:rPr>
                <w:rFonts w:ascii="Cambria" w:hAnsi="Cambria" w:cs="Calibri"/>
                <w:color w:val="000000"/>
                <w:sz w:val="24"/>
                <w:szCs w:val="24"/>
              </w:rPr>
              <w:t>,</w:t>
            </w:r>
            <w:r w:rsidRPr="003F46DD">
              <w:rPr>
                <w:rFonts w:ascii="Cambria" w:hAnsi="Cambria" w:cs="Calibri"/>
                <w:color w:val="000000"/>
                <w:sz w:val="24"/>
                <w:szCs w:val="24"/>
              </w:rPr>
              <w:t>7</w:t>
            </w:r>
            <w:r w:rsidR="00500E38" w:rsidRPr="003F46DD">
              <w:rPr>
                <w:rFonts w:ascii="Cambria" w:hAnsi="Cambria" w:cs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0" w:type="dxa"/>
            <w:shd w:val="clear" w:color="auto" w:fill="FFFF00"/>
            <w:noWrap/>
            <w:vAlign w:val="bottom"/>
            <w:hideMark/>
          </w:tcPr>
          <w:p w14:paraId="436CF3D0" w14:textId="737CF5A8" w:rsidR="00500E38" w:rsidRPr="003F46DD" w:rsidRDefault="00F87060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highlight w:val="yellow"/>
                <w:lang w:eastAsia="en-GB"/>
              </w:rPr>
              <w:t>42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highlight w:val="yellow"/>
                <w:lang w:eastAsia="en-GB"/>
              </w:rPr>
              <w:t>,</w:t>
            </w:r>
            <w:r w:rsidR="00CE7ED0"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highlight w:val="yellow"/>
                <w:lang w:eastAsia="en-GB"/>
              </w:rPr>
              <w:t>6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highlight w:val="yellow"/>
                <w:lang w:eastAsia="en-GB"/>
              </w:rPr>
              <w:t>%</w:t>
            </w:r>
          </w:p>
        </w:tc>
      </w:tr>
      <w:tr w:rsidR="00500E38" w:rsidRPr="003F46DD" w14:paraId="21D22E4E" w14:textId="1E89FBC5" w:rsidTr="00500E38">
        <w:trPr>
          <w:trHeight w:val="299"/>
        </w:trPr>
        <w:tc>
          <w:tcPr>
            <w:tcW w:w="2916" w:type="dxa"/>
            <w:shd w:val="clear" w:color="auto" w:fill="auto"/>
            <w:noWrap/>
            <w:vAlign w:val="bottom"/>
            <w:hideMark/>
          </w:tcPr>
          <w:p w14:paraId="321FC231" w14:textId="77777777" w:rsidR="00500E38" w:rsidRPr="003F46DD" w:rsidRDefault="00500E38" w:rsidP="003F46D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Salariul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minim net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07699E02" w14:textId="0B373C45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263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79DF5BC9" w14:textId="478981DD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346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08D11C8B" w14:textId="0D5F3F46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386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90" w:type="dxa"/>
            <w:shd w:val="clear" w:color="auto" w:fill="FFFF00"/>
            <w:noWrap/>
            <w:vAlign w:val="bottom"/>
            <w:hideMark/>
          </w:tcPr>
          <w:p w14:paraId="5940B0F9" w14:textId="366EF84C" w:rsidR="00500E38" w:rsidRPr="003F46DD" w:rsidRDefault="00F87060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en-GB"/>
              </w:rPr>
              <w:t>1</w:t>
            </w:r>
            <w:r w:rsidR="00BF2A34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en-GB"/>
              </w:rPr>
              <w:t>502</w:t>
            </w:r>
          </w:p>
        </w:tc>
      </w:tr>
      <w:tr w:rsidR="00500E38" w:rsidRPr="003F46DD" w14:paraId="46D5C2E8" w14:textId="5AF925BF" w:rsidTr="00500E38">
        <w:trPr>
          <w:trHeight w:val="299"/>
        </w:trPr>
        <w:tc>
          <w:tcPr>
            <w:tcW w:w="2916" w:type="dxa"/>
            <w:shd w:val="clear" w:color="auto" w:fill="auto"/>
            <w:noWrap/>
            <w:vAlign w:val="bottom"/>
            <w:hideMark/>
          </w:tcPr>
          <w:p w14:paraId="174724C1" w14:textId="39B61F82" w:rsidR="00500E38" w:rsidRPr="003F46DD" w:rsidRDefault="003F46DD" w:rsidP="003F46D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C</w:t>
            </w:r>
            <w:r w:rsidR="00BB1B0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âș</w:t>
            </w:r>
            <w:r w:rsidR="00500E38"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tig</w:t>
            </w:r>
            <w:proofErr w:type="spellEnd"/>
            <w:r w:rsidR="00500E38"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500E38"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salarial</w:t>
            </w:r>
            <w:proofErr w:type="spellEnd"/>
            <w:r w:rsidR="00500E38"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500E38"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mediu</w:t>
            </w:r>
            <w:proofErr w:type="spellEnd"/>
            <w:r w:rsidR="00500E38"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net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1F59BF5B" w14:textId="3A4D2B6B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986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510EC539" w14:textId="7BD22E79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188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3EB0FA44" w14:textId="70A47B60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417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267DE563" w14:textId="01FD6FCD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3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656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500E38" w:rsidRPr="003F46DD" w14:paraId="6A42D10D" w14:textId="1A42224A" w:rsidTr="00500E38">
        <w:trPr>
          <w:trHeight w:val="299"/>
        </w:trPr>
        <w:tc>
          <w:tcPr>
            <w:tcW w:w="2916" w:type="dxa"/>
            <w:shd w:val="clear" w:color="auto" w:fill="auto"/>
            <w:noWrap/>
            <w:vAlign w:val="bottom"/>
            <w:hideMark/>
          </w:tcPr>
          <w:p w14:paraId="6D3BF2A9" w14:textId="245F831D" w:rsidR="00500E38" w:rsidRPr="003F46DD" w:rsidRDefault="00BB1B0B" w:rsidP="003F46D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D</w:t>
            </w:r>
            <w:r w:rsidR="00500E38"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eflator PIB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2FD93A9A" w14:textId="67F08024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069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3BA9ED81" w14:textId="50D7895A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038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01093340" w14:textId="2E57571D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04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58FFD95E" w14:textId="423EC872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036</w:t>
            </w:r>
          </w:p>
        </w:tc>
      </w:tr>
      <w:tr w:rsidR="00500E38" w:rsidRPr="003F46DD" w14:paraId="6D01AA81" w14:textId="49741296" w:rsidTr="00500E38">
        <w:trPr>
          <w:trHeight w:val="299"/>
        </w:trPr>
        <w:tc>
          <w:tcPr>
            <w:tcW w:w="2916" w:type="dxa"/>
            <w:shd w:val="clear" w:color="auto" w:fill="auto"/>
            <w:noWrap/>
            <w:vAlign w:val="bottom"/>
            <w:hideMark/>
          </w:tcPr>
          <w:p w14:paraId="205AC63A" w14:textId="77777777" w:rsidR="00500E38" w:rsidRPr="003F46DD" w:rsidRDefault="00500E38" w:rsidP="003F46D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IPC an/an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55736521" w14:textId="7D4C144C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0383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46FB7675" w14:textId="07A73A6B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0263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37FC4DAE" w14:textId="77C4902A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042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653CEA9E" w14:textId="62FF5108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035</w:t>
            </w:r>
          </w:p>
        </w:tc>
      </w:tr>
      <w:tr w:rsidR="00500E38" w:rsidRPr="003F46DD" w14:paraId="01B742BA" w14:textId="00323BCC" w:rsidTr="00500E38">
        <w:trPr>
          <w:trHeight w:val="299"/>
        </w:trPr>
        <w:tc>
          <w:tcPr>
            <w:tcW w:w="2916" w:type="dxa"/>
            <w:shd w:val="clear" w:color="auto" w:fill="auto"/>
            <w:noWrap/>
            <w:vAlign w:val="bottom"/>
            <w:hideMark/>
          </w:tcPr>
          <w:p w14:paraId="73F70169" w14:textId="77777777" w:rsidR="00500E38" w:rsidRPr="003F46DD" w:rsidRDefault="00500E38" w:rsidP="003F46DD">
            <w:pPr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IPC dec/dec</w:t>
            </w:r>
          </w:p>
        </w:tc>
        <w:tc>
          <w:tcPr>
            <w:tcW w:w="1536" w:type="dxa"/>
            <w:shd w:val="clear" w:color="auto" w:fill="auto"/>
            <w:noWrap/>
            <w:vAlign w:val="bottom"/>
            <w:hideMark/>
          </w:tcPr>
          <w:p w14:paraId="65FDFE5F" w14:textId="31F85064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038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5C146BA2" w14:textId="5196B859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026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14:paraId="16721FFD" w14:textId="765DB534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05</w:t>
            </w:r>
          </w:p>
        </w:tc>
        <w:tc>
          <w:tcPr>
            <w:tcW w:w="1690" w:type="dxa"/>
            <w:shd w:val="clear" w:color="auto" w:fill="auto"/>
            <w:noWrap/>
            <w:vAlign w:val="bottom"/>
            <w:hideMark/>
          </w:tcPr>
          <w:p w14:paraId="3341E33C" w14:textId="2D3FB125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031</w:t>
            </w:r>
          </w:p>
        </w:tc>
      </w:tr>
      <w:tr w:rsidR="00500E38" w:rsidRPr="003F46DD" w14:paraId="1BBD49A7" w14:textId="77777777" w:rsidTr="004852CF">
        <w:trPr>
          <w:trHeight w:val="299"/>
        </w:trPr>
        <w:tc>
          <w:tcPr>
            <w:tcW w:w="7525" w:type="dxa"/>
            <w:gridSpan w:val="4"/>
            <w:shd w:val="clear" w:color="auto" w:fill="auto"/>
            <w:noWrap/>
            <w:vAlign w:val="bottom"/>
          </w:tcPr>
          <w:p w14:paraId="473BE059" w14:textId="4B19D4F7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Cre</w:t>
            </w:r>
            <w:r w:rsidR="00BB1B0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ș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tere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productivitatea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muncii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 -</w:t>
            </w:r>
            <w:proofErr w:type="gram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2022 / 2019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14:paraId="5F1AA1C7" w14:textId="4542BF0C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54%</w:t>
            </w:r>
          </w:p>
        </w:tc>
      </w:tr>
      <w:tr w:rsidR="00500E38" w:rsidRPr="003F46DD" w14:paraId="4173CD3E" w14:textId="77777777" w:rsidTr="001F7962">
        <w:trPr>
          <w:trHeight w:val="299"/>
        </w:trPr>
        <w:tc>
          <w:tcPr>
            <w:tcW w:w="7525" w:type="dxa"/>
            <w:gridSpan w:val="4"/>
            <w:shd w:val="clear" w:color="auto" w:fill="auto"/>
            <w:noWrap/>
            <w:vAlign w:val="bottom"/>
          </w:tcPr>
          <w:p w14:paraId="42EF3D0A" w14:textId="40833F68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Deflatorul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PIB 2022 /2019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14:paraId="6F0582B2" w14:textId="4519BF56" w:rsidR="00500E38" w:rsidRPr="003F46DD" w:rsidRDefault="00B773C4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11</w:t>
            </w:r>
            <w:r w:rsidR="00BF2A3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8%</w:t>
            </w:r>
          </w:p>
        </w:tc>
      </w:tr>
      <w:tr w:rsidR="00500E38" w:rsidRPr="003F46DD" w14:paraId="2AE544D8" w14:textId="77777777" w:rsidTr="008427FE">
        <w:trPr>
          <w:trHeight w:val="299"/>
        </w:trPr>
        <w:tc>
          <w:tcPr>
            <w:tcW w:w="7525" w:type="dxa"/>
            <w:gridSpan w:val="4"/>
            <w:shd w:val="clear" w:color="auto" w:fill="auto"/>
            <w:noWrap/>
            <w:vAlign w:val="bottom"/>
          </w:tcPr>
          <w:p w14:paraId="28D9EA7C" w14:textId="380DEC17" w:rsidR="00500E38" w:rsidRPr="003F46DD" w:rsidRDefault="00500E38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Cre</w:t>
            </w:r>
            <w:r w:rsidR="00BB1B0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ș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tere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real</w:t>
            </w:r>
            <w:r w:rsidR="00BB1B0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ă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productivitatea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muncii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2022 / 2019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14:paraId="4B0571A3" w14:textId="1DABA789" w:rsidR="00500E38" w:rsidRPr="003F46DD" w:rsidRDefault="00B773C4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8,7%</w:t>
            </w:r>
          </w:p>
        </w:tc>
      </w:tr>
      <w:tr w:rsidR="00B773C4" w:rsidRPr="003F46DD" w14:paraId="3AC6B66B" w14:textId="77777777" w:rsidTr="00C245BD">
        <w:trPr>
          <w:trHeight w:val="299"/>
        </w:trPr>
        <w:tc>
          <w:tcPr>
            <w:tcW w:w="7525" w:type="dxa"/>
            <w:gridSpan w:val="4"/>
            <w:shd w:val="clear" w:color="auto" w:fill="auto"/>
            <w:noWrap/>
            <w:vAlign w:val="bottom"/>
          </w:tcPr>
          <w:p w14:paraId="07E4D447" w14:textId="0FAE0339" w:rsidR="00B773C4" w:rsidRPr="003F46DD" w:rsidRDefault="00B773C4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IPC dec / dec 2022 / 2019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14:paraId="70B0695B" w14:textId="6445EE22" w:rsidR="00B773C4" w:rsidRPr="003F46DD" w:rsidRDefault="00B773C4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11</w:t>
            </w:r>
            <w:r w:rsidR="00825A8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06%</w:t>
            </w:r>
          </w:p>
        </w:tc>
      </w:tr>
      <w:tr w:rsidR="00B773C4" w:rsidRPr="003F46DD" w14:paraId="0D5DE9F0" w14:textId="77777777" w:rsidTr="00E9621E">
        <w:trPr>
          <w:trHeight w:val="299"/>
        </w:trPr>
        <w:tc>
          <w:tcPr>
            <w:tcW w:w="7525" w:type="dxa"/>
            <w:gridSpan w:val="4"/>
            <w:shd w:val="clear" w:color="auto" w:fill="auto"/>
            <w:noWrap/>
            <w:vAlign w:val="bottom"/>
          </w:tcPr>
          <w:p w14:paraId="04A0422F" w14:textId="012AF2F5" w:rsidR="00B773C4" w:rsidRPr="003F46DD" w:rsidRDefault="00B773C4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Cre</w:t>
            </w:r>
            <w:r w:rsidR="00BB1B0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ș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tere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real</w:t>
            </w:r>
            <w:r w:rsidR="00BB1B0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ă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salariul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minim brut – 2022 / 2019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14:paraId="1317A692" w14:textId="0B16EF77" w:rsidR="00B773C4" w:rsidRPr="003F46DD" w:rsidRDefault="00B773C4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20</w:t>
            </w:r>
            <w:r w:rsidR="00825A8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,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72%</w:t>
            </w:r>
          </w:p>
        </w:tc>
      </w:tr>
      <w:tr w:rsidR="00B773C4" w:rsidRPr="003F46DD" w14:paraId="591B3E71" w14:textId="77777777" w:rsidTr="00825A80">
        <w:trPr>
          <w:trHeight w:val="299"/>
        </w:trPr>
        <w:tc>
          <w:tcPr>
            <w:tcW w:w="7525" w:type="dxa"/>
            <w:gridSpan w:val="4"/>
            <w:shd w:val="clear" w:color="auto" w:fill="FFFF00"/>
            <w:noWrap/>
            <w:vAlign w:val="bottom"/>
          </w:tcPr>
          <w:p w14:paraId="31A9D1BC" w14:textId="59D52F50" w:rsidR="00B773C4" w:rsidRPr="003F46DD" w:rsidRDefault="00B773C4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Salariul</w:t>
            </w:r>
            <w:proofErr w:type="spellEnd"/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 xml:space="preserve"> minim brut 2022</w:t>
            </w:r>
          </w:p>
        </w:tc>
        <w:tc>
          <w:tcPr>
            <w:tcW w:w="1690" w:type="dxa"/>
            <w:shd w:val="clear" w:color="auto" w:fill="FFFF00"/>
            <w:noWrap/>
            <w:vAlign w:val="bottom"/>
          </w:tcPr>
          <w:p w14:paraId="5ADFDC82" w14:textId="09ED5198" w:rsidR="00B773C4" w:rsidRPr="003F46DD" w:rsidRDefault="00B773C4" w:rsidP="003F46DD">
            <w:pPr>
              <w:spacing w:after="0" w:line="276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</w:pP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2</w:t>
            </w:r>
            <w:r w:rsidR="00825A80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.</w:t>
            </w:r>
            <w:r w:rsidRPr="003F46D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GB"/>
              </w:rPr>
              <w:t>511</w:t>
            </w:r>
          </w:p>
        </w:tc>
      </w:tr>
    </w:tbl>
    <w:p w14:paraId="592F551D" w14:textId="7B5E4CC9" w:rsidR="00104BC9" w:rsidRPr="00825A80" w:rsidRDefault="00825A80" w:rsidP="00825A80">
      <w:pPr>
        <w:spacing w:line="276" w:lineRule="auto"/>
        <w:jc w:val="both"/>
        <w:rPr>
          <w:rFonts w:ascii="Cambria" w:hAnsi="Cambria"/>
          <w:i/>
          <w:iCs/>
        </w:rPr>
      </w:pPr>
      <w:r w:rsidRPr="00825A80">
        <w:rPr>
          <w:rFonts w:ascii="Cambria" w:hAnsi="Cambria"/>
          <w:i/>
          <w:iCs/>
        </w:rPr>
        <w:t xml:space="preserve">Sursa </w:t>
      </w:r>
      <w:proofErr w:type="spellStart"/>
      <w:r w:rsidRPr="00825A80">
        <w:rPr>
          <w:rFonts w:ascii="Cambria" w:hAnsi="Cambria"/>
          <w:i/>
          <w:iCs/>
        </w:rPr>
        <w:t>datelor</w:t>
      </w:r>
      <w:proofErr w:type="spellEnd"/>
      <w:r w:rsidRPr="00825A80">
        <w:rPr>
          <w:rFonts w:ascii="Cambria" w:hAnsi="Cambria"/>
          <w:i/>
          <w:iCs/>
        </w:rPr>
        <w:t xml:space="preserve">: </w:t>
      </w:r>
      <w:proofErr w:type="spellStart"/>
      <w:r w:rsidRPr="00825A80">
        <w:rPr>
          <w:rFonts w:ascii="Cambria" w:hAnsi="Cambria"/>
          <w:i/>
          <w:iCs/>
        </w:rPr>
        <w:t>Institutul</w:t>
      </w:r>
      <w:proofErr w:type="spellEnd"/>
      <w:r w:rsidRPr="00825A80">
        <w:rPr>
          <w:rFonts w:ascii="Cambria" w:hAnsi="Cambria"/>
          <w:i/>
          <w:iCs/>
        </w:rPr>
        <w:t xml:space="preserve"> National de </w:t>
      </w:r>
      <w:proofErr w:type="spellStart"/>
      <w:r w:rsidRPr="00825A80">
        <w:rPr>
          <w:rFonts w:ascii="Cambria" w:hAnsi="Cambria"/>
          <w:i/>
          <w:iCs/>
        </w:rPr>
        <w:t>Statistica</w:t>
      </w:r>
      <w:proofErr w:type="spellEnd"/>
      <w:r w:rsidRPr="00825A80">
        <w:rPr>
          <w:rFonts w:ascii="Cambria" w:hAnsi="Cambria"/>
          <w:i/>
          <w:iCs/>
        </w:rPr>
        <w:t xml:space="preserve"> si Comisia </w:t>
      </w:r>
      <w:proofErr w:type="spellStart"/>
      <w:r w:rsidRPr="00825A80">
        <w:rPr>
          <w:rFonts w:ascii="Cambria" w:hAnsi="Cambria"/>
          <w:i/>
          <w:iCs/>
        </w:rPr>
        <w:t>Nationala</w:t>
      </w:r>
      <w:proofErr w:type="spellEnd"/>
      <w:r w:rsidRPr="00825A80">
        <w:rPr>
          <w:rFonts w:ascii="Cambria" w:hAnsi="Cambria"/>
          <w:i/>
          <w:iCs/>
        </w:rPr>
        <w:t xml:space="preserve"> de </w:t>
      </w:r>
      <w:proofErr w:type="spellStart"/>
      <w:r w:rsidRPr="00825A80">
        <w:rPr>
          <w:rFonts w:ascii="Cambria" w:hAnsi="Cambria"/>
          <w:i/>
          <w:iCs/>
        </w:rPr>
        <w:t>Strategie</w:t>
      </w:r>
      <w:proofErr w:type="spellEnd"/>
      <w:r w:rsidRPr="00825A80">
        <w:rPr>
          <w:rFonts w:ascii="Cambria" w:hAnsi="Cambria"/>
          <w:i/>
          <w:iCs/>
        </w:rPr>
        <w:t xml:space="preserve"> si </w:t>
      </w:r>
      <w:proofErr w:type="spellStart"/>
      <w:r w:rsidRPr="00825A80">
        <w:rPr>
          <w:rFonts w:ascii="Cambria" w:hAnsi="Cambria"/>
          <w:i/>
          <w:iCs/>
        </w:rPr>
        <w:t>Prognoza</w:t>
      </w:r>
      <w:proofErr w:type="spellEnd"/>
      <w:r w:rsidRPr="00825A80">
        <w:rPr>
          <w:rFonts w:ascii="Cambria" w:hAnsi="Cambria"/>
          <w:i/>
          <w:iCs/>
        </w:rPr>
        <w:t>.</w:t>
      </w:r>
    </w:p>
    <w:p w14:paraId="782B3219" w14:textId="199813A0" w:rsidR="00104BC9" w:rsidRPr="003F46DD" w:rsidRDefault="00534987" w:rsidP="003F46DD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3F46DD">
        <w:rPr>
          <w:rFonts w:ascii="Cambria" w:hAnsi="Cambria"/>
          <w:sz w:val="24"/>
          <w:szCs w:val="24"/>
        </w:rPr>
        <w:t>Respect</w:t>
      </w:r>
      <w:r w:rsidR="00BB1B0B">
        <w:rPr>
          <w:rFonts w:ascii="Cambria" w:hAnsi="Cambria"/>
          <w:sz w:val="24"/>
          <w:szCs w:val="24"/>
        </w:rPr>
        <w:t>â</w:t>
      </w:r>
      <w:r w:rsidRPr="003F46DD">
        <w:rPr>
          <w:rFonts w:ascii="Cambria" w:hAnsi="Cambria"/>
          <w:sz w:val="24"/>
          <w:szCs w:val="24"/>
        </w:rPr>
        <w:t>nd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Pr="003F46DD">
        <w:rPr>
          <w:rFonts w:ascii="Cambria" w:hAnsi="Cambria"/>
          <w:sz w:val="24"/>
          <w:szCs w:val="24"/>
        </w:rPr>
        <w:t>modelul</w:t>
      </w:r>
      <w:proofErr w:type="spellEnd"/>
      <w:r w:rsidRPr="003F46DD">
        <w:rPr>
          <w:rFonts w:ascii="Cambria" w:hAnsi="Cambria"/>
          <w:sz w:val="24"/>
          <w:szCs w:val="24"/>
        </w:rPr>
        <w:t xml:space="preserve"> de </w:t>
      </w:r>
      <w:proofErr w:type="spellStart"/>
      <w:r w:rsidRPr="003F46DD">
        <w:rPr>
          <w:rFonts w:ascii="Cambria" w:hAnsi="Cambria"/>
          <w:sz w:val="24"/>
          <w:szCs w:val="24"/>
        </w:rPr>
        <w:t>mai</w:t>
      </w:r>
      <w:proofErr w:type="spellEnd"/>
      <w:r w:rsidRPr="003F46DD">
        <w:rPr>
          <w:rFonts w:ascii="Cambria" w:hAnsi="Cambria"/>
          <w:sz w:val="24"/>
          <w:szCs w:val="24"/>
        </w:rPr>
        <w:t xml:space="preserve"> sus, </w:t>
      </w:r>
      <w:proofErr w:type="spellStart"/>
      <w:r w:rsidRPr="003F46DD">
        <w:rPr>
          <w:rFonts w:ascii="Cambria" w:hAnsi="Cambria"/>
          <w:sz w:val="24"/>
          <w:szCs w:val="24"/>
        </w:rPr>
        <w:t>pentru</w:t>
      </w:r>
      <w:proofErr w:type="spellEnd"/>
      <w:r w:rsidRPr="003F46DD">
        <w:rPr>
          <w:rFonts w:ascii="Cambria" w:hAnsi="Cambria"/>
          <w:sz w:val="24"/>
          <w:szCs w:val="24"/>
        </w:rPr>
        <w:t xml:space="preserve"> </w:t>
      </w:r>
      <w:r w:rsidR="003F46DD" w:rsidRPr="003F46DD">
        <w:rPr>
          <w:rFonts w:ascii="Cambria" w:hAnsi="Cambria"/>
          <w:sz w:val="24"/>
          <w:szCs w:val="24"/>
        </w:rPr>
        <w:t xml:space="preserve">2023, 2024 </w:t>
      </w:r>
      <w:proofErr w:type="spellStart"/>
      <w:r w:rsidR="00BB1B0B">
        <w:rPr>
          <w:rFonts w:ascii="Cambria" w:hAnsi="Cambria"/>
          <w:sz w:val="24"/>
          <w:szCs w:val="24"/>
        </w:rPr>
        <w:t>ș</w:t>
      </w:r>
      <w:r w:rsidR="003F46DD" w:rsidRPr="003F46DD">
        <w:rPr>
          <w:rFonts w:ascii="Cambria" w:hAnsi="Cambria"/>
          <w:sz w:val="24"/>
          <w:szCs w:val="24"/>
        </w:rPr>
        <w:t>i</w:t>
      </w:r>
      <w:proofErr w:type="spellEnd"/>
      <w:r w:rsidR="003F46DD" w:rsidRPr="003F46DD">
        <w:rPr>
          <w:rFonts w:ascii="Cambria" w:hAnsi="Cambria"/>
          <w:sz w:val="24"/>
          <w:szCs w:val="24"/>
        </w:rPr>
        <w:t xml:space="preserve"> 2025</w:t>
      </w:r>
      <w:r w:rsidR="00BB1B0B">
        <w:rPr>
          <w:rFonts w:ascii="Cambria" w:hAnsi="Cambria"/>
          <w:sz w:val="24"/>
          <w:szCs w:val="24"/>
        </w:rPr>
        <w:t>,</w:t>
      </w:r>
      <w:r w:rsidR="003F46DD" w:rsidRPr="003F46DD">
        <w:rPr>
          <w:rFonts w:ascii="Cambria" w:hAnsi="Cambria"/>
          <w:sz w:val="24"/>
          <w:szCs w:val="24"/>
        </w:rPr>
        <w:t xml:space="preserve"> d</w:t>
      </w:r>
      <w:proofErr w:type="spellStart"/>
      <w:r w:rsidR="003F46DD" w:rsidRPr="003F46DD">
        <w:rPr>
          <w:rFonts w:ascii="Cambria" w:hAnsi="Cambria"/>
          <w:sz w:val="24"/>
          <w:szCs w:val="24"/>
        </w:rPr>
        <w:t>ar</w:t>
      </w:r>
      <w:proofErr w:type="spellEnd"/>
      <w:r w:rsidR="003F46DD"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BB1B0B">
        <w:rPr>
          <w:rFonts w:ascii="Cambria" w:hAnsi="Cambria"/>
          <w:sz w:val="24"/>
          <w:szCs w:val="24"/>
        </w:rPr>
        <w:t>ș</w:t>
      </w:r>
      <w:r w:rsidR="003F46DD" w:rsidRPr="003F46DD">
        <w:rPr>
          <w:rFonts w:ascii="Cambria" w:hAnsi="Cambria"/>
          <w:sz w:val="24"/>
          <w:szCs w:val="24"/>
        </w:rPr>
        <w:t>i</w:t>
      </w:r>
      <w:proofErr w:type="spellEnd"/>
      <w:r w:rsidR="003F46DD"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3F46DD" w:rsidRPr="003F46DD">
        <w:rPr>
          <w:rFonts w:ascii="Cambria" w:hAnsi="Cambria"/>
          <w:sz w:val="24"/>
          <w:szCs w:val="24"/>
        </w:rPr>
        <w:t>tinta</w:t>
      </w:r>
      <w:proofErr w:type="spellEnd"/>
      <w:r w:rsidR="003F46DD" w:rsidRPr="003F46DD">
        <w:rPr>
          <w:rFonts w:ascii="Cambria" w:hAnsi="Cambria"/>
          <w:sz w:val="24"/>
          <w:szCs w:val="24"/>
        </w:rPr>
        <w:t xml:space="preserve"> de a reduce </w:t>
      </w:r>
      <w:proofErr w:type="spellStart"/>
      <w:r w:rsidR="003F46DD" w:rsidRPr="003F46DD">
        <w:rPr>
          <w:rFonts w:ascii="Cambria" w:hAnsi="Cambria"/>
          <w:sz w:val="24"/>
          <w:szCs w:val="24"/>
        </w:rPr>
        <w:t>inegalit</w:t>
      </w:r>
      <w:r w:rsidR="00BB1B0B">
        <w:rPr>
          <w:rFonts w:ascii="Cambria" w:hAnsi="Cambria"/>
          <w:sz w:val="24"/>
          <w:szCs w:val="24"/>
        </w:rPr>
        <w:t>ăț</w:t>
      </w:r>
      <w:r w:rsidR="003F46DD" w:rsidRPr="003F46DD">
        <w:rPr>
          <w:rFonts w:ascii="Cambria" w:hAnsi="Cambria"/>
          <w:sz w:val="24"/>
          <w:szCs w:val="24"/>
        </w:rPr>
        <w:t>ile</w:t>
      </w:r>
      <w:proofErr w:type="spellEnd"/>
      <w:r w:rsidR="003F46DD"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3F46DD" w:rsidRPr="003F46DD">
        <w:rPr>
          <w:rFonts w:ascii="Cambria" w:hAnsi="Cambria"/>
          <w:sz w:val="24"/>
          <w:szCs w:val="24"/>
        </w:rPr>
        <w:t>salariale</w:t>
      </w:r>
      <w:proofErr w:type="spellEnd"/>
      <w:r w:rsidR="003F46DD" w:rsidRPr="003F46DD">
        <w:rPr>
          <w:rFonts w:ascii="Cambria" w:hAnsi="Cambria"/>
          <w:sz w:val="24"/>
          <w:szCs w:val="24"/>
        </w:rPr>
        <w:t xml:space="preserve">, </w:t>
      </w:r>
      <w:proofErr w:type="spellStart"/>
      <w:r w:rsidR="003F46DD" w:rsidRPr="003F46DD">
        <w:rPr>
          <w:rFonts w:ascii="Cambria" w:hAnsi="Cambria"/>
          <w:sz w:val="24"/>
          <w:szCs w:val="24"/>
        </w:rPr>
        <w:t>salariul</w:t>
      </w:r>
      <w:proofErr w:type="spellEnd"/>
      <w:r w:rsidR="003F46DD" w:rsidRPr="003F46DD">
        <w:rPr>
          <w:rFonts w:ascii="Cambria" w:hAnsi="Cambria"/>
          <w:sz w:val="24"/>
          <w:szCs w:val="24"/>
        </w:rPr>
        <w:t xml:space="preserve"> minim </w:t>
      </w:r>
      <w:proofErr w:type="spellStart"/>
      <w:r w:rsidR="003F46DD" w:rsidRPr="003F46DD">
        <w:rPr>
          <w:rFonts w:ascii="Cambria" w:hAnsi="Cambria"/>
          <w:sz w:val="24"/>
          <w:szCs w:val="24"/>
        </w:rPr>
        <w:t>ar</w:t>
      </w:r>
      <w:proofErr w:type="spellEnd"/>
      <w:r w:rsidR="003F46DD"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3F46DD" w:rsidRPr="003F46DD">
        <w:rPr>
          <w:rFonts w:ascii="Cambria" w:hAnsi="Cambria"/>
          <w:sz w:val="24"/>
          <w:szCs w:val="24"/>
        </w:rPr>
        <w:t>trebui</w:t>
      </w:r>
      <w:proofErr w:type="spellEnd"/>
      <w:r w:rsidR="003F46DD" w:rsidRPr="003F46DD">
        <w:rPr>
          <w:rFonts w:ascii="Cambria" w:hAnsi="Cambria"/>
          <w:sz w:val="24"/>
          <w:szCs w:val="24"/>
        </w:rPr>
        <w:t xml:space="preserve"> ca </w:t>
      </w:r>
      <w:proofErr w:type="spellStart"/>
      <w:r w:rsidR="003F46DD" w:rsidRPr="003F46DD">
        <w:rPr>
          <w:rFonts w:ascii="Cambria" w:hAnsi="Cambria"/>
          <w:sz w:val="24"/>
          <w:szCs w:val="24"/>
        </w:rPr>
        <w:t>p</w:t>
      </w:r>
      <w:r w:rsidR="00BB1B0B">
        <w:rPr>
          <w:rFonts w:ascii="Cambria" w:hAnsi="Cambria"/>
          <w:sz w:val="24"/>
          <w:szCs w:val="24"/>
        </w:rPr>
        <w:t>â</w:t>
      </w:r>
      <w:r w:rsidR="003F46DD" w:rsidRPr="003F46DD">
        <w:rPr>
          <w:rFonts w:ascii="Cambria" w:hAnsi="Cambria"/>
          <w:sz w:val="24"/>
          <w:szCs w:val="24"/>
        </w:rPr>
        <w:t>n</w:t>
      </w:r>
      <w:r w:rsidR="00BB1B0B">
        <w:rPr>
          <w:rFonts w:ascii="Cambria" w:hAnsi="Cambria"/>
          <w:sz w:val="24"/>
          <w:szCs w:val="24"/>
        </w:rPr>
        <w:t>ă</w:t>
      </w:r>
      <w:proofErr w:type="spellEnd"/>
      <w:r w:rsidR="003F46DD"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BB1B0B">
        <w:rPr>
          <w:rFonts w:ascii="Cambria" w:hAnsi="Cambria"/>
          <w:sz w:val="24"/>
          <w:szCs w:val="24"/>
        </w:rPr>
        <w:t>î</w:t>
      </w:r>
      <w:r w:rsidR="003F46DD" w:rsidRPr="003F46DD">
        <w:rPr>
          <w:rFonts w:ascii="Cambria" w:hAnsi="Cambria"/>
          <w:sz w:val="24"/>
          <w:szCs w:val="24"/>
        </w:rPr>
        <w:t>n</w:t>
      </w:r>
      <w:proofErr w:type="spellEnd"/>
      <w:r w:rsidR="003F46DD" w:rsidRPr="003F46DD">
        <w:rPr>
          <w:rFonts w:ascii="Cambria" w:hAnsi="Cambria"/>
          <w:sz w:val="24"/>
          <w:szCs w:val="24"/>
        </w:rPr>
        <w:t xml:space="preserve"> 2025 </w:t>
      </w:r>
      <w:proofErr w:type="spellStart"/>
      <w:r w:rsidR="003F46DD" w:rsidRPr="003F46DD">
        <w:rPr>
          <w:rFonts w:ascii="Cambria" w:hAnsi="Cambria"/>
          <w:sz w:val="24"/>
          <w:szCs w:val="24"/>
        </w:rPr>
        <w:t>s</w:t>
      </w:r>
      <w:r w:rsidR="00BB1B0B">
        <w:rPr>
          <w:rFonts w:ascii="Cambria" w:hAnsi="Cambria"/>
          <w:sz w:val="24"/>
          <w:szCs w:val="24"/>
        </w:rPr>
        <w:t>ă</w:t>
      </w:r>
      <w:proofErr w:type="spellEnd"/>
      <w:r w:rsidR="003F46DD"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3F46DD" w:rsidRPr="003F46DD">
        <w:rPr>
          <w:rFonts w:ascii="Cambria" w:hAnsi="Cambria"/>
          <w:sz w:val="24"/>
          <w:szCs w:val="24"/>
        </w:rPr>
        <w:t>ajung</w:t>
      </w:r>
      <w:r w:rsidR="00BB1B0B">
        <w:rPr>
          <w:rFonts w:ascii="Cambria" w:hAnsi="Cambria"/>
          <w:sz w:val="24"/>
          <w:szCs w:val="24"/>
        </w:rPr>
        <w:t>ă</w:t>
      </w:r>
      <w:proofErr w:type="spellEnd"/>
      <w:r w:rsidR="003F46DD" w:rsidRPr="003F46DD">
        <w:rPr>
          <w:rFonts w:ascii="Cambria" w:hAnsi="Cambria"/>
          <w:sz w:val="24"/>
          <w:szCs w:val="24"/>
        </w:rPr>
        <w:t xml:space="preserve"> la 45% din </w:t>
      </w:r>
      <w:proofErr w:type="spellStart"/>
      <w:r w:rsidR="003F46DD" w:rsidRPr="003F46DD">
        <w:rPr>
          <w:rFonts w:ascii="Cambria" w:hAnsi="Cambria"/>
          <w:sz w:val="24"/>
          <w:szCs w:val="24"/>
        </w:rPr>
        <w:t>c</w:t>
      </w:r>
      <w:r w:rsidR="00BB1B0B">
        <w:rPr>
          <w:rFonts w:ascii="Cambria" w:hAnsi="Cambria"/>
          <w:sz w:val="24"/>
          <w:szCs w:val="24"/>
        </w:rPr>
        <w:t>âș</w:t>
      </w:r>
      <w:r w:rsidR="003F46DD" w:rsidRPr="003F46DD">
        <w:rPr>
          <w:rFonts w:ascii="Cambria" w:hAnsi="Cambria"/>
          <w:sz w:val="24"/>
          <w:szCs w:val="24"/>
        </w:rPr>
        <w:t>tigul</w:t>
      </w:r>
      <w:proofErr w:type="spellEnd"/>
      <w:r w:rsidR="003F46DD"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3F46DD" w:rsidRPr="003F46DD">
        <w:rPr>
          <w:rFonts w:ascii="Cambria" w:hAnsi="Cambria"/>
          <w:sz w:val="24"/>
          <w:szCs w:val="24"/>
        </w:rPr>
        <w:t>salarial</w:t>
      </w:r>
      <w:proofErr w:type="spellEnd"/>
      <w:r w:rsidR="003F46DD" w:rsidRPr="003F46DD">
        <w:rPr>
          <w:rFonts w:ascii="Cambria" w:hAnsi="Cambria"/>
          <w:sz w:val="24"/>
          <w:szCs w:val="24"/>
        </w:rPr>
        <w:t xml:space="preserve"> </w:t>
      </w:r>
      <w:proofErr w:type="spellStart"/>
      <w:r w:rsidR="003F46DD" w:rsidRPr="003F46DD">
        <w:rPr>
          <w:rFonts w:ascii="Cambria" w:hAnsi="Cambria"/>
          <w:sz w:val="24"/>
          <w:szCs w:val="24"/>
        </w:rPr>
        <w:t>mediu</w:t>
      </w:r>
      <w:proofErr w:type="spellEnd"/>
      <w:r w:rsidR="003F46DD" w:rsidRPr="003F46DD">
        <w:rPr>
          <w:rFonts w:ascii="Cambria" w:hAnsi="Cambria"/>
          <w:sz w:val="24"/>
          <w:szCs w:val="24"/>
        </w:rPr>
        <w:t xml:space="preserve"> brut</w:t>
      </w:r>
      <w:r w:rsidR="00BB1B0B">
        <w:rPr>
          <w:rFonts w:ascii="Cambria" w:hAnsi="Cambria"/>
          <w:sz w:val="24"/>
          <w:szCs w:val="24"/>
        </w:rPr>
        <w:t xml:space="preserve">, </w:t>
      </w:r>
      <w:proofErr w:type="spellStart"/>
      <w:r w:rsidR="00BB1B0B">
        <w:rPr>
          <w:rFonts w:ascii="Cambria" w:hAnsi="Cambria"/>
          <w:sz w:val="24"/>
          <w:szCs w:val="24"/>
        </w:rPr>
        <w:t>astfel</w:t>
      </w:r>
      <w:proofErr w:type="spellEnd"/>
      <w:r w:rsidR="00BB1B0B">
        <w:rPr>
          <w:rFonts w:ascii="Cambria" w:hAnsi="Cambria"/>
          <w:sz w:val="24"/>
          <w:szCs w:val="24"/>
        </w:rPr>
        <w:t xml:space="preserve"> </w:t>
      </w:r>
      <w:proofErr w:type="spellStart"/>
      <w:r w:rsidR="00BB1B0B">
        <w:rPr>
          <w:rFonts w:ascii="Cambria" w:hAnsi="Cambria"/>
          <w:sz w:val="24"/>
          <w:szCs w:val="24"/>
        </w:rPr>
        <w:t>încât</w:t>
      </w:r>
      <w:proofErr w:type="spellEnd"/>
      <w:r w:rsidR="00BB1B0B">
        <w:rPr>
          <w:rFonts w:ascii="Cambria" w:hAnsi="Cambria"/>
          <w:sz w:val="24"/>
          <w:szCs w:val="24"/>
        </w:rPr>
        <w:t xml:space="preserve"> </w:t>
      </w:r>
      <w:proofErr w:type="spellStart"/>
      <w:r w:rsidR="00BB1B0B">
        <w:rPr>
          <w:rFonts w:ascii="Cambria" w:hAnsi="Cambria"/>
          <w:sz w:val="24"/>
          <w:szCs w:val="24"/>
        </w:rPr>
        <w:t>până</w:t>
      </w:r>
      <w:proofErr w:type="spellEnd"/>
      <w:r w:rsidR="00BB1B0B">
        <w:rPr>
          <w:rFonts w:ascii="Cambria" w:hAnsi="Cambria"/>
          <w:sz w:val="24"/>
          <w:szCs w:val="24"/>
        </w:rPr>
        <w:t xml:space="preserve"> </w:t>
      </w:r>
      <w:proofErr w:type="spellStart"/>
      <w:r w:rsidR="00BB1B0B">
        <w:rPr>
          <w:rFonts w:ascii="Cambria" w:hAnsi="Cambria"/>
          <w:sz w:val="24"/>
          <w:szCs w:val="24"/>
        </w:rPr>
        <w:t>în</w:t>
      </w:r>
      <w:proofErr w:type="spellEnd"/>
      <w:r w:rsidR="00BB1B0B">
        <w:rPr>
          <w:rFonts w:ascii="Cambria" w:hAnsi="Cambria"/>
          <w:sz w:val="24"/>
          <w:szCs w:val="24"/>
        </w:rPr>
        <w:t xml:space="preserve"> 2030 </w:t>
      </w:r>
      <w:proofErr w:type="spellStart"/>
      <w:r w:rsidR="00BB1B0B">
        <w:rPr>
          <w:rFonts w:ascii="Cambria" w:hAnsi="Cambria"/>
          <w:sz w:val="24"/>
          <w:szCs w:val="24"/>
        </w:rPr>
        <w:t>să</w:t>
      </w:r>
      <w:proofErr w:type="spellEnd"/>
      <w:r w:rsidR="00BB1B0B">
        <w:rPr>
          <w:rFonts w:ascii="Cambria" w:hAnsi="Cambria"/>
          <w:sz w:val="24"/>
          <w:szCs w:val="24"/>
        </w:rPr>
        <w:t xml:space="preserve"> </w:t>
      </w:r>
      <w:proofErr w:type="spellStart"/>
      <w:r w:rsidR="00BB1B0B">
        <w:rPr>
          <w:rFonts w:ascii="Cambria" w:hAnsi="Cambria"/>
          <w:sz w:val="24"/>
          <w:szCs w:val="24"/>
        </w:rPr>
        <w:t>atingem</w:t>
      </w:r>
      <w:proofErr w:type="spellEnd"/>
      <w:r w:rsidR="00BB1B0B">
        <w:rPr>
          <w:rFonts w:ascii="Cambria" w:hAnsi="Cambria"/>
          <w:sz w:val="24"/>
          <w:szCs w:val="24"/>
        </w:rPr>
        <w:t xml:space="preserve"> </w:t>
      </w:r>
      <w:proofErr w:type="spellStart"/>
      <w:r w:rsidR="00BB1B0B">
        <w:rPr>
          <w:rFonts w:ascii="Cambria" w:hAnsi="Cambria"/>
          <w:sz w:val="24"/>
          <w:szCs w:val="24"/>
        </w:rPr>
        <w:t>nivelul</w:t>
      </w:r>
      <w:proofErr w:type="spellEnd"/>
      <w:r w:rsidR="00BB1B0B">
        <w:rPr>
          <w:rFonts w:ascii="Cambria" w:hAnsi="Cambria"/>
          <w:sz w:val="24"/>
          <w:szCs w:val="24"/>
        </w:rPr>
        <w:t xml:space="preserve"> de </w:t>
      </w:r>
      <w:proofErr w:type="spellStart"/>
      <w:r w:rsidR="00BB1B0B">
        <w:rPr>
          <w:rFonts w:ascii="Cambria" w:hAnsi="Cambria"/>
          <w:sz w:val="24"/>
          <w:szCs w:val="24"/>
        </w:rPr>
        <w:t>adecvare</w:t>
      </w:r>
      <w:proofErr w:type="spellEnd"/>
      <w:r w:rsidR="00BB1B0B">
        <w:rPr>
          <w:rFonts w:ascii="Cambria" w:hAnsi="Cambria"/>
          <w:sz w:val="24"/>
          <w:szCs w:val="24"/>
        </w:rPr>
        <w:t xml:space="preserve"> al </w:t>
      </w:r>
      <w:proofErr w:type="spellStart"/>
      <w:r w:rsidR="00BB1B0B">
        <w:rPr>
          <w:rFonts w:ascii="Cambria" w:hAnsi="Cambria"/>
          <w:sz w:val="24"/>
          <w:szCs w:val="24"/>
        </w:rPr>
        <w:t>salariului</w:t>
      </w:r>
      <w:proofErr w:type="spellEnd"/>
      <w:r w:rsidR="00BB1B0B">
        <w:rPr>
          <w:rFonts w:ascii="Cambria" w:hAnsi="Cambria"/>
          <w:sz w:val="24"/>
          <w:szCs w:val="24"/>
        </w:rPr>
        <w:t xml:space="preserve"> minim </w:t>
      </w:r>
      <w:proofErr w:type="spellStart"/>
      <w:r w:rsidR="00BB1B0B">
        <w:rPr>
          <w:rFonts w:ascii="Cambria" w:hAnsi="Cambria"/>
          <w:sz w:val="24"/>
          <w:szCs w:val="24"/>
        </w:rPr>
        <w:t>indicat</w:t>
      </w:r>
      <w:proofErr w:type="spellEnd"/>
      <w:r w:rsidR="00BB1B0B">
        <w:rPr>
          <w:rFonts w:ascii="Cambria" w:hAnsi="Cambria"/>
          <w:sz w:val="24"/>
          <w:szCs w:val="24"/>
        </w:rPr>
        <w:t xml:space="preserve"> de </w:t>
      </w:r>
      <w:proofErr w:type="spellStart"/>
      <w:r w:rsidR="00BB1B0B">
        <w:rPr>
          <w:rFonts w:ascii="Cambria" w:hAnsi="Cambria"/>
          <w:sz w:val="24"/>
          <w:szCs w:val="24"/>
        </w:rPr>
        <w:t>propunerea</w:t>
      </w:r>
      <w:proofErr w:type="spellEnd"/>
      <w:r w:rsidR="00BB1B0B">
        <w:rPr>
          <w:rFonts w:ascii="Cambria" w:hAnsi="Cambria"/>
          <w:sz w:val="24"/>
          <w:szCs w:val="24"/>
        </w:rPr>
        <w:t xml:space="preserve"> de </w:t>
      </w:r>
      <w:proofErr w:type="spellStart"/>
      <w:r w:rsidR="00BB1B0B">
        <w:rPr>
          <w:rFonts w:ascii="Cambria" w:hAnsi="Cambria"/>
          <w:sz w:val="24"/>
          <w:szCs w:val="24"/>
        </w:rPr>
        <w:t>Directivă</w:t>
      </w:r>
      <w:proofErr w:type="spellEnd"/>
      <w:r w:rsidR="003F46DD" w:rsidRPr="003F46DD">
        <w:rPr>
          <w:rFonts w:ascii="Cambria" w:hAnsi="Cambria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F46DD" w:rsidRPr="003F46DD" w14:paraId="130071E6" w14:textId="77777777" w:rsidTr="003F46DD">
        <w:tc>
          <w:tcPr>
            <w:tcW w:w="2254" w:type="dxa"/>
          </w:tcPr>
          <w:p w14:paraId="79DBCDA5" w14:textId="77777777" w:rsidR="003F46DD" w:rsidRPr="003F46DD" w:rsidRDefault="003F46DD" w:rsidP="003F46DD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06D3C70" w14:textId="05A814C9" w:rsidR="003F46DD" w:rsidRPr="003F46DD" w:rsidRDefault="003F46DD" w:rsidP="003F46DD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F46DD">
              <w:rPr>
                <w:rFonts w:ascii="Cambria" w:hAnsi="Cambria"/>
                <w:sz w:val="24"/>
                <w:szCs w:val="24"/>
              </w:rPr>
              <w:t>2023</w:t>
            </w:r>
          </w:p>
        </w:tc>
        <w:tc>
          <w:tcPr>
            <w:tcW w:w="2254" w:type="dxa"/>
          </w:tcPr>
          <w:p w14:paraId="79B45426" w14:textId="0EB87D2C" w:rsidR="003F46DD" w:rsidRPr="003F46DD" w:rsidRDefault="003F46DD" w:rsidP="003F46DD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F46DD">
              <w:rPr>
                <w:rFonts w:ascii="Cambria" w:hAnsi="Cambria"/>
                <w:sz w:val="24"/>
                <w:szCs w:val="24"/>
              </w:rPr>
              <w:t>2024</w:t>
            </w:r>
          </w:p>
        </w:tc>
        <w:tc>
          <w:tcPr>
            <w:tcW w:w="2254" w:type="dxa"/>
          </w:tcPr>
          <w:p w14:paraId="160D303E" w14:textId="1391E284" w:rsidR="003F46DD" w:rsidRPr="003F46DD" w:rsidRDefault="003F46DD" w:rsidP="003F46DD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F46DD">
              <w:rPr>
                <w:rFonts w:ascii="Cambria" w:hAnsi="Cambria"/>
                <w:sz w:val="24"/>
                <w:szCs w:val="24"/>
              </w:rPr>
              <w:t>2025</w:t>
            </w:r>
          </w:p>
        </w:tc>
      </w:tr>
      <w:tr w:rsidR="003F46DD" w:rsidRPr="003F46DD" w14:paraId="3E4F6224" w14:textId="77777777" w:rsidTr="003F46DD">
        <w:tc>
          <w:tcPr>
            <w:tcW w:w="2254" w:type="dxa"/>
          </w:tcPr>
          <w:p w14:paraId="131E40F3" w14:textId="1B99FBCB" w:rsidR="003F46DD" w:rsidRPr="003F46DD" w:rsidRDefault="003F46DD" w:rsidP="003F46DD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3F46DD">
              <w:rPr>
                <w:rFonts w:ascii="Cambria" w:hAnsi="Cambria"/>
                <w:sz w:val="24"/>
                <w:szCs w:val="24"/>
              </w:rPr>
              <w:t>Salariul</w:t>
            </w:r>
            <w:proofErr w:type="spellEnd"/>
            <w:r w:rsidRPr="003F46DD">
              <w:rPr>
                <w:rFonts w:ascii="Cambria" w:hAnsi="Cambria"/>
                <w:sz w:val="24"/>
                <w:szCs w:val="24"/>
              </w:rPr>
              <w:t xml:space="preserve"> minim brut</w:t>
            </w:r>
          </w:p>
        </w:tc>
        <w:tc>
          <w:tcPr>
            <w:tcW w:w="2254" w:type="dxa"/>
          </w:tcPr>
          <w:p w14:paraId="0AAE6D31" w14:textId="0842200F" w:rsidR="003F46DD" w:rsidRPr="003F46DD" w:rsidRDefault="003F46DD" w:rsidP="003F46DD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F46DD">
              <w:rPr>
                <w:rFonts w:ascii="Cambria" w:hAnsi="Cambria"/>
                <w:sz w:val="24"/>
                <w:szCs w:val="24"/>
              </w:rPr>
              <w:t>2</w:t>
            </w:r>
            <w:r w:rsidR="00825A80">
              <w:rPr>
                <w:rFonts w:ascii="Cambria" w:hAnsi="Cambria"/>
                <w:sz w:val="24"/>
                <w:szCs w:val="24"/>
              </w:rPr>
              <w:t>.</w:t>
            </w:r>
            <w:r w:rsidRPr="003F46DD">
              <w:rPr>
                <w:rFonts w:ascii="Cambria" w:hAnsi="Cambria"/>
                <w:sz w:val="24"/>
                <w:szCs w:val="24"/>
              </w:rPr>
              <w:t>718</w:t>
            </w:r>
          </w:p>
        </w:tc>
        <w:tc>
          <w:tcPr>
            <w:tcW w:w="2254" w:type="dxa"/>
          </w:tcPr>
          <w:p w14:paraId="609FAC24" w14:textId="6BD48B21" w:rsidR="003F46DD" w:rsidRPr="003F46DD" w:rsidRDefault="003F46DD" w:rsidP="003F46DD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F46DD">
              <w:rPr>
                <w:rFonts w:ascii="Cambria" w:hAnsi="Cambria"/>
                <w:sz w:val="24"/>
                <w:szCs w:val="24"/>
              </w:rPr>
              <w:t>2</w:t>
            </w:r>
            <w:r w:rsidR="00825A80">
              <w:rPr>
                <w:rFonts w:ascii="Cambria" w:hAnsi="Cambria"/>
                <w:sz w:val="24"/>
                <w:szCs w:val="24"/>
              </w:rPr>
              <w:t>.</w:t>
            </w:r>
            <w:r w:rsidRPr="003F46DD">
              <w:rPr>
                <w:rFonts w:ascii="Cambria" w:hAnsi="Cambria"/>
                <w:sz w:val="24"/>
                <w:szCs w:val="24"/>
              </w:rPr>
              <w:t>989</w:t>
            </w:r>
          </w:p>
        </w:tc>
        <w:tc>
          <w:tcPr>
            <w:tcW w:w="2254" w:type="dxa"/>
          </w:tcPr>
          <w:p w14:paraId="689BDBE2" w14:textId="53EA6D38" w:rsidR="003F46DD" w:rsidRPr="003F46DD" w:rsidRDefault="003F46DD" w:rsidP="003F46DD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F46DD">
              <w:rPr>
                <w:rFonts w:ascii="Cambria" w:hAnsi="Cambria"/>
                <w:sz w:val="24"/>
                <w:szCs w:val="24"/>
              </w:rPr>
              <w:t>3</w:t>
            </w:r>
            <w:r w:rsidR="00825A80">
              <w:rPr>
                <w:rFonts w:ascii="Cambria" w:hAnsi="Cambria"/>
                <w:sz w:val="24"/>
                <w:szCs w:val="24"/>
              </w:rPr>
              <w:t>.</w:t>
            </w:r>
            <w:r w:rsidRPr="003F46DD">
              <w:rPr>
                <w:rFonts w:ascii="Cambria" w:hAnsi="Cambria"/>
                <w:sz w:val="24"/>
                <w:szCs w:val="24"/>
              </w:rPr>
              <w:t>270</w:t>
            </w:r>
          </w:p>
        </w:tc>
      </w:tr>
      <w:tr w:rsidR="003F46DD" w:rsidRPr="003F46DD" w14:paraId="3DEFF6BC" w14:textId="77777777" w:rsidTr="003F46DD">
        <w:tc>
          <w:tcPr>
            <w:tcW w:w="2254" w:type="dxa"/>
          </w:tcPr>
          <w:p w14:paraId="4C3EBB9D" w14:textId="1030FF1C" w:rsidR="003F46DD" w:rsidRPr="003F46DD" w:rsidRDefault="003F46DD" w:rsidP="003F46DD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3F46DD">
              <w:rPr>
                <w:rFonts w:ascii="Cambria" w:hAnsi="Cambria"/>
                <w:sz w:val="24"/>
                <w:szCs w:val="24"/>
              </w:rPr>
              <w:t>C</w:t>
            </w:r>
            <w:r w:rsidR="00BB1B0B">
              <w:rPr>
                <w:rFonts w:ascii="Cambria" w:hAnsi="Cambria"/>
                <w:sz w:val="24"/>
                <w:szCs w:val="24"/>
              </w:rPr>
              <w:t>âș</w:t>
            </w:r>
            <w:r w:rsidRPr="003F46DD">
              <w:rPr>
                <w:rFonts w:ascii="Cambria" w:hAnsi="Cambria"/>
                <w:sz w:val="24"/>
                <w:szCs w:val="24"/>
              </w:rPr>
              <w:t>tig</w:t>
            </w:r>
            <w:proofErr w:type="spellEnd"/>
            <w:r w:rsidRPr="003F46D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F46DD">
              <w:rPr>
                <w:rFonts w:ascii="Cambria" w:hAnsi="Cambria"/>
                <w:sz w:val="24"/>
                <w:szCs w:val="24"/>
              </w:rPr>
              <w:t>salarial</w:t>
            </w:r>
            <w:proofErr w:type="spellEnd"/>
            <w:r w:rsidRPr="003F46D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F46DD">
              <w:rPr>
                <w:rFonts w:ascii="Cambria" w:hAnsi="Cambria"/>
                <w:sz w:val="24"/>
                <w:szCs w:val="24"/>
              </w:rPr>
              <w:t>mediu</w:t>
            </w:r>
            <w:proofErr w:type="spellEnd"/>
            <w:r w:rsidRPr="003F46DD">
              <w:rPr>
                <w:rFonts w:ascii="Cambria" w:hAnsi="Cambria"/>
                <w:sz w:val="24"/>
                <w:szCs w:val="24"/>
              </w:rPr>
              <w:t xml:space="preserve"> brut</w:t>
            </w:r>
          </w:p>
        </w:tc>
        <w:tc>
          <w:tcPr>
            <w:tcW w:w="2254" w:type="dxa"/>
          </w:tcPr>
          <w:p w14:paraId="1DB05439" w14:textId="636CDD7A" w:rsidR="003F46DD" w:rsidRPr="003F46DD" w:rsidRDefault="003F46DD" w:rsidP="003F46DD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F46DD">
              <w:rPr>
                <w:rFonts w:ascii="Cambria" w:hAnsi="Cambria"/>
                <w:sz w:val="24"/>
                <w:szCs w:val="24"/>
              </w:rPr>
              <w:t>6</w:t>
            </w:r>
            <w:r w:rsidR="00825A80">
              <w:rPr>
                <w:rFonts w:ascii="Cambria" w:hAnsi="Cambria"/>
                <w:sz w:val="24"/>
                <w:szCs w:val="24"/>
              </w:rPr>
              <w:t>.</w:t>
            </w:r>
            <w:r w:rsidRPr="003F46DD">
              <w:rPr>
                <w:rFonts w:ascii="Cambria" w:hAnsi="Cambria"/>
                <w:sz w:val="24"/>
                <w:szCs w:val="24"/>
              </w:rPr>
              <w:t>321</w:t>
            </w:r>
          </w:p>
        </w:tc>
        <w:tc>
          <w:tcPr>
            <w:tcW w:w="2254" w:type="dxa"/>
          </w:tcPr>
          <w:p w14:paraId="109BCE8D" w14:textId="62796CE2" w:rsidR="003F46DD" w:rsidRPr="003F46DD" w:rsidRDefault="003F46DD" w:rsidP="003F46DD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F46DD">
              <w:rPr>
                <w:rFonts w:ascii="Cambria" w:hAnsi="Cambria"/>
                <w:sz w:val="24"/>
                <w:szCs w:val="24"/>
              </w:rPr>
              <w:t>6</w:t>
            </w:r>
            <w:r w:rsidR="00825A80">
              <w:rPr>
                <w:rFonts w:ascii="Cambria" w:hAnsi="Cambria"/>
                <w:sz w:val="24"/>
                <w:szCs w:val="24"/>
              </w:rPr>
              <w:t>.</w:t>
            </w:r>
            <w:r w:rsidRPr="003F46DD">
              <w:rPr>
                <w:rFonts w:ascii="Cambria" w:hAnsi="Cambria"/>
                <w:sz w:val="24"/>
                <w:szCs w:val="24"/>
              </w:rPr>
              <w:t>792</w:t>
            </w:r>
          </w:p>
        </w:tc>
        <w:tc>
          <w:tcPr>
            <w:tcW w:w="2254" w:type="dxa"/>
          </w:tcPr>
          <w:p w14:paraId="444FA168" w14:textId="6752F297" w:rsidR="003F46DD" w:rsidRPr="003F46DD" w:rsidRDefault="003F46DD" w:rsidP="003F46DD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F46DD">
              <w:rPr>
                <w:rFonts w:ascii="Cambria" w:hAnsi="Cambria"/>
                <w:sz w:val="24"/>
                <w:szCs w:val="24"/>
              </w:rPr>
              <w:t>7</w:t>
            </w:r>
            <w:r w:rsidR="00825A80">
              <w:rPr>
                <w:rFonts w:ascii="Cambria" w:hAnsi="Cambria"/>
                <w:sz w:val="24"/>
                <w:szCs w:val="24"/>
              </w:rPr>
              <w:t>.</w:t>
            </w:r>
            <w:r w:rsidRPr="003F46DD">
              <w:rPr>
                <w:rFonts w:ascii="Cambria" w:hAnsi="Cambria"/>
                <w:sz w:val="24"/>
                <w:szCs w:val="24"/>
              </w:rPr>
              <w:t>268</w:t>
            </w:r>
          </w:p>
        </w:tc>
      </w:tr>
      <w:tr w:rsidR="003F46DD" w:rsidRPr="003F46DD" w14:paraId="6ED27354" w14:textId="77777777" w:rsidTr="003F46DD">
        <w:tc>
          <w:tcPr>
            <w:tcW w:w="2254" w:type="dxa"/>
          </w:tcPr>
          <w:p w14:paraId="41DD9CB8" w14:textId="332D829F" w:rsidR="003F46DD" w:rsidRPr="003F46DD" w:rsidRDefault="003F46DD" w:rsidP="003F46DD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3F46DD">
              <w:rPr>
                <w:rFonts w:ascii="Cambria" w:hAnsi="Cambria"/>
                <w:sz w:val="24"/>
                <w:szCs w:val="24"/>
              </w:rPr>
              <w:t>Raport</w:t>
            </w:r>
            <w:proofErr w:type="spellEnd"/>
            <w:r w:rsidRPr="003F46D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F46DD">
              <w:rPr>
                <w:rFonts w:ascii="Cambria" w:hAnsi="Cambria"/>
                <w:sz w:val="24"/>
                <w:szCs w:val="24"/>
              </w:rPr>
              <w:t>salariul</w:t>
            </w:r>
            <w:proofErr w:type="spellEnd"/>
            <w:r w:rsidRPr="003F46DD">
              <w:rPr>
                <w:rFonts w:ascii="Cambria" w:hAnsi="Cambria"/>
                <w:sz w:val="24"/>
                <w:szCs w:val="24"/>
              </w:rPr>
              <w:t xml:space="preserve"> minim brut / </w:t>
            </w:r>
            <w:proofErr w:type="spellStart"/>
            <w:r w:rsidRPr="003F46DD">
              <w:rPr>
                <w:rFonts w:ascii="Cambria" w:hAnsi="Cambria"/>
                <w:sz w:val="24"/>
                <w:szCs w:val="24"/>
              </w:rPr>
              <w:t>c</w:t>
            </w:r>
            <w:r w:rsidR="00BB1B0B">
              <w:rPr>
                <w:rFonts w:ascii="Cambria" w:hAnsi="Cambria"/>
                <w:sz w:val="24"/>
                <w:szCs w:val="24"/>
              </w:rPr>
              <w:t>âș</w:t>
            </w:r>
            <w:r w:rsidRPr="003F46DD">
              <w:rPr>
                <w:rFonts w:ascii="Cambria" w:hAnsi="Cambria"/>
                <w:sz w:val="24"/>
                <w:szCs w:val="24"/>
              </w:rPr>
              <w:t>tig</w:t>
            </w:r>
            <w:proofErr w:type="spellEnd"/>
            <w:r w:rsidRPr="003F46D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F46DD">
              <w:rPr>
                <w:rFonts w:ascii="Cambria" w:hAnsi="Cambria"/>
                <w:sz w:val="24"/>
                <w:szCs w:val="24"/>
              </w:rPr>
              <w:t>salarial</w:t>
            </w:r>
            <w:proofErr w:type="spellEnd"/>
            <w:r w:rsidRPr="003F46D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3F46DD">
              <w:rPr>
                <w:rFonts w:ascii="Cambria" w:hAnsi="Cambria"/>
                <w:sz w:val="24"/>
                <w:szCs w:val="24"/>
              </w:rPr>
              <w:t>mediu</w:t>
            </w:r>
            <w:proofErr w:type="spellEnd"/>
            <w:r w:rsidRPr="003F46DD">
              <w:rPr>
                <w:rFonts w:ascii="Cambria" w:hAnsi="Cambria"/>
                <w:sz w:val="24"/>
                <w:szCs w:val="24"/>
              </w:rPr>
              <w:t xml:space="preserve"> brut</w:t>
            </w:r>
          </w:p>
        </w:tc>
        <w:tc>
          <w:tcPr>
            <w:tcW w:w="2254" w:type="dxa"/>
          </w:tcPr>
          <w:p w14:paraId="6DD21469" w14:textId="449A64FB" w:rsidR="003F46DD" w:rsidRPr="003F46DD" w:rsidRDefault="003F46DD" w:rsidP="003F46DD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F46DD">
              <w:rPr>
                <w:rFonts w:ascii="Cambria" w:hAnsi="Cambria"/>
                <w:sz w:val="24"/>
                <w:szCs w:val="24"/>
              </w:rPr>
              <w:t>43%</w:t>
            </w:r>
          </w:p>
        </w:tc>
        <w:tc>
          <w:tcPr>
            <w:tcW w:w="2254" w:type="dxa"/>
          </w:tcPr>
          <w:p w14:paraId="2F65EA9E" w14:textId="5A3D6858" w:rsidR="003F46DD" w:rsidRPr="003F46DD" w:rsidRDefault="003F46DD" w:rsidP="003F46DD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F46DD">
              <w:rPr>
                <w:rFonts w:ascii="Cambria" w:hAnsi="Cambria"/>
                <w:sz w:val="24"/>
                <w:szCs w:val="24"/>
              </w:rPr>
              <w:t>44%</w:t>
            </w:r>
          </w:p>
        </w:tc>
        <w:tc>
          <w:tcPr>
            <w:tcW w:w="2254" w:type="dxa"/>
          </w:tcPr>
          <w:p w14:paraId="73E68D95" w14:textId="1D2AF872" w:rsidR="003F46DD" w:rsidRPr="003F46DD" w:rsidRDefault="003F46DD" w:rsidP="003F46DD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3F46DD">
              <w:rPr>
                <w:rFonts w:ascii="Cambria" w:hAnsi="Cambria"/>
                <w:sz w:val="24"/>
                <w:szCs w:val="24"/>
              </w:rPr>
              <w:t>45%</w:t>
            </w:r>
          </w:p>
        </w:tc>
      </w:tr>
    </w:tbl>
    <w:p w14:paraId="2F300CBD" w14:textId="77777777" w:rsidR="00BB1B0B" w:rsidRDefault="00BB1B0B" w:rsidP="00424E06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5670551" w14:textId="77777777" w:rsidR="00BB1B0B" w:rsidRDefault="00424E06" w:rsidP="00424E06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lastRenderedPageBreak/>
        <w:t>Rom</w:t>
      </w:r>
      <w:r w:rsidR="00BB1B0B">
        <w:rPr>
          <w:rFonts w:ascii="Cambria" w:hAnsi="Cambria"/>
          <w:sz w:val="24"/>
          <w:szCs w:val="24"/>
        </w:rPr>
        <w:t>â</w:t>
      </w:r>
      <w:r>
        <w:rPr>
          <w:rFonts w:ascii="Cambria" w:hAnsi="Cambria"/>
          <w:sz w:val="24"/>
          <w:szCs w:val="24"/>
        </w:rPr>
        <w:t>nia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al</w:t>
      </w:r>
      <w:r w:rsidR="00BB1B0B">
        <w:rPr>
          <w:rFonts w:ascii="Cambria" w:hAnsi="Cambria"/>
          <w:sz w:val="24"/>
          <w:szCs w:val="24"/>
        </w:rPr>
        <w:t>ă</w:t>
      </w:r>
      <w:r>
        <w:rPr>
          <w:rFonts w:ascii="Cambria" w:hAnsi="Cambria"/>
          <w:sz w:val="24"/>
          <w:szCs w:val="24"/>
        </w:rPr>
        <w:t>turi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celelalte</w:t>
      </w:r>
      <w:proofErr w:type="spellEnd"/>
      <w:r>
        <w:rPr>
          <w:rFonts w:ascii="Cambria" w:hAnsi="Cambria"/>
          <w:sz w:val="24"/>
          <w:szCs w:val="24"/>
        </w:rPr>
        <w:t xml:space="preserve"> state </w:t>
      </w:r>
      <w:proofErr w:type="spellStart"/>
      <w:r>
        <w:rPr>
          <w:rFonts w:ascii="Cambria" w:hAnsi="Cambria"/>
          <w:sz w:val="24"/>
          <w:szCs w:val="24"/>
        </w:rPr>
        <w:t>membre</w:t>
      </w:r>
      <w:proofErr w:type="spellEnd"/>
      <w:r>
        <w:rPr>
          <w:rFonts w:ascii="Cambria" w:hAnsi="Cambria"/>
          <w:sz w:val="24"/>
          <w:szCs w:val="24"/>
        </w:rPr>
        <w:t xml:space="preserve"> UE s-a </w:t>
      </w:r>
      <w:proofErr w:type="spellStart"/>
      <w:r>
        <w:rPr>
          <w:rFonts w:ascii="Cambria" w:hAnsi="Cambria"/>
          <w:sz w:val="24"/>
          <w:szCs w:val="24"/>
        </w:rPr>
        <w:t>angajat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BB1B0B">
        <w:rPr>
          <w:rFonts w:ascii="Cambria" w:hAnsi="Cambria"/>
          <w:sz w:val="24"/>
          <w:szCs w:val="24"/>
        </w:rPr>
        <w:t>î</w:t>
      </w:r>
      <w:r>
        <w:rPr>
          <w:rFonts w:ascii="Cambria" w:hAnsi="Cambria"/>
          <w:sz w:val="24"/>
          <w:szCs w:val="24"/>
        </w:rPr>
        <w:t>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cadrul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Summitului</w:t>
      </w:r>
      <w:proofErr w:type="spellEnd"/>
      <w:r>
        <w:rPr>
          <w:rFonts w:ascii="Cambria" w:hAnsi="Cambria"/>
          <w:sz w:val="24"/>
          <w:szCs w:val="24"/>
        </w:rPr>
        <w:t xml:space="preserve"> Social de la Porto – “</w:t>
      </w:r>
      <w:proofErr w:type="spellStart"/>
      <w:r w:rsidRPr="00424E06">
        <w:rPr>
          <w:rFonts w:ascii="Cambria" w:hAnsi="Cambria"/>
          <w:sz w:val="24"/>
          <w:szCs w:val="24"/>
        </w:rPr>
        <w:t>s</w:t>
      </w:r>
      <w:r w:rsidR="00BB1B0B">
        <w:rPr>
          <w:rFonts w:ascii="Cambria" w:hAnsi="Cambria"/>
          <w:sz w:val="24"/>
          <w:szCs w:val="24"/>
        </w:rPr>
        <w:t>ă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Pr="00424E06">
        <w:rPr>
          <w:rFonts w:ascii="Cambria" w:hAnsi="Cambria"/>
          <w:sz w:val="24"/>
          <w:szCs w:val="24"/>
        </w:rPr>
        <w:t>reducem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Pr="00424E06">
        <w:rPr>
          <w:rFonts w:ascii="Cambria" w:hAnsi="Cambria"/>
          <w:sz w:val="24"/>
          <w:szCs w:val="24"/>
        </w:rPr>
        <w:t>inegalit</w:t>
      </w:r>
      <w:r w:rsidR="00BB1B0B">
        <w:rPr>
          <w:rFonts w:ascii="Cambria" w:hAnsi="Cambria"/>
          <w:sz w:val="24"/>
          <w:szCs w:val="24"/>
        </w:rPr>
        <w:t>ăț</w:t>
      </w:r>
      <w:r w:rsidRPr="00424E06">
        <w:rPr>
          <w:rFonts w:ascii="Cambria" w:hAnsi="Cambria"/>
          <w:sz w:val="24"/>
          <w:szCs w:val="24"/>
        </w:rPr>
        <w:t>ile</w:t>
      </w:r>
      <w:proofErr w:type="spellEnd"/>
      <w:r w:rsidRPr="00424E06">
        <w:rPr>
          <w:rFonts w:ascii="Cambria" w:hAnsi="Cambria"/>
          <w:sz w:val="24"/>
          <w:szCs w:val="24"/>
        </w:rPr>
        <w:t xml:space="preserve">, </w:t>
      </w:r>
      <w:proofErr w:type="spellStart"/>
      <w:r w:rsidRPr="00424E06">
        <w:rPr>
          <w:rFonts w:ascii="Cambria" w:hAnsi="Cambria"/>
          <w:sz w:val="24"/>
          <w:szCs w:val="24"/>
        </w:rPr>
        <w:t>s</w:t>
      </w:r>
      <w:r w:rsidR="00BB1B0B">
        <w:rPr>
          <w:rFonts w:ascii="Cambria" w:hAnsi="Cambria"/>
          <w:sz w:val="24"/>
          <w:szCs w:val="24"/>
        </w:rPr>
        <w:t>ă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Pr="00424E06">
        <w:rPr>
          <w:rFonts w:ascii="Cambria" w:hAnsi="Cambria"/>
          <w:sz w:val="24"/>
          <w:szCs w:val="24"/>
        </w:rPr>
        <w:t>sus</w:t>
      </w:r>
      <w:r w:rsidR="00BB1B0B">
        <w:rPr>
          <w:rFonts w:ascii="Cambria" w:hAnsi="Cambria"/>
          <w:sz w:val="24"/>
          <w:szCs w:val="24"/>
        </w:rPr>
        <w:t>ț</w:t>
      </w:r>
      <w:r w:rsidRPr="00424E06">
        <w:rPr>
          <w:rFonts w:ascii="Cambria" w:hAnsi="Cambria"/>
          <w:sz w:val="24"/>
          <w:szCs w:val="24"/>
        </w:rPr>
        <w:t>inem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Pr="00424E06">
        <w:rPr>
          <w:rFonts w:ascii="Cambria" w:hAnsi="Cambria"/>
          <w:sz w:val="24"/>
          <w:szCs w:val="24"/>
        </w:rPr>
        <w:t>salarii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Pr="00424E06">
        <w:rPr>
          <w:rFonts w:ascii="Cambria" w:hAnsi="Cambria"/>
          <w:sz w:val="24"/>
          <w:szCs w:val="24"/>
        </w:rPr>
        <w:t>echitabile</w:t>
      </w:r>
      <w:proofErr w:type="spellEnd"/>
      <w:r w:rsidRPr="00424E06">
        <w:rPr>
          <w:rFonts w:ascii="Cambria" w:hAnsi="Cambria"/>
          <w:sz w:val="24"/>
          <w:szCs w:val="24"/>
        </w:rPr>
        <w:t xml:space="preserve">, </w:t>
      </w:r>
      <w:proofErr w:type="spellStart"/>
      <w:r w:rsidRPr="00424E06">
        <w:rPr>
          <w:rFonts w:ascii="Cambria" w:hAnsi="Cambria"/>
          <w:sz w:val="24"/>
          <w:szCs w:val="24"/>
        </w:rPr>
        <w:t>s</w:t>
      </w:r>
      <w:r w:rsidR="00BB1B0B">
        <w:rPr>
          <w:rFonts w:ascii="Cambria" w:hAnsi="Cambria"/>
          <w:sz w:val="24"/>
          <w:szCs w:val="24"/>
        </w:rPr>
        <w:t>ă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Pr="00424E06">
        <w:rPr>
          <w:rFonts w:ascii="Cambria" w:hAnsi="Cambria"/>
          <w:sz w:val="24"/>
          <w:szCs w:val="24"/>
        </w:rPr>
        <w:t>lupt</w:t>
      </w:r>
      <w:r w:rsidR="00BB1B0B">
        <w:rPr>
          <w:rFonts w:ascii="Cambria" w:hAnsi="Cambria"/>
          <w:sz w:val="24"/>
          <w:szCs w:val="24"/>
        </w:rPr>
        <w:t>ă</w:t>
      </w:r>
      <w:r w:rsidRPr="00424E06">
        <w:rPr>
          <w:rFonts w:ascii="Cambria" w:hAnsi="Cambria"/>
          <w:sz w:val="24"/>
          <w:szCs w:val="24"/>
        </w:rPr>
        <w:t>m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="00BB1B0B">
        <w:rPr>
          <w:rFonts w:ascii="Cambria" w:hAnsi="Cambria"/>
          <w:sz w:val="24"/>
          <w:szCs w:val="24"/>
        </w:rPr>
        <w:t>î</w:t>
      </w:r>
      <w:r w:rsidRPr="00424E06">
        <w:rPr>
          <w:rFonts w:ascii="Cambria" w:hAnsi="Cambria"/>
          <w:sz w:val="24"/>
          <w:szCs w:val="24"/>
        </w:rPr>
        <w:t>mpotriva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Pr="00424E06">
        <w:rPr>
          <w:rFonts w:ascii="Cambria" w:hAnsi="Cambria"/>
          <w:sz w:val="24"/>
          <w:szCs w:val="24"/>
        </w:rPr>
        <w:t>excluziunii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Pr="00424E06">
        <w:rPr>
          <w:rFonts w:ascii="Cambria" w:hAnsi="Cambria"/>
          <w:sz w:val="24"/>
          <w:szCs w:val="24"/>
        </w:rPr>
        <w:t>sociale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="00BB1B0B">
        <w:rPr>
          <w:rFonts w:ascii="Cambria" w:hAnsi="Cambria"/>
          <w:sz w:val="24"/>
          <w:szCs w:val="24"/>
        </w:rPr>
        <w:t>ș</w:t>
      </w:r>
      <w:r w:rsidRPr="00424E06">
        <w:rPr>
          <w:rFonts w:ascii="Cambria" w:hAnsi="Cambria"/>
          <w:sz w:val="24"/>
          <w:szCs w:val="24"/>
        </w:rPr>
        <w:t>i</w:t>
      </w:r>
      <w:proofErr w:type="spellEnd"/>
      <w:r w:rsidRPr="00424E06">
        <w:rPr>
          <w:rFonts w:ascii="Cambria" w:hAnsi="Cambria"/>
          <w:sz w:val="24"/>
          <w:szCs w:val="24"/>
        </w:rPr>
        <w:t xml:space="preserve"> a </w:t>
      </w:r>
      <w:proofErr w:type="spellStart"/>
      <w:r w:rsidRPr="00424E06">
        <w:rPr>
          <w:rFonts w:ascii="Cambria" w:hAnsi="Cambria"/>
          <w:sz w:val="24"/>
          <w:szCs w:val="24"/>
        </w:rPr>
        <w:t>s</w:t>
      </w:r>
      <w:r w:rsidR="00BB1B0B">
        <w:rPr>
          <w:rFonts w:ascii="Cambria" w:hAnsi="Cambria"/>
          <w:sz w:val="24"/>
          <w:szCs w:val="24"/>
        </w:rPr>
        <w:t>ă</w:t>
      </w:r>
      <w:r w:rsidRPr="00424E06">
        <w:rPr>
          <w:rFonts w:ascii="Cambria" w:hAnsi="Cambria"/>
          <w:sz w:val="24"/>
          <w:szCs w:val="24"/>
        </w:rPr>
        <w:t>r</w:t>
      </w:r>
      <w:r w:rsidR="00BB1B0B">
        <w:rPr>
          <w:rFonts w:ascii="Cambria" w:hAnsi="Cambria"/>
          <w:sz w:val="24"/>
          <w:szCs w:val="24"/>
        </w:rPr>
        <w:t>ă</w:t>
      </w:r>
      <w:r w:rsidRPr="00424E06">
        <w:rPr>
          <w:rFonts w:ascii="Cambria" w:hAnsi="Cambria"/>
          <w:sz w:val="24"/>
          <w:szCs w:val="24"/>
        </w:rPr>
        <w:t>ciei</w:t>
      </w:r>
      <w:proofErr w:type="spellEnd"/>
      <w:r w:rsidRPr="00424E06">
        <w:rPr>
          <w:rFonts w:ascii="Cambria" w:hAnsi="Cambria"/>
          <w:sz w:val="24"/>
          <w:szCs w:val="24"/>
        </w:rPr>
        <w:t xml:space="preserve">, </w:t>
      </w:r>
      <w:proofErr w:type="gramStart"/>
      <w:r>
        <w:rPr>
          <w:rFonts w:ascii="Cambria" w:hAnsi="Cambria"/>
          <w:sz w:val="24"/>
          <w:szCs w:val="24"/>
        </w:rPr>
        <w:t>….</w:t>
      </w:r>
      <w:r w:rsidRPr="00424E06">
        <w:rPr>
          <w:rFonts w:ascii="Cambria" w:hAnsi="Cambria"/>
          <w:sz w:val="24"/>
          <w:szCs w:val="24"/>
        </w:rPr>
        <w:t>.</w:t>
      </w:r>
      <w:proofErr w:type="gramEnd"/>
      <w:r>
        <w:rPr>
          <w:rFonts w:ascii="Cambria" w:hAnsi="Cambria"/>
          <w:sz w:val="24"/>
          <w:szCs w:val="24"/>
        </w:rPr>
        <w:t>”.</w:t>
      </w:r>
      <w:r>
        <w:rPr>
          <w:rStyle w:val="FootnoteReference"/>
          <w:rFonts w:ascii="Cambria" w:hAnsi="Cambria"/>
          <w:sz w:val="24"/>
          <w:szCs w:val="24"/>
        </w:rPr>
        <w:footnoteReference w:id="4"/>
      </w:r>
      <w:r w:rsidR="00825A80">
        <w:rPr>
          <w:rFonts w:ascii="Cambria" w:hAnsi="Cambria"/>
          <w:sz w:val="24"/>
          <w:szCs w:val="24"/>
        </w:rPr>
        <w:t xml:space="preserve"> </w:t>
      </w:r>
      <w:r w:rsidRPr="00424E06">
        <w:rPr>
          <w:rFonts w:ascii="Cambria" w:hAnsi="Cambria"/>
          <w:sz w:val="24"/>
          <w:szCs w:val="24"/>
        </w:rPr>
        <w:t xml:space="preserve">Este </w:t>
      </w:r>
      <w:proofErr w:type="spellStart"/>
      <w:r w:rsidRPr="00424E06">
        <w:rPr>
          <w:rFonts w:ascii="Cambria" w:hAnsi="Cambria"/>
          <w:sz w:val="24"/>
          <w:szCs w:val="24"/>
        </w:rPr>
        <w:t>esențial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Pr="00424E06">
        <w:rPr>
          <w:rFonts w:ascii="Cambria" w:hAnsi="Cambria"/>
          <w:sz w:val="24"/>
          <w:szCs w:val="24"/>
        </w:rPr>
        <w:t>să</w:t>
      </w:r>
      <w:proofErr w:type="spellEnd"/>
      <w:r w:rsidRPr="00424E06">
        <w:rPr>
          <w:rFonts w:ascii="Cambria" w:hAnsi="Cambria"/>
          <w:sz w:val="24"/>
          <w:szCs w:val="24"/>
        </w:rPr>
        <w:t xml:space="preserve"> se </w:t>
      </w:r>
      <w:proofErr w:type="spellStart"/>
      <w:r w:rsidRPr="00424E06">
        <w:rPr>
          <w:rFonts w:ascii="Cambria" w:hAnsi="Cambria"/>
          <w:sz w:val="24"/>
          <w:szCs w:val="24"/>
        </w:rPr>
        <w:t>asigure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Pr="00424E06">
        <w:rPr>
          <w:rFonts w:ascii="Cambria" w:hAnsi="Cambria"/>
          <w:sz w:val="24"/>
          <w:szCs w:val="24"/>
        </w:rPr>
        <w:t>obținerea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Pr="00424E06">
        <w:rPr>
          <w:rFonts w:ascii="Cambria" w:hAnsi="Cambria"/>
          <w:sz w:val="24"/>
          <w:szCs w:val="24"/>
        </w:rPr>
        <w:t>unor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Pr="00424E06">
        <w:rPr>
          <w:rFonts w:ascii="Cambria" w:hAnsi="Cambria"/>
          <w:sz w:val="24"/>
          <w:szCs w:val="24"/>
        </w:rPr>
        <w:t>salarii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Pr="00424E06">
        <w:rPr>
          <w:rFonts w:ascii="Cambria" w:hAnsi="Cambria"/>
          <w:sz w:val="24"/>
          <w:szCs w:val="24"/>
        </w:rPr>
        <w:t>adecvate</w:t>
      </w:r>
      <w:proofErr w:type="spellEnd"/>
      <w:r w:rsidRPr="00424E06">
        <w:rPr>
          <w:rFonts w:ascii="Cambria" w:hAnsi="Cambria"/>
          <w:sz w:val="24"/>
          <w:szCs w:val="24"/>
        </w:rPr>
        <w:t xml:space="preserve"> la </w:t>
      </w:r>
      <w:proofErr w:type="spellStart"/>
      <w:r w:rsidRPr="00424E06">
        <w:rPr>
          <w:rFonts w:ascii="Cambria" w:hAnsi="Cambria"/>
          <w:sz w:val="24"/>
          <w:szCs w:val="24"/>
        </w:rPr>
        <w:t>locul</w:t>
      </w:r>
      <w:proofErr w:type="spellEnd"/>
      <w:r w:rsidRPr="00424E06">
        <w:rPr>
          <w:rFonts w:ascii="Cambria" w:hAnsi="Cambria"/>
          <w:sz w:val="24"/>
          <w:szCs w:val="24"/>
        </w:rPr>
        <w:t xml:space="preserve"> de </w:t>
      </w:r>
      <w:proofErr w:type="spellStart"/>
      <w:r w:rsidRPr="00424E06">
        <w:rPr>
          <w:rFonts w:ascii="Cambria" w:hAnsi="Cambria"/>
          <w:sz w:val="24"/>
          <w:szCs w:val="24"/>
        </w:rPr>
        <w:t>muncă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Pr="00424E06">
        <w:rPr>
          <w:rFonts w:ascii="Cambria" w:hAnsi="Cambria"/>
          <w:sz w:val="24"/>
          <w:szCs w:val="24"/>
        </w:rPr>
        <w:t>pentru</w:t>
      </w:r>
      <w:proofErr w:type="spellEnd"/>
      <w:r w:rsidRPr="00424E06">
        <w:rPr>
          <w:rFonts w:ascii="Cambria" w:hAnsi="Cambria"/>
          <w:sz w:val="24"/>
          <w:szCs w:val="24"/>
        </w:rPr>
        <w:t xml:space="preserve"> a </w:t>
      </w:r>
      <w:proofErr w:type="spellStart"/>
      <w:r w:rsidRPr="00424E06">
        <w:rPr>
          <w:rFonts w:ascii="Cambria" w:hAnsi="Cambria"/>
          <w:sz w:val="24"/>
          <w:szCs w:val="24"/>
        </w:rPr>
        <w:t>garanta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Pr="00424E06">
        <w:rPr>
          <w:rFonts w:ascii="Cambria" w:hAnsi="Cambria"/>
          <w:sz w:val="24"/>
          <w:szCs w:val="24"/>
        </w:rPr>
        <w:t>condiții</w:t>
      </w:r>
      <w:proofErr w:type="spellEnd"/>
      <w:r w:rsidRPr="00424E06">
        <w:rPr>
          <w:rFonts w:ascii="Cambria" w:hAnsi="Cambria"/>
          <w:sz w:val="24"/>
          <w:szCs w:val="24"/>
        </w:rPr>
        <w:t xml:space="preserve"> de </w:t>
      </w:r>
      <w:proofErr w:type="spellStart"/>
      <w:r w:rsidRPr="00424E06">
        <w:rPr>
          <w:rFonts w:ascii="Cambria" w:hAnsi="Cambria"/>
          <w:sz w:val="24"/>
          <w:szCs w:val="24"/>
        </w:rPr>
        <w:t>muncă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Pr="00424E06">
        <w:rPr>
          <w:rFonts w:ascii="Cambria" w:hAnsi="Cambria"/>
          <w:sz w:val="24"/>
          <w:szCs w:val="24"/>
        </w:rPr>
        <w:t>și</w:t>
      </w:r>
      <w:proofErr w:type="spellEnd"/>
      <w:r w:rsidRPr="00424E06">
        <w:rPr>
          <w:rFonts w:ascii="Cambria" w:hAnsi="Cambria"/>
          <w:sz w:val="24"/>
          <w:szCs w:val="24"/>
        </w:rPr>
        <w:t xml:space="preserve"> de </w:t>
      </w:r>
      <w:proofErr w:type="spellStart"/>
      <w:r w:rsidRPr="00424E06">
        <w:rPr>
          <w:rFonts w:ascii="Cambria" w:hAnsi="Cambria"/>
          <w:sz w:val="24"/>
          <w:szCs w:val="24"/>
        </w:rPr>
        <w:t>viață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Pr="00424E06">
        <w:rPr>
          <w:rFonts w:ascii="Cambria" w:hAnsi="Cambria"/>
          <w:sz w:val="24"/>
          <w:szCs w:val="24"/>
        </w:rPr>
        <w:t>corespunzătoare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Pr="00424E06">
        <w:rPr>
          <w:rFonts w:ascii="Cambria" w:hAnsi="Cambria"/>
          <w:sz w:val="24"/>
          <w:szCs w:val="24"/>
        </w:rPr>
        <w:t>lucrătorilor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Pr="00424E06">
        <w:rPr>
          <w:rFonts w:ascii="Cambria" w:hAnsi="Cambria"/>
          <w:sz w:val="24"/>
          <w:szCs w:val="24"/>
        </w:rPr>
        <w:t>și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Pr="00424E06">
        <w:rPr>
          <w:rFonts w:ascii="Cambria" w:hAnsi="Cambria"/>
          <w:sz w:val="24"/>
          <w:szCs w:val="24"/>
        </w:rPr>
        <w:t>familiilor</w:t>
      </w:r>
      <w:proofErr w:type="spellEnd"/>
      <w:r w:rsidRPr="00424E06">
        <w:rPr>
          <w:rFonts w:ascii="Cambria" w:hAnsi="Cambria"/>
          <w:sz w:val="24"/>
          <w:szCs w:val="24"/>
        </w:rPr>
        <w:t xml:space="preserve"> </w:t>
      </w:r>
      <w:proofErr w:type="spellStart"/>
      <w:r w:rsidRPr="00424E06">
        <w:rPr>
          <w:rFonts w:ascii="Cambria" w:hAnsi="Cambria"/>
          <w:sz w:val="24"/>
          <w:szCs w:val="24"/>
        </w:rPr>
        <w:t>acestora</w:t>
      </w:r>
      <w:proofErr w:type="spellEnd"/>
      <w:r w:rsidRPr="00424E06">
        <w:rPr>
          <w:rFonts w:ascii="Cambria" w:hAnsi="Cambria"/>
          <w:sz w:val="24"/>
          <w:szCs w:val="24"/>
        </w:rPr>
        <w:t xml:space="preserve">. </w:t>
      </w:r>
    </w:p>
    <w:p w14:paraId="1F3BA784" w14:textId="51317451" w:rsidR="003F46DD" w:rsidRPr="00BB1B0B" w:rsidRDefault="00F671F5" w:rsidP="00424E06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BB1B0B">
        <w:rPr>
          <w:rFonts w:ascii="Cambria" w:hAnsi="Cambria"/>
          <w:b/>
          <w:bCs/>
          <w:sz w:val="24"/>
          <w:szCs w:val="24"/>
        </w:rPr>
        <w:t>Politica</w:t>
      </w:r>
      <w:proofErr w:type="spellEnd"/>
      <w:r w:rsidRPr="00BB1B0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B1B0B">
        <w:rPr>
          <w:rFonts w:ascii="Cambria" w:hAnsi="Cambria"/>
          <w:b/>
          <w:bCs/>
          <w:sz w:val="24"/>
          <w:szCs w:val="24"/>
        </w:rPr>
        <w:t>salariului</w:t>
      </w:r>
      <w:proofErr w:type="spellEnd"/>
      <w:r w:rsidRPr="00BB1B0B">
        <w:rPr>
          <w:rFonts w:ascii="Cambria" w:hAnsi="Cambria"/>
          <w:b/>
          <w:bCs/>
          <w:sz w:val="24"/>
          <w:szCs w:val="24"/>
        </w:rPr>
        <w:t xml:space="preserve"> minim </w:t>
      </w:r>
      <w:proofErr w:type="spellStart"/>
      <w:r w:rsidR="00BB1B0B" w:rsidRPr="00BB1B0B">
        <w:rPr>
          <w:rFonts w:ascii="Cambria" w:hAnsi="Cambria"/>
          <w:b/>
          <w:bCs/>
          <w:sz w:val="24"/>
          <w:szCs w:val="24"/>
        </w:rPr>
        <w:t>ș</w:t>
      </w:r>
      <w:r w:rsidRPr="00BB1B0B">
        <w:rPr>
          <w:rFonts w:ascii="Cambria" w:hAnsi="Cambria"/>
          <w:b/>
          <w:bCs/>
          <w:sz w:val="24"/>
          <w:szCs w:val="24"/>
        </w:rPr>
        <w:t>i</w:t>
      </w:r>
      <w:proofErr w:type="spellEnd"/>
      <w:r w:rsidRPr="00BB1B0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BB1B0B" w:rsidRPr="00BB1B0B">
        <w:rPr>
          <w:rFonts w:ascii="Cambria" w:hAnsi="Cambria"/>
          <w:b/>
          <w:bCs/>
          <w:sz w:val="24"/>
          <w:szCs w:val="24"/>
        </w:rPr>
        <w:t>î</w:t>
      </w:r>
      <w:r w:rsidRPr="00BB1B0B">
        <w:rPr>
          <w:rFonts w:ascii="Cambria" w:hAnsi="Cambria"/>
          <w:b/>
          <w:bCs/>
          <w:sz w:val="24"/>
          <w:szCs w:val="24"/>
        </w:rPr>
        <w:t>nt</w:t>
      </w:r>
      <w:r w:rsidR="00BB1B0B" w:rsidRPr="00BB1B0B">
        <w:rPr>
          <w:rFonts w:ascii="Cambria" w:hAnsi="Cambria"/>
          <w:b/>
          <w:bCs/>
          <w:sz w:val="24"/>
          <w:szCs w:val="24"/>
        </w:rPr>
        <w:t>ă</w:t>
      </w:r>
      <w:r w:rsidRPr="00BB1B0B">
        <w:rPr>
          <w:rFonts w:ascii="Cambria" w:hAnsi="Cambria"/>
          <w:b/>
          <w:bCs/>
          <w:sz w:val="24"/>
          <w:szCs w:val="24"/>
        </w:rPr>
        <w:t>rirea</w:t>
      </w:r>
      <w:proofErr w:type="spellEnd"/>
      <w:r w:rsidRPr="00BB1B0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B1B0B">
        <w:rPr>
          <w:rFonts w:ascii="Cambria" w:hAnsi="Cambria"/>
          <w:b/>
          <w:bCs/>
          <w:sz w:val="24"/>
          <w:szCs w:val="24"/>
        </w:rPr>
        <w:t>negocierilor</w:t>
      </w:r>
      <w:proofErr w:type="spellEnd"/>
      <w:r w:rsidRPr="00BB1B0B">
        <w:rPr>
          <w:rFonts w:ascii="Cambria" w:hAnsi="Cambria"/>
          <w:b/>
          <w:bCs/>
          <w:sz w:val="24"/>
          <w:szCs w:val="24"/>
        </w:rPr>
        <w:t xml:space="preserve"> </w:t>
      </w:r>
      <w:r w:rsidR="00BB1B0B" w:rsidRPr="00BB1B0B">
        <w:rPr>
          <w:rFonts w:ascii="Cambria" w:hAnsi="Cambria"/>
          <w:b/>
          <w:bCs/>
          <w:sz w:val="24"/>
          <w:szCs w:val="24"/>
        </w:rPr>
        <w:t>collective,</w:t>
      </w:r>
      <w:r w:rsidRPr="00BB1B0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BB1B0B" w:rsidRPr="00BB1B0B">
        <w:rPr>
          <w:rFonts w:ascii="Cambria" w:hAnsi="Cambria"/>
          <w:b/>
          <w:bCs/>
          <w:sz w:val="24"/>
          <w:szCs w:val="24"/>
        </w:rPr>
        <w:t>î</w:t>
      </w:r>
      <w:r w:rsidRPr="00BB1B0B">
        <w:rPr>
          <w:rFonts w:ascii="Cambria" w:hAnsi="Cambria"/>
          <w:b/>
          <w:bCs/>
          <w:sz w:val="24"/>
          <w:szCs w:val="24"/>
        </w:rPr>
        <w:t>n</w:t>
      </w:r>
      <w:proofErr w:type="spellEnd"/>
      <w:r w:rsidRPr="00BB1B0B">
        <w:rPr>
          <w:rFonts w:ascii="Cambria" w:hAnsi="Cambria"/>
          <w:b/>
          <w:bCs/>
          <w:sz w:val="24"/>
          <w:szCs w:val="24"/>
        </w:rPr>
        <w:t xml:space="preserve"> principal la </w:t>
      </w:r>
      <w:proofErr w:type="spellStart"/>
      <w:r w:rsidRPr="00BB1B0B">
        <w:rPr>
          <w:rFonts w:ascii="Cambria" w:hAnsi="Cambria"/>
          <w:b/>
          <w:bCs/>
          <w:sz w:val="24"/>
          <w:szCs w:val="24"/>
        </w:rPr>
        <w:t>nivel</w:t>
      </w:r>
      <w:proofErr w:type="spellEnd"/>
      <w:r w:rsidRPr="00BB1B0B">
        <w:rPr>
          <w:rFonts w:ascii="Cambria" w:hAnsi="Cambria"/>
          <w:b/>
          <w:bCs/>
          <w:sz w:val="24"/>
          <w:szCs w:val="24"/>
        </w:rPr>
        <w:t xml:space="preserve"> sectorial sunt </w:t>
      </w:r>
      <w:proofErr w:type="spellStart"/>
      <w:r w:rsidRPr="00BB1B0B">
        <w:rPr>
          <w:rFonts w:ascii="Cambria" w:hAnsi="Cambria"/>
          <w:b/>
          <w:bCs/>
          <w:sz w:val="24"/>
          <w:szCs w:val="24"/>
        </w:rPr>
        <w:t>elementele</w:t>
      </w:r>
      <w:proofErr w:type="spellEnd"/>
      <w:r w:rsidRPr="00BB1B0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B1B0B">
        <w:rPr>
          <w:rFonts w:ascii="Cambria" w:hAnsi="Cambria"/>
          <w:b/>
          <w:bCs/>
          <w:sz w:val="24"/>
          <w:szCs w:val="24"/>
        </w:rPr>
        <w:t>cheie</w:t>
      </w:r>
      <w:proofErr w:type="spellEnd"/>
      <w:r w:rsidRPr="00BB1B0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B1B0B">
        <w:rPr>
          <w:rFonts w:ascii="Cambria" w:hAnsi="Cambria"/>
          <w:b/>
          <w:bCs/>
          <w:sz w:val="24"/>
          <w:szCs w:val="24"/>
        </w:rPr>
        <w:t>pentru</w:t>
      </w:r>
      <w:proofErr w:type="spellEnd"/>
      <w:r w:rsidRPr="00BB1B0B">
        <w:rPr>
          <w:rFonts w:ascii="Cambria" w:hAnsi="Cambria"/>
          <w:b/>
          <w:bCs/>
          <w:sz w:val="24"/>
          <w:szCs w:val="24"/>
        </w:rPr>
        <w:t xml:space="preserve"> </w:t>
      </w:r>
      <w:proofErr w:type="gramStart"/>
      <w:r w:rsidRPr="00BB1B0B">
        <w:rPr>
          <w:rFonts w:ascii="Cambria" w:hAnsi="Cambria"/>
          <w:b/>
          <w:bCs/>
          <w:sz w:val="24"/>
          <w:szCs w:val="24"/>
        </w:rPr>
        <w:t>a</w:t>
      </w:r>
      <w:proofErr w:type="gramEnd"/>
      <w:r w:rsidRPr="00BB1B0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B1B0B">
        <w:rPr>
          <w:rFonts w:ascii="Cambria" w:hAnsi="Cambria"/>
          <w:b/>
          <w:bCs/>
          <w:sz w:val="24"/>
          <w:szCs w:val="24"/>
        </w:rPr>
        <w:t>asigura</w:t>
      </w:r>
      <w:proofErr w:type="spellEnd"/>
      <w:r w:rsidRPr="00BB1B0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B1B0B">
        <w:rPr>
          <w:rFonts w:ascii="Cambria" w:hAnsi="Cambria"/>
          <w:b/>
          <w:bCs/>
          <w:sz w:val="24"/>
          <w:szCs w:val="24"/>
        </w:rPr>
        <w:t>salarii</w:t>
      </w:r>
      <w:proofErr w:type="spellEnd"/>
      <w:r w:rsidRPr="00BB1B0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BB1B0B">
        <w:rPr>
          <w:rFonts w:ascii="Cambria" w:hAnsi="Cambria"/>
          <w:b/>
          <w:bCs/>
          <w:sz w:val="24"/>
          <w:szCs w:val="24"/>
        </w:rPr>
        <w:t>adecvate</w:t>
      </w:r>
      <w:proofErr w:type="spellEnd"/>
      <w:r w:rsidRPr="00BB1B0B">
        <w:rPr>
          <w:rFonts w:ascii="Cambria" w:hAnsi="Cambria"/>
          <w:b/>
          <w:bCs/>
          <w:sz w:val="24"/>
          <w:szCs w:val="24"/>
        </w:rPr>
        <w:t>.</w:t>
      </w:r>
      <w:r w:rsidR="00F5210B" w:rsidRPr="00BB1B0B">
        <w:rPr>
          <w:rFonts w:ascii="Cambria" w:hAnsi="Cambria"/>
          <w:b/>
          <w:bCs/>
          <w:sz w:val="24"/>
          <w:szCs w:val="24"/>
        </w:rPr>
        <w:t xml:space="preserve"> </w:t>
      </w:r>
    </w:p>
    <w:p w14:paraId="0768A054" w14:textId="5FB30DBC" w:rsidR="00F5210B" w:rsidRPr="0088176C" w:rsidRDefault="00F5210B" w:rsidP="00424E06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88176C">
        <w:rPr>
          <w:rFonts w:ascii="Cambria" w:hAnsi="Cambria"/>
          <w:sz w:val="24"/>
          <w:szCs w:val="24"/>
        </w:rPr>
        <w:t>Rom</w:t>
      </w:r>
      <w:r w:rsidR="00BB1B0B">
        <w:rPr>
          <w:rFonts w:ascii="Cambria" w:hAnsi="Cambria"/>
          <w:sz w:val="24"/>
          <w:szCs w:val="24"/>
        </w:rPr>
        <w:t>â</w:t>
      </w:r>
      <w:r w:rsidRPr="0088176C">
        <w:rPr>
          <w:rFonts w:ascii="Cambria" w:hAnsi="Cambria"/>
          <w:sz w:val="24"/>
          <w:szCs w:val="24"/>
        </w:rPr>
        <w:t>nia</w:t>
      </w:r>
      <w:proofErr w:type="spellEnd"/>
      <w:r w:rsidRPr="0088176C">
        <w:rPr>
          <w:rFonts w:ascii="Cambria" w:hAnsi="Cambria"/>
          <w:sz w:val="24"/>
          <w:szCs w:val="24"/>
        </w:rPr>
        <w:t xml:space="preserve"> are </w:t>
      </w:r>
      <w:proofErr w:type="spellStart"/>
      <w:r w:rsidRPr="0088176C">
        <w:rPr>
          <w:rFonts w:ascii="Cambria" w:hAnsi="Cambria"/>
          <w:sz w:val="24"/>
          <w:szCs w:val="24"/>
        </w:rPr>
        <w:t>nevoie</w:t>
      </w:r>
      <w:proofErr w:type="spellEnd"/>
      <w:r w:rsidRPr="0088176C">
        <w:rPr>
          <w:rFonts w:ascii="Cambria" w:hAnsi="Cambria"/>
          <w:sz w:val="24"/>
          <w:szCs w:val="24"/>
        </w:rPr>
        <w:t xml:space="preserve"> de </w:t>
      </w:r>
      <w:proofErr w:type="spellStart"/>
      <w:r w:rsidRPr="0088176C">
        <w:rPr>
          <w:rFonts w:ascii="Cambria" w:hAnsi="Cambria"/>
          <w:sz w:val="24"/>
          <w:szCs w:val="24"/>
        </w:rPr>
        <w:t>for</w:t>
      </w:r>
      <w:r w:rsidR="00BB1B0B">
        <w:rPr>
          <w:rFonts w:ascii="Cambria" w:hAnsi="Cambria"/>
          <w:sz w:val="24"/>
          <w:szCs w:val="24"/>
        </w:rPr>
        <w:t>ță</w:t>
      </w:r>
      <w:proofErr w:type="spellEnd"/>
      <w:r w:rsidRPr="0088176C">
        <w:rPr>
          <w:rFonts w:ascii="Cambria" w:hAnsi="Cambria"/>
          <w:sz w:val="24"/>
          <w:szCs w:val="24"/>
        </w:rPr>
        <w:t xml:space="preserve"> de </w:t>
      </w:r>
      <w:proofErr w:type="spellStart"/>
      <w:r w:rsidRPr="0088176C">
        <w:rPr>
          <w:rFonts w:ascii="Cambria" w:hAnsi="Cambria"/>
          <w:sz w:val="24"/>
          <w:szCs w:val="24"/>
        </w:rPr>
        <w:t>munc</w:t>
      </w:r>
      <w:r w:rsidR="00BB1B0B">
        <w:rPr>
          <w:rFonts w:ascii="Cambria" w:hAnsi="Cambria"/>
          <w:sz w:val="24"/>
          <w:szCs w:val="24"/>
        </w:rPr>
        <w:t>ă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sz w:val="24"/>
          <w:szCs w:val="24"/>
        </w:rPr>
        <w:t>calificat</w:t>
      </w:r>
      <w:r w:rsidR="00BB1B0B">
        <w:rPr>
          <w:rFonts w:ascii="Cambria" w:hAnsi="Cambria"/>
          <w:sz w:val="24"/>
          <w:szCs w:val="24"/>
        </w:rPr>
        <w:t>ă</w:t>
      </w:r>
      <w:proofErr w:type="spellEnd"/>
      <w:r w:rsidRPr="0088176C">
        <w:rPr>
          <w:rFonts w:ascii="Cambria" w:hAnsi="Cambria"/>
          <w:sz w:val="24"/>
          <w:szCs w:val="24"/>
        </w:rPr>
        <w:t xml:space="preserve">, </w:t>
      </w:r>
      <w:proofErr w:type="spellStart"/>
      <w:r w:rsidRPr="0088176C">
        <w:rPr>
          <w:rFonts w:ascii="Cambria" w:hAnsi="Cambria"/>
          <w:sz w:val="24"/>
          <w:szCs w:val="24"/>
        </w:rPr>
        <w:t>unul</w:t>
      </w:r>
      <w:proofErr w:type="spellEnd"/>
      <w:r w:rsidRPr="0088176C">
        <w:rPr>
          <w:rFonts w:ascii="Cambria" w:hAnsi="Cambria"/>
          <w:sz w:val="24"/>
          <w:szCs w:val="24"/>
        </w:rPr>
        <w:t xml:space="preserve"> din </w:t>
      </w:r>
      <w:proofErr w:type="spellStart"/>
      <w:r w:rsidRPr="0088176C">
        <w:rPr>
          <w:rFonts w:ascii="Cambria" w:hAnsi="Cambria"/>
          <w:sz w:val="24"/>
          <w:szCs w:val="24"/>
        </w:rPr>
        <w:t>obiectivele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sz w:val="24"/>
          <w:szCs w:val="24"/>
        </w:rPr>
        <w:t>asumate</w:t>
      </w:r>
      <w:proofErr w:type="spellEnd"/>
      <w:r w:rsidRPr="0088176C">
        <w:rPr>
          <w:rFonts w:ascii="Cambria" w:hAnsi="Cambria"/>
          <w:sz w:val="24"/>
          <w:szCs w:val="24"/>
        </w:rPr>
        <w:t xml:space="preserve"> la Porto </w:t>
      </w:r>
      <w:proofErr w:type="spellStart"/>
      <w:r w:rsidRPr="0088176C">
        <w:rPr>
          <w:rFonts w:ascii="Cambria" w:hAnsi="Cambria"/>
          <w:sz w:val="24"/>
          <w:szCs w:val="24"/>
        </w:rPr>
        <w:t>vizeaz</w:t>
      </w:r>
      <w:r w:rsidR="00BB1B0B">
        <w:rPr>
          <w:rFonts w:ascii="Cambria" w:hAnsi="Cambria"/>
          <w:sz w:val="24"/>
          <w:szCs w:val="24"/>
        </w:rPr>
        <w:t>ă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sz w:val="24"/>
          <w:szCs w:val="24"/>
        </w:rPr>
        <w:t>cre</w:t>
      </w:r>
      <w:r w:rsidR="00BB1B0B">
        <w:rPr>
          <w:rFonts w:ascii="Cambria" w:hAnsi="Cambria"/>
          <w:sz w:val="24"/>
          <w:szCs w:val="24"/>
        </w:rPr>
        <w:t>ș</w:t>
      </w:r>
      <w:r w:rsidRPr="0088176C">
        <w:rPr>
          <w:rFonts w:ascii="Cambria" w:hAnsi="Cambria"/>
          <w:sz w:val="24"/>
          <w:szCs w:val="24"/>
        </w:rPr>
        <w:t>terea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sz w:val="24"/>
          <w:szCs w:val="24"/>
        </w:rPr>
        <w:t>semnificativ</w:t>
      </w:r>
      <w:r w:rsidR="00BB1B0B">
        <w:rPr>
          <w:rFonts w:ascii="Cambria" w:hAnsi="Cambria"/>
          <w:sz w:val="24"/>
          <w:szCs w:val="24"/>
        </w:rPr>
        <w:t>ă</w:t>
      </w:r>
      <w:proofErr w:type="spellEnd"/>
      <w:r w:rsidRPr="0088176C">
        <w:rPr>
          <w:rFonts w:ascii="Cambria" w:hAnsi="Cambria"/>
          <w:sz w:val="24"/>
          <w:szCs w:val="24"/>
        </w:rPr>
        <w:t xml:space="preserve"> a </w:t>
      </w:r>
      <w:proofErr w:type="spellStart"/>
      <w:r w:rsidRPr="0088176C">
        <w:rPr>
          <w:rFonts w:ascii="Cambria" w:hAnsi="Cambria"/>
          <w:sz w:val="24"/>
          <w:szCs w:val="24"/>
        </w:rPr>
        <w:t>ponderii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sz w:val="24"/>
          <w:szCs w:val="24"/>
        </w:rPr>
        <w:t>adul</w:t>
      </w:r>
      <w:r w:rsidR="00BB1B0B">
        <w:rPr>
          <w:rFonts w:ascii="Cambria" w:hAnsi="Cambria"/>
          <w:sz w:val="24"/>
          <w:szCs w:val="24"/>
        </w:rPr>
        <w:t>ț</w:t>
      </w:r>
      <w:r w:rsidRPr="0088176C">
        <w:rPr>
          <w:rFonts w:ascii="Cambria" w:hAnsi="Cambria"/>
          <w:sz w:val="24"/>
          <w:szCs w:val="24"/>
        </w:rPr>
        <w:t>ilor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sz w:val="24"/>
          <w:szCs w:val="24"/>
        </w:rPr>
        <w:t>ce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sz w:val="24"/>
          <w:szCs w:val="24"/>
        </w:rPr>
        <w:t>particip</w:t>
      </w:r>
      <w:r w:rsidR="00BB1B0B">
        <w:rPr>
          <w:rFonts w:ascii="Cambria" w:hAnsi="Cambria"/>
          <w:sz w:val="24"/>
          <w:szCs w:val="24"/>
        </w:rPr>
        <w:t>ă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="00BB1B0B">
        <w:rPr>
          <w:rFonts w:ascii="Cambria" w:hAnsi="Cambria"/>
          <w:sz w:val="24"/>
          <w:szCs w:val="24"/>
        </w:rPr>
        <w:t>î</w:t>
      </w:r>
      <w:r w:rsidRPr="0088176C">
        <w:rPr>
          <w:rFonts w:ascii="Cambria" w:hAnsi="Cambria"/>
          <w:sz w:val="24"/>
          <w:szCs w:val="24"/>
        </w:rPr>
        <w:t>n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sz w:val="24"/>
          <w:szCs w:val="24"/>
        </w:rPr>
        <w:t>programe</w:t>
      </w:r>
      <w:proofErr w:type="spellEnd"/>
      <w:r w:rsidRPr="0088176C">
        <w:rPr>
          <w:rFonts w:ascii="Cambria" w:hAnsi="Cambria"/>
          <w:sz w:val="24"/>
          <w:szCs w:val="24"/>
        </w:rPr>
        <w:t xml:space="preserve"> de </w:t>
      </w:r>
      <w:proofErr w:type="spellStart"/>
      <w:r w:rsidRPr="0088176C">
        <w:rPr>
          <w:rFonts w:ascii="Cambria" w:hAnsi="Cambria"/>
          <w:sz w:val="24"/>
          <w:szCs w:val="24"/>
        </w:rPr>
        <w:t>formare</w:t>
      </w:r>
      <w:proofErr w:type="spellEnd"/>
      <w:r w:rsidRPr="0088176C">
        <w:rPr>
          <w:rFonts w:ascii="Cambria" w:hAnsi="Cambria"/>
          <w:sz w:val="24"/>
          <w:szCs w:val="24"/>
        </w:rPr>
        <w:t xml:space="preserve">. </w:t>
      </w:r>
      <w:proofErr w:type="spellStart"/>
      <w:r w:rsidRPr="0088176C">
        <w:rPr>
          <w:rFonts w:ascii="Cambria" w:hAnsi="Cambria"/>
          <w:sz w:val="24"/>
          <w:szCs w:val="24"/>
        </w:rPr>
        <w:t>Rom</w:t>
      </w:r>
      <w:r w:rsidR="00BB1B0B">
        <w:rPr>
          <w:rFonts w:ascii="Cambria" w:hAnsi="Cambria"/>
          <w:sz w:val="24"/>
          <w:szCs w:val="24"/>
        </w:rPr>
        <w:t>â</w:t>
      </w:r>
      <w:r w:rsidRPr="0088176C">
        <w:rPr>
          <w:rFonts w:ascii="Cambria" w:hAnsi="Cambria"/>
          <w:sz w:val="24"/>
          <w:szCs w:val="24"/>
        </w:rPr>
        <w:t>nia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="00BB1B0B">
        <w:rPr>
          <w:rFonts w:ascii="Cambria" w:hAnsi="Cambria"/>
          <w:sz w:val="24"/>
          <w:szCs w:val="24"/>
        </w:rPr>
        <w:t>î</w:t>
      </w:r>
      <w:r w:rsidRPr="0088176C">
        <w:rPr>
          <w:rFonts w:ascii="Cambria" w:hAnsi="Cambria"/>
          <w:sz w:val="24"/>
          <w:szCs w:val="24"/>
        </w:rPr>
        <w:t>nregistreaz</w:t>
      </w:r>
      <w:r w:rsidR="00BB1B0B">
        <w:rPr>
          <w:rFonts w:ascii="Cambria" w:hAnsi="Cambria"/>
          <w:sz w:val="24"/>
          <w:szCs w:val="24"/>
        </w:rPr>
        <w:t>ă</w:t>
      </w:r>
      <w:proofErr w:type="spellEnd"/>
      <w:r w:rsidRPr="0088176C">
        <w:rPr>
          <w:rFonts w:ascii="Cambria" w:hAnsi="Cambria"/>
          <w:sz w:val="24"/>
          <w:szCs w:val="24"/>
        </w:rPr>
        <w:t xml:space="preserve"> de ani </w:t>
      </w:r>
      <w:proofErr w:type="spellStart"/>
      <w:r w:rsidRPr="0088176C">
        <w:rPr>
          <w:rFonts w:ascii="Cambria" w:hAnsi="Cambria"/>
          <w:sz w:val="24"/>
          <w:szCs w:val="24"/>
        </w:rPr>
        <w:t>buni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sz w:val="24"/>
          <w:szCs w:val="24"/>
        </w:rPr>
        <w:t>cea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sz w:val="24"/>
          <w:szCs w:val="24"/>
        </w:rPr>
        <w:t>mai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sz w:val="24"/>
          <w:szCs w:val="24"/>
        </w:rPr>
        <w:t>redus</w:t>
      </w:r>
      <w:r w:rsidR="00BB1B0B">
        <w:rPr>
          <w:rFonts w:ascii="Cambria" w:hAnsi="Cambria"/>
          <w:sz w:val="24"/>
          <w:szCs w:val="24"/>
        </w:rPr>
        <w:t>ă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sz w:val="24"/>
          <w:szCs w:val="24"/>
        </w:rPr>
        <w:t>participare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gramStart"/>
      <w:r w:rsidRPr="0088176C">
        <w:rPr>
          <w:rFonts w:ascii="Cambria" w:hAnsi="Cambria"/>
          <w:sz w:val="24"/>
          <w:szCs w:val="24"/>
        </w:rPr>
        <w:t>a</w:t>
      </w:r>
      <w:proofErr w:type="gram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sz w:val="24"/>
          <w:szCs w:val="24"/>
        </w:rPr>
        <w:t>adul</w:t>
      </w:r>
      <w:r w:rsidR="00BB1B0B">
        <w:rPr>
          <w:rFonts w:ascii="Cambria" w:hAnsi="Cambria"/>
          <w:sz w:val="24"/>
          <w:szCs w:val="24"/>
        </w:rPr>
        <w:t>ț</w:t>
      </w:r>
      <w:r w:rsidRPr="0088176C">
        <w:rPr>
          <w:rFonts w:ascii="Cambria" w:hAnsi="Cambria"/>
          <w:sz w:val="24"/>
          <w:szCs w:val="24"/>
        </w:rPr>
        <w:t>ilor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="00BB1B0B">
        <w:rPr>
          <w:rFonts w:ascii="Cambria" w:hAnsi="Cambria"/>
          <w:sz w:val="24"/>
          <w:szCs w:val="24"/>
        </w:rPr>
        <w:t>î</w:t>
      </w:r>
      <w:r w:rsidRPr="0088176C">
        <w:rPr>
          <w:rFonts w:ascii="Cambria" w:hAnsi="Cambria"/>
          <w:sz w:val="24"/>
          <w:szCs w:val="24"/>
        </w:rPr>
        <w:t>n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sz w:val="24"/>
          <w:szCs w:val="24"/>
        </w:rPr>
        <w:t>programe</w:t>
      </w:r>
      <w:proofErr w:type="spellEnd"/>
      <w:r w:rsidRPr="0088176C">
        <w:rPr>
          <w:rFonts w:ascii="Cambria" w:hAnsi="Cambria"/>
          <w:sz w:val="24"/>
          <w:szCs w:val="24"/>
        </w:rPr>
        <w:t xml:space="preserve"> de </w:t>
      </w:r>
      <w:proofErr w:type="spellStart"/>
      <w:r w:rsidRPr="0088176C">
        <w:rPr>
          <w:rFonts w:ascii="Cambria" w:hAnsi="Cambria"/>
          <w:sz w:val="24"/>
          <w:szCs w:val="24"/>
        </w:rPr>
        <w:t>formare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sz w:val="24"/>
          <w:szCs w:val="24"/>
        </w:rPr>
        <w:t>dar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="00BB1B0B">
        <w:rPr>
          <w:rFonts w:ascii="Cambria" w:hAnsi="Cambria"/>
          <w:sz w:val="24"/>
          <w:szCs w:val="24"/>
        </w:rPr>
        <w:t>ș</w:t>
      </w:r>
      <w:r w:rsidRPr="0088176C">
        <w:rPr>
          <w:rFonts w:ascii="Cambria" w:hAnsi="Cambria"/>
          <w:sz w:val="24"/>
          <w:szCs w:val="24"/>
        </w:rPr>
        <w:t>i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sz w:val="24"/>
          <w:szCs w:val="24"/>
        </w:rPr>
        <w:t>cea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sz w:val="24"/>
          <w:szCs w:val="24"/>
        </w:rPr>
        <w:t>mai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sz w:val="24"/>
          <w:szCs w:val="24"/>
        </w:rPr>
        <w:t>mic</w:t>
      </w:r>
      <w:r w:rsidR="00BB1B0B">
        <w:rPr>
          <w:rFonts w:ascii="Cambria" w:hAnsi="Cambria"/>
          <w:sz w:val="24"/>
          <w:szCs w:val="24"/>
        </w:rPr>
        <w:t>ă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sz w:val="24"/>
          <w:szCs w:val="24"/>
        </w:rPr>
        <w:t>pondere</w:t>
      </w:r>
      <w:proofErr w:type="spellEnd"/>
      <w:r w:rsidRPr="0088176C">
        <w:rPr>
          <w:rFonts w:ascii="Cambria" w:hAnsi="Cambria"/>
          <w:sz w:val="24"/>
          <w:szCs w:val="24"/>
        </w:rPr>
        <w:t xml:space="preserve"> a </w:t>
      </w:r>
      <w:proofErr w:type="spellStart"/>
      <w:r w:rsidRPr="0088176C">
        <w:rPr>
          <w:rFonts w:ascii="Cambria" w:hAnsi="Cambria"/>
          <w:sz w:val="24"/>
          <w:szCs w:val="24"/>
        </w:rPr>
        <w:t>for</w:t>
      </w:r>
      <w:r w:rsidR="00BB1B0B">
        <w:rPr>
          <w:rFonts w:ascii="Cambria" w:hAnsi="Cambria"/>
          <w:sz w:val="24"/>
          <w:szCs w:val="24"/>
        </w:rPr>
        <w:t>ț</w:t>
      </w:r>
      <w:r w:rsidRPr="0088176C">
        <w:rPr>
          <w:rFonts w:ascii="Cambria" w:hAnsi="Cambria"/>
          <w:sz w:val="24"/>
          <w:szCs w:val="24"/>
        </w:rPr>
        <w:t>ei</w:t>
      </w:r>
      <w:proofErr w:type="spellEnd"/>
      <w:r w:rsidRPr="0088176C">
        <w:rPr>
          <w:rFonts w:ascii="Cambria" w:hAnsi="Cambria"/>
          <w:sz w:val="24"/>
          <w:szCs w:val="24"/>
        </w:rPr>
        <w:t xml:space="preserve"> de </w:t>
      </w:r>
      <w:proofErr w:type="spellStart"/>
      <w:r w:rsidRPr="0088176C">
        <w:rPr>
          <w:rFonts w:ascii="Cambria" w:hAnsi="Cambria"/>
          <w:sz w:val="24"/>
          <w:szCs w:val="24"/>
        </w:rPr>
        <w:t>munc</w:t>
      </w:r>
      <w:r w:rsidR="00BB1B0B">
        <w:rPr>
          <w:rFonts w:ascii="Cambria" w:hAnsi="Cambria"/>
          <w:sz w:val="24"/>
          <w:szCs w:val="24"/>
        </w:rPr>
        <w:t>ă</w:t>
      </w:r>
      <w:proofErr w:type="spellEnd"/>
      <w:r w:rsidRPr="0088176C">
        <w:rPr>
          <w:rFonts w:ascii="Cambria" w:hAnsi="Cambria"/>
          <w:sz w:val="24"/>
          <w:szCs w:val="24"/>
        </w:rPr>
        <w:t xml:space="preserve"> cu </w:t>
      </w:r>
      <w:proofErr w:type="spellStart"/>
      <w:r w:rsidRPr="0088176C">
        <w:rPr>
          <w:rFonts w:ascii="Cambria" w:hAnsi="Cambria"/>
          <w:sz w:val="24"/>
          <w:szCs w:val="24"/>
        </w:rPr>
        <w:t>studii</w:t>
      </w:r>
      <w:proofErr w:type="spellEnd"/>
      <w:r w:rsidRPr="0088176C">
        <w:rPr>
          <w:rFonts w:ascii="Cambria" w:hAnsi="Cambria"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sz w:val="24"/>
          <w:szCs w:val="24"/>
        </w:rPr>
        <w:t>ter</w:t>
      </w:r>
      <w:r w:rsidR="00BB1B0B">
        <w:rPr>
          <w:rFonts w:ascii="Cambria" w:hAnsi="Cambria"/>
          <w:sz w:val="24"/>
          <w:szCs w:val="24"/>
        </w:rPr>
        <w:t>ț</w:t>
      </w:r>
      <w:r w:rsidRPr="0088176C">
        <w:rPr>
          <w:rFonts w:ascii="Cambria" w:hAnsi="Cambria"/>
          <w:sz w:val="24"/>
          <w:szCs w:val="24"/>
        </w:rPr>
        <w:t>iare</w:t>
      </w:r>
      <w:proofErr w:type="spellEnd"/>
      <w:r w:rsidRPr="0088176C">
        <w:rPr>
          <w:rFonts w:ascii="Cambria" w:hAnsi="Cambria"/>
          <w:sz w:val="24"/>
          <w:szCs w:val="24"/>
        </w:rPr>
        <w:t xml:space="preserve">.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Pentru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cr</w:t>
      </w:r>
      <w:r w:rsidR="00BB1B0B">
        <w:rPr>
          <w:rFonts w:ascii="Cambria" w:hAnsi="Cambria"/>
          <w:b/>
          <w:bCs/>
          <w:sz w:val="24"/>
          <w:szCs w:val="24"/>
        </w:rPr>
        <w:t>eș</w:t>
      </w:r>
      <w:r w:rsidRPr="0088176C">
        <w:rPr>
          <w:rFonts w:ascii="Cambria" w:hAnsi="Cambria"/>
          <w:b/>
          <w:bCs/>
          <w:sz w:val="24"/>
          <w:szCs w:val="24"/>
        </w:rPr>
        <w:t>terea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competitivit</w:t>
      </w:r>
      <w:r w:rsidR="00BB1B0B">
        <w:rPr>
          <w:rFonts w:ascii="Cambria" w:hAnsi="Cambria"/>
          <w:b/>
          <w:bCs/>
          <w:sz w:val="24"/>
          <w:szCs w:val="24"/>
        </w:rPr>
        <w:t>ăț</w:t>
      </w:r>
      <w:r w:rsidRPr="0088176C">
        <w:rPr>
          <w:rFonts w:ascii="Cambria" w:hAnsi="Cambria"/>
          <w:b/>
          <w:bCs/>
          <w:sz w:val="24"/>
          <w:szCs w:val="24"/>
        </w:rPr>
        <w:t>ii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economiei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Rom</w:t>
      </w:r>
      <w:r w:rsidR="00BB1B0B">
        <w:rPr>
          <w:rFonts w:ascii="Cambria" w:hAnsi="Cambria"/>
          <w:b/>
          <w:bCs/>
          <w:sz w:val="24"/>
          <w:szCs w:val="24"/>
        </w:rPr>
        <w:t>â</w:t>
      </w:r>
      <w:r w:rsidRPr="0088176C">
        <w:rPr>
          <w:rFonts w:ascii="Cambria" w:hAnsi="Cambria"/>
          <w:b/>
          <w:bCs/>
          <w:sz w:val="24"/>
          <w:szCs w:val="24"/>
        </w:rPr>
        <w:t>niei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este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nevoie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for</w:t>
      </w:r>
      <w:r w:rsidR="00BB1B0B">
        <w:rPr>
          <w:rFonts w:ascii="Cambria" w:hAnsi="Cambria"/>
          <w:b/>
          <w:bCs/>
          <w:sz w:val="24"/>
          <w:szCs w:val="24"/>
        </w:rPr>
        <w:t>ță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munc</w:t>
      </w:r>
      <w:r w:rsidR="00BB1B0B">
        <w:rPr>
          <w:rFonts w:ascii="Cambria" w:hAnsi="Cambria"/>
          <w:b/>
          <w:bCs/>
          <w:sz w:val="24"/>
          <w:szCs w:val="24"/>
        </w:rPr>
        <w:t>ă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calificat</w:t>
      </w:r>
      <w:r w:rsidR="00BB1B0B">
        <w:rPr>
          <w:rFonts w:ascii="Cambria" w:hAnsi="Cambria"/>
          <w:b/>
          <w:bCs/>
          <w:sz w:val="24"/>
          <w:szCs w:val="24"/>
        </w:rPr>
        <w:t>ă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BB1B0B">
        <w:rPr>
          <w:rFonts w:ascii="Cambria" w:hAnsi="Cambria"/>
          <w:b/>
          <w:bCs/>
          <w:sz w:val="24"/>
          <w:szCs w:val="24"/>
        </w:rPr>
        <w:t>ș</w:t>
      </w:r>
      <w:r w:rsidRPr="0088176C">
        <w:rPr>
          <w:rFonts w:ascii="Cambria" w:hAnsi="Cambria"/>
          <w:b/>
          <w:bCs/>
          <w:sz w:val="24"/>
          <w:szCs w:val="24"/>
        </w:rPr>
        <w:t>i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bine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platit</w:t>
      </w:r>
      <w:r w:rsidR="00BB1B0B">
        <w:rPr>
          <w:rFonts w:ascii="Cambria" w:hAnsi="Cambria"/>
          <w:b/>
          <w:bCs/>
          <w:sz w:val="24"/>
          <w:szCs w:val="24"/>
        </w:rPr>
        <w:t>ă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. Ca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urmare</w:t>
      </w:r>
      <w:proofErr w:type="spellEnd"/>
      <w:r w:rsidR="00BB1B0B">
        <w:rPr>
          <w:rFonts w:ascii="Cambria" w:hAnsi="Cambria"/>
          <w:b/>
          <w:bCs/>
          <w:sz w:val="24"/>
          <w:szCs w:val="24"/>
        </w:rPr>
        <w:t xml:space="preserve">, </w:t>
      </w:r>
      <w:proofErr w:type="spellStart"/>
      <w:r w:rsidR="00BB1B0B">
        <w:rPr>
          <w:rFonts w:ascii="Cambria" w:hAnsi="Cambria"/>
          <w:b/>
          <w:bCs/>
          <w:sz w:val="24"/>
          <w:szCs w:val="24"/>
        </w:rPr>
        <w:t>acest</w:t>
      </w:r>
      <w:proofErr w:type="spellEnd"/>
      <w:r w:rsidR="00BB1B0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BB1B0B">
        <w:rPr>
          <w:rFonts w:ascii="Cambria" w:hAnsi="Cambria"/>
          <w:b/>
          <w:bCs/>
          <w:sz w:val="24"/>
          <w:szCs w:val="24"/>
        </w:rPr>
        <w:t>poate</w:t>
      </w:r>
      <w:proofErr w:type="spellEnd"/>
      <w:r w:rsidR="00BB1B0B">
        <w:rPr>
          <w:rFonts w:ascii="Cambria" w:hAnsi="Cambria"/>
          <w:b/>
          <w:bCs/>
          <w:sz w:val="24"/>
          <w:szCs w:val="24"/>
        </w:rPr>
        <w:t xml:space="preserve"> fi </w:t>
      </w:r>
      <w:proofErr w:type="spellStart"/>
      <w:r w:rsidR="00BB1B0B">
        <w:rPr>
          <w:rFonts w:ascii="Cambria" w:hAnsi="Cambria"/>
          <w:b/>
          <w:bCs/>
          <w:sz w:val="24"/>
          <w:szCs w:val="24"/>
        </w:rPr>
        <w:t>sprijinit</w:t>
      </w:r>
      <w:proofErr w:type="spellEnd"/>
      <w:r w:rsidR="00BB1B0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BB1B0B">
        <w:rPr>
          <w:rFonts w:ascii="Cambria" w:hAnsi="Cambria"/>
          <w:b/>
          <w:bCs/>
          <w:sz w:val="24"/>
          <w:szCs w:val="24"/>
        </w:rPr>
        <w:t>prin</w:t>
      </w:r>
      <w:proofErr w:type="spellEnd"/>
      <w:r w:rsidR="00BB1B0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BB1B0B">
        <w:rPr>
          <w:rFonts w:ascii="Cambria" w:hAnsi="Cambria"/>
          <w:b/>
          <w:bCs/>
          <w:sz w:val="24"/>
          <w:szCs w:val="24"/>
        </w:rPr>
        <w:t>păstrarea</w:t>
      </w:r>
      <w:proofErr w:type="spellEnd"/>
      <w:r w:rsidR="00BB1B0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BB1B0B">
        <w:rPr>
          <w:rFonts w:ascii="Cambria" w:hAnsi="Cambria"/>
          <w:b/>
          <w:bCs/>
          <w:sz w:val="24"/>
          <w:szCs w:val="24"/>
        </w:rPr>
        <w:t>unui</w:t>
      </w:r>
      <w:proofErr w:type="spellEnd"/>
      <w:r w:rsidR="00BB1B0B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salariu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minim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diferen</w:t>
      </w:r>
      <w:r w:rsidR="00BB1B0B">
        <w:rPr>
          <w:rFonts w:ascii="Cambria" w:hAnsi="Cambria"/>
          <w:b/>
          <w:bCs/>
          <w:sz w:val="24"/>
          <w:szCs w:val="24"/>
        </w:rPr>
        <w:t>ț</w:t>
      </w:r>
      <w:r w:rsidRPr="0088176C">
        <w:rPr>
          <w:rFonts w:ascii="Cambria" w:hAnsi="Cambria"/>
          <w:b/>
          <w:bCs/>
          <w:sz w:val="24"/>
          <w:szCs w:val="24"/>
        </w:rPr>
        <w:t>iat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pentru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cei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cu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studii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superioare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BB1B0B">
        <w:rPr>
          <w:rFonts w:ascii="Cambria" w:hAnsi="Cambria"/>
          <w:b/>
          <w:bCs/>
          <w:sz w:val="24"/>
          <w:szCs w:val="24"/>
        </w:rPr>
        <w:t>ș</w:t>
      </w:r>
      <w:r w:rsidRPr="0088176C">
        <w:rPr>
          <w:rFonts w:ascii="Cambria" w:hAnsi="Cambria"/>
          <w:b/>
          <w:bCs/>
          <w:sz w:val="24"/>
          <w:szCs w:val="24"/>
        </w:rPr>
        <w:t>i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pentru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lucr</w:t>
      </w:r>
      <w:r w:rsidR="00BB1B0B">
        <w:rPr>
          <w:rFonts w:ascii="Cambria" w:hAnsi="Cambria"/>
          <w:b/>
          <w:bCs/>
          <w:sz w:val="24"/>
          <w:szCs w:val="24"/>
        </w:rPr>
        <w:t>ă</w:t>
      </w:r>
      <w:r w:rsidRPr="0088176C">
        <w:rPr>
          <w:rFonts w:ascii="Cambria" w:hAnsi="Cambria"/>
          <w:b/>
          <w:bCs/>
          <w:sz w:val="24"/>
          <w:szCs w:val="24"/>
        </w:rPr>
        <w:t>torii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califica</w:t>
      </w:r>
      <w:r w:rsidR="00BB1B0B">
        <w:rPr>
          <w:rFonts w:ascii="Cambria" w:hAnsi="Cambria"/>
          <w:b/>
          <w:bCs/>
          <w:sz w:val="24"/>
          <w:szCs w:val="24"/>
        </w:rPr>
        <w:t>ț</w:t>
      </w:r>
      <w:r w:rsidRPr="0088176C">
        <w:rPr>
          <w:rFonts w:ascii="Cambria" w:hAnsi="Cambria"/>
          <w:b/>
          <w:bCs/>
          <w:sz w:val="24"/>
          <w:szCs w:val="24"/>
        </w:rPr>
        <w:t>i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>.</w:t>
      </w:r>
    </w:p>
    <w:p w14:paraId="3A6C7475" w14:textId="04D8B638" w:rsidR="00620237" w:rsidRDefault="00825A80" w:rsidP="00424E06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Eforturile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sectorului</w:t>
      </w:r>
      <w:proofErr w:type="spellEnd"/>
      <w:r>
        <w:rPr>
          <w:rFonts w:ascii="Cambria" w:hAnsi="Cambria"/>
          <w:sz w:val="24"/>
          <w:szCs w:val="24"/>
        </w:rPr>
        <w:t xml:space="preserve"> economic </w:t>
      </w:r>
      <w:proofErr w:type="spellStart"/>
      <w:r>
        <w:rPr>
          <w:rFonts w:ascii="Cambria" w:hAnsi="Cambria"/>
          <w:sz w:val="24"/>
          <w:szCs w:val="24"/>
        </w:rPr>
        <w:t>trebuie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sprijinite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2A3A92">
        <w:rPr>
          <w:rFonts w:ascii="Cambria" w:hAnsi="Cambria"/>
          <w:sz w:val="24"/>
          <w:szCs w:val="24"/>
        </w:rPr>
        <w:t>î</w:t>
      </w:r>
      <w:r>
        <w:rPr>
          <w:rFonts w:ascii="Cambria" w:hAnsi="Cambria"/>
          <w:sz w:val="24"/>
          <w:szCs w:val="24"/>
        </w:rPr>
        <w:t>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acest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caz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2A3A92">
        <w:rPr>
          <w:rFonts w:ascii="Cambria" w:hAnsi="Cambria"/>
          <w:sz w:val="24"/>
          <w:szCs w:val="24"/>
        </w:rPr>
        <w:t>ș</w:t>
      </w:r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de o </w:t>
      </w:r>
      <w:proofErr w:type="spellStart"/>
      <w:r>
        <w:rPr>
          <w:rFonts w:ascii="Cambria" w:hAnsi="Cambria"/>
          <w:sz w:val="24"/>
          <w:szCs w:val="24"/>
        </w:rPr>
        <w:t>politic</w:t>
      </w:r>
      <w:r w:rsidR="002A3A92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fiscal</w:t>
      </w:r>
      <w:r w:rsidR="002A3A92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adecvat</w:t>
      </w:r>
      <w:r w:rsidR="002A3A92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salariul</w:t>
      </w:r>
      <w:proofErr w:type="spellEnd"/>
      <w:r>
        <w:rPr>
          <w:rFonts w:ascii="Cambria" w:hAnsi="Cambria"/>
          <w:sz w:val="24"/>
          <w:szCs w:val="24"/>
        </w:rPr>
        <w:t xml:space="preserve"> minim. Ca </w:t>
      </w:r>
      <w:proofErr w:type="spellStart"/>
      <w:r>
        <w:rPr>
          <w:rFonts w:ascii="Cambria" w:hAnsi="Cambria"/>
          <w:sz w:val="24"/>
          <w:szCs w:val="24"/>
        </w:rPr>
        <w:t>urmare</w:t>
      </w:r>
      <w:proofErr w:type="spellEnd"/>
      <w:r w:rsidR="0088176C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88176C" w:rsidRPr="0088176C">
        <w:rPr>
          <w:rFonts w:ascii="Cambria" w:hAnsi="Cambria"/>
          <w:b/>
          <w:bCs/>
          <w:sz w:val="24"/>
          <w:szCs w:val="24"/>
        </w:rPr>
        <w:t>propunem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ca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deducerea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personal</w:t>
      </w:r>
      <w:r w:rsidR="002A3A92">
        <w:rPr>
          <w:rFonts w:ascii="Cambria" w:hAnsi="Cambria"/>
          <w:b/>
          <w:bCs/>
          <w:sz w:val="24"/>
          <w:szCs w:val="24"/>
        </w:rPr>
        <w:t>ă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baz</w:t>
      </w:r>
      <w:r w:rsidR="002A3A92">
        <w:rPr>
          <w:rFonts w:ascii="Cambria" w:hAnsi="Cambria"/>
          <w:b/>
          <w:bCs/>
          <w:sz w:val="24"/>
          <w:szCs w:val="24"/>
        </w:rPr>
        <w:t>ă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s</w:t>
      </w:r>
      <w:r w:rsidR="002A3A92">
        <w:rPr>
          <w:rFonts w:ascii="Cambria" w:hAnsi="Cambria"/>
          <w:b/>
          <w:bCs/>
          <w:sz w:val="24"/>
          <w:szCs w:val="24"/>
        </w:rPr>
        <w:t>ă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se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dubleze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– de la 350 la 700 lei</w:t>
      </w:r>
      <w:r w:rsidR="0088176C" w:rsidRPr="0088176C">
        <w:rPr>
          <w:rFonts w:ascii="Cambria" w:hAnsi="Cambria"/>
          <w:b/>
          <w:bCs/>
          <w:sz w:val="24"/>
          <w:szCs w:val="24"/>
        </w:rPr>
        <w:t>,</w:t>
      </w:r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pentru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salariile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aflate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sub </w:t>
      </w:r>
      <w:proofErr w:type="spellStart"/>
      <w:r w:rsidR="002A3A92">
        <w:rPr>
          <w:rFonts w:ascii="Cambria" w:hAnsi="Cambria"/>
          <w:b/>
          <w:bCs/>
          <w:sz w:val="24"/>
          <w:szCs w:val="24"/>
        </w:rPr>
        <w:t>ș</w:t>
      </w:r>
      <w:r w:rsidRPr="0088176C">
        <w:rPr>
          <w:rFonts w:ascii="Cambria" w:hAnsi="Cambria"/>
          <w:b/>
          <w:bCs/>
          <w:sz w:val="24"/>
          <w:szCs w:val="24"/>
        </w:rPr>
        <w:t>i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la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nivelul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salariului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minim,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urm</w:t>
      </w:r>
      <w:r w:rsidR="002A3A92">
        <w:rPr>
          <w:rFonts w:ascii="Cambria" w:hAnsi="Cambria"/>
          <w:b/>
          <w:bCs/>
          <w:sz w:val="24"/>
          <w:szCs w:val="24"/>
        </w:rPr>
        <w:t>â</w:t>
      </w:r>
      <w:r w:rsidRPr="0088176C">
        <w:rPr>
          <w:rFonts w:ascii="Cambria" w:hAnsi="Cambria"/>
          <w:b/>
          <w:bCs/>
          <w:sz w:val="24"/>
          <w:szCs w:val="24"/>
        </w:rPr>
        <w:t>nd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ca </w:t>
      </w:r>
      <w:proofErr w:type="spellStart"/>
      <w:r w:rsidR="002A3A92">
        <w:rPr>
          <w:rFonts w:ascii="Cambria" w:hAnsi="Cambria"/>
          <w:b/>
          <w:bCs/>
          <w:sz w:val="24"/>
          <w:szCs w:val="24"/>
        </w:rPr>
        <w:t>în</w:t>
      </w:r>
      <w:r w:rsidRPr="0088176C">
        <w:rPr>
          <w:rFonts w:ascii="Cambria" w:hAnsi="Cambria"/>
          <w:b/>
          <w:bCs/>
          <w:sz w:val="24"/>
          <w:szCs w:val="24"/>
        </w:rPr>
        <w:t>treaga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gril</w:t>
      </w:r>
      <w:r w:rsidR="002A3A92">
        <w:rPr>
          <w:rFonts w:ascii="Cambria" w:hAnsi="Cambria"/>
          <w:b/>
          <w:bCs/>
          <w:sz w:val="24"/>
          <w:szCs w:val="24"/>
        </w:rPr>
        <w:t>ă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deduceri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pentru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celelalte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2A3A92">
        <w:rPr>
          <w:rFonts w:ascii="Cambria" w:hAnsi="Cambria"/>
          <w:b/>
          <w:bCs/>
          <w:sz w:val="24"/>
          <w:szCs w:val="24"/>
        </w:rPr>
        <w:t>tranșe</w:t>
      </w:r>
      <w:proofErr w:type="spellEnd"/>
      <w:r w:rsidR="002A3A92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venit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s</w:t>
      </w:r>
      <w:r w:rsidR="002A3A92">
        <w:rPr>
          <w:rFonts w:ascii="Cambria" w:hAnsi="Cambria"/>
          <w:b/>
          <w:bCs/>
          <w:sz w:val="24"/>
          <w:szCs w:val="24"/>
        </w:rPr>
        <w:t>ă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se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ajusteze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2A3A92">
        <w:rPr>
          <w:rFonts w:ascii="Cambria" w:hAnsi="Cambria"/>
          <w:b/>
          <w:bCs/>
          <w:sz w:val="24"/>
          <w:szCs w:val="24"/>
        </w:rPr>
        <w:t>î</w:t>
      </w:r>
      <w:r w:rsidRPr="0088176C">
        <w:rPr>
          <w:rFonts w:ascii="Cambria" w:hAnsi="Cambria"/>
          <w:b/>
          <w:bCs/>
          <w:sz w:val="24"/>
          <w:szCs w:val="24"/>
        </w:rPr>
        <w:t>n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 mod </w:t>
      </w:r>
      <w:proofErr w:type="spellStart"/>
      <w:r w:rsidRPr="0088176C">
        <w:rPr>
          <w:rFonts w:ascii="Cambria" w:hAnsi="Cambria"/>
          <w:b/>
          <w:bCs/>
          <w:sz w:val="24"/>
          <w:szCs w:val="24"/>
        </w:rPr>
        <w:t>corespunz</w:t>
      </w:r>
      <w:r w:rsidR="002A3A92">
        <w:rPr>
          <w:rFonts w:ascii="Cambria" w:hAnsi="Cambria"/>
          <w:b/>
          <w:bCs/>
          <w:sz w:val="24"/>
          <w:szCs w:val="24"/>
        </w:rPr>
        <w:t>ă</w:t>
      </w:r>
      <w:r w:rsidRPr="0088176C">
        <w:rPr>
          <w:rFonts w:ascii="Cambria" w:hAnsi="Cambria"/>
          <w:b/>
          <w:bCs/>
          <w:sz w:val="24"/>
          <w:szCs w:val="24"/>
        </w:rPr>
        <w:t>tor</w:t>
      </w:r>
      <w:proofErr w:type="spellEnd"/>
      <w:r w:rsidRPr="0088176C">
        <w:rPr>
          <w:rFonts w:ascii="Cambria" w:hAnsi="Cambria"/>
          <w:b/>
          <w:bCs/>
          <w:sz w:val="24"/>
          <w:szCs w:val="24"/>
        </w:rPr>
        <w:t xml:space="preserve">. </w:t>
      </w:r>
      <w:r w:rsidR="0088176C" w:rsidRPr="0088176C">
        <w:rPr>
          <w:rFonts w:ascii="Cambria" w:hAnsi="Cambria"/>
          <w:b/>
          <w:bCs/>
          <w:sz w:val="24"/>
          <w:szCs w:val="24"/>
        </w:rPr>
        <w:t xml:space="preserve">O </w:t>
      </w:r>
      <w:proofErr w:type="spellStart"/>
      <w:r w:rsidR="0088176C" w:rsidRPr="0088176C">
        <w:rPr>
          <w:rFonts w:ascii="Cambria" w:hAnsi="Cambria"/>
          <w:b/>
          <w:bCs/>
          <w:sz w:val="24"/>
          <w:szCs w:val="24"/>
        </w:rPr>
        <w:t>astfel</w:t>
      </w:r>
      <w:proofErr w:type="spellEnd"/>
      <w:r w:rsidR="0088176C" w:rsidRPr="0088176C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="0088176C" w:rsidRPr="0088176C">
        <w:rPr>
          <w:rFonts w:ascii="Cambria" w:hAnsi="Cambria"/>
          <w:b/>
          <w:bCs/>
          <w:sz w:val="24"/>
          <w:szCs w:val="24"/>
        </w:rPr>
        <w:t>m</w:t>
      </w:r>
      <w:r w:rsidR="002A3A92">
        <w:rPr>
          <w:rFonts w:ascii="Cambria" w:hAnsi="Cambria"/>
          <w:b/>
          <w:bCs/>
          <w:sz w:val="24"/>
          <w:szCs w:val="24"/>
        </w:rPr>
        <w:t>ă</w:t>
      </w:r>
      <w:r w:rsidR="0088176C" w:rsidRPr="0088176C">
        <w:rPr>
          <w:rFonts w:ascii="Cambria" w:hAnsi="Cambria"/>
          <w:b/>
          <w:bCs/>
          <w:sz w:val="24"/>
          <w:szCs w:val="24"/>
        </w:rPr>
        <w:t>sur</w:t>
      </w:r>
      <w:r w:rsidR="002A3A92">
        <w:rPr>
          <w:rFonts w:ascii="Cambria" w:hAnsi="Cambria"/>
          <w:b/>
          <w:bCs/>
          <w:sz w:val="24"/>
          <w:szCs w:val="24"/>
        </w:rPr>
        <w:t>ă</w:t>
      </w:r>
      <w:proofErr w:type="spellEnd"/>
      <w:r w:rsidR="0088176C"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88176C" w:rsidRPr="0088176C">
        <w:rPr>
          <w:rFonts w:ascii="Cambria" w:hAnsi="Cambria"/>
          <w:b/>
          <w:bCs/>
          <w:sz w:val="24"/>
          <w:szCs w:val="24"/>
        </w:rPr>
        <w:t>ar</w:t>
      </w:r>
      <w:proofErr w:type="spellEnd"/>
      <w:r w:rsidR="0088176C"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88176C" w:rsidRPr="0088176C">
        <w:rPr>
          <w:rFonts w:ascii="Cambria" w:hAnsi="Cambria"/>
          <w:b/>
          <w:bCs/>
          <w:sz w:val="24"/>
          <w:szCs w:val="24"/>
        </w:rPr>
        <w:t>permite</w:t>
      </w:r>
      <w:proofErr w:type="spellEnd"/>
      <w:r w:rsidR="0088176C"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88176C" w:rsidRPr="0088176C">
        <w:rPr>
          <w:rFonts w:ascii="Cambria" w:hAnsi="Cambria"/>
          <w:b/>
          <w:bCs/>
          <w:sz w:val="24"/>
          <w:szCs w:val="24"/>
        </w:rPr>
        <w:t>cre</w:t>
      </w:r>
      <w:r w:rsidR="002A3A92">
        <w:rPr>
          <w:rFonts w:ascii="Cambria" w:hAnsi="Cambria"/>
          <w:b/>
          <w:bCs/>
          <w:sz w:val="24"/>
          <w:szCs w:val="24"/>
        </w:rPr>
        <w:t>ș</w:t>
      </w:r>
      <w:r w:rsidR="0088176C" w:rsidRPr="0088176C">
        <w:rPr>
          <w:rFonts w:ascii="Cambria" w:hAnsi="Cambria"/>
          <w:b/>
          <w:bCs/>
          <w:sz w:val="24"/>
          <w:szCs w:val="24"/>
        </w:rPr>
        <w:t>terea</w:t>
      </w:r>
      <w:proofErr w:type="spellEnd"/>
      <w:r w:rsidR="0088176C" w:rsidRPr="0088176C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88176C" w:rsidRPr="0088176C">
        <w:rPr>
          <w:rFonts w:ascii="Cambria" w:hAnsi="Cambria"/>
          <w:b/>
          <w:bCs/>
          <w:sz w:val="24"/>
          <w:szCs w:val="24"/>
        </w:rPr>
        <w:t>salariului</w:t>
      </w:r>
      <w:proofErr w:type="spellEnd"/>
      <w:r w:rsidR="0088176C" w:rsidRPr="0088176C">
        <w:rPr>
          <w:rFonts w:ascii="Cambria" w:hAnsi="Cambria"/>
          <w:b/>
          <w:bCs/>
          <w:sz w:val="24"/>
          <w:szCs w:val="24"/>
        </w:rPr>
        <w:t xml:space="preserve"> minim net </w:t>
      </w:r>
      <w:proofErr w:type="spellStart"/>
      <w:r w:rsidR="002A3A92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="002A3A92">
        <w:rPr>
          <w:rFonts w:ascii="Cambria" w:hAnsi="Cambria"/>
          <w:b/>
          <w:bCs/>
          <w:sz w:val="24"/>
          <w:szCs w:val="24"/>
        </w:rPr>
        <w:t xml:space="preserve"> 2022 </w:t>
      </w:r>
      <w:r w:rsidR="0088176C" w:rsidRPr="0088176C">
        <w:rPr>
          <w:rFonts w:ascii="Cambria" w:hAnsi="Cambria"/>
          <w:b/>
          <w:bCs/>
          <w:sz w:val="24"/>
          <w:szCs w:val="24"/>
        </w:rPr>
        <w:t>la 1530 lei.</w:t>
      </w:r>
    </w:p>
    <w:p w14:paraId="10F4EA8F" w14:textId="7A0061AD" w:rsidR="00620237" w:rsidRDefault="00825A80" w:rsidP="00424E06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Trebuie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avut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2A3A92">
        <w:rPr>
          <w:rFonts w:ascii="Cambria" w:hAnsi="Cambria"/>
          <w:sz w:val="24"/>
          <w:szCs w:val="24"/>
        </w:rPr>
        <w:t>î</w:t>
      </w:r>
      <w:r>
        <w:rPr>
          <w:rFonts w:ascii="Cambria" w:hAnsi="Cambria"/>
          <w:sz w:val="24"/>
          <w:szCs w:val="24"/>
        </w:rPr>
        <w:t>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vedere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2A3A92">
        <w:rPr>
          <w:rFonts w:ascii="Cambria" w:hAnsi="Cambria"/>
          <w:sz w:val="24"/>
          <w:szCs w:val="24"/>
        </w:rPr>
        <w:t>ș</w:t>
      </w:r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faptul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</w:t>
      </w:r>
      <w:r w:rsidR="002A3A92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p</w:t>
      </w:r>
      <w:proofErr w:type="spellStart"/>
      <w:r>
        <w:rPr>
          <w:rFonts w:ascii="Cambria" w:hAnsi="Cambria"/>
          <w:sz w:val="24"/>
          <w:szCs w:val="24"/>
        </w:rPr>
        <w:t>otrivit</w:t>
      </w:r>
      <w:proofErr w:type="spellEnd"/>
      <w:r>
        <w:rPr>
          <w:rFonts w:ascii="Cambria" w:hAnsi="Cambria"/>
          <w:sz w:val="24"/>
          <w:szCs w:val="24"/>
        </w:rPr>
        <w:t xml:space="preserve"> art 12 </w:t>
      </w:r>
      <w:proofErr w:type="spellStart"/>
      <w:r>
        <w:rPr>
          <w:rFonts w:ascii="Cambria" w:hAnsi="Cambria"/>
          <w:sz w:val="24"/>
          <w:szCs w:val="24"/>
        </w:rPr>
        <w:t>alin</w:t>
      </w:r>
      <w:proofErr w:type="spellEnd"/>
      <w:r>
        <w:rPr>
          <w:rFonts w:ascii="Cambria" w:hAnsi="Cambria"/>
          <w:sz w:val="24"/>
          <w:szCs w:val="24"/>
        </w:rPr>
        <w:t xml:space="preserve"> 2) din </w:t>
      </w:r>
      <w:proofErr w:type="spellStart"/>
      <w:r>
        <w:rPr>
          <w:rFonts w:ascii="Cambria" w:hAnsi="Cambria"/>
          <w:sz w:val="24"/>
          <w:szCs w:val="24"/>
        </w:rPr>
        <w:t>Legea</w:t>
      </w:r>
      <w:proofErr w:type="spellEnd"/>
      <w:r>
        <w:rPr>
          <w:rFonts w:ascii="Cambria" w:hAnsi="Cambria"/>
          <w:sz w:val="24"/>
          <w:szCs w:val="24"/>
        </w:rPr>
        <w:t xml:space="preserve"> 15</w:t>
      </w:r>
      <w:r w:rsidR="00F5210B">
        <w:rPr>
          <w:rFonts w:ascii="Cambria" w:hAnsi="Cambria"/>
          <w:sz w:val="24"/>
          <w:szCs w:val="24"/>
        </w:rPr>
        <w:t>3</w:t>
      </w:r>
      <w:proofErr w:type="gramStart"/>
      <w:r>
        <w:rPr>
          <w:rFonts w:ascii="Cambria" w:hAnsi="Cambria"/>
          <w:sz w:val="24"/>
          <w:szCs w:val="24"/>
        </w:rPr>
        <w:t xml:space="preserve">/  </w:t>
      </w:r>
      <w:r w:rsidR="00F5210B">
        <w:rPr>
          <w:rFonts w:ascii="Cambria" w:hAnsi="Cambria"/>
          <w:sz w:val="24"/>
          <w:szCs w:val="24"/>
        </w:rPr>
        <w:t>2017</w:t>
      </w:r>
      <w:proofErr w:type="gramEnd"/>
      <w:r w:rsidR="00F5210B">
        <w:rPr>
          <w:rFonts w:ascii="Cambria" w:hAnsi="Cambria"/>
          <w:sz w:val="24"/>
          <w:szCs w:val="24"/>
        </w:rPr>
        <w:t xml:space="preserve"> </w:t>
      </w:r>
      <w:proofErr w:type="spellStart"/>
      <w:r w:rsidR="00F5210B">
        <w:rPr>
          <w:rFonts w:ascii="Cambria" w:hAnsi="Cambria"/>
          <w:sz w:val="24"/>
          <w:szCs w:val="24"/>
        </w:rPr>
        <w:t>privind</w:t>
      </w:r>
      <w:proofErr w:type="spellEnd"/>
      <w:r w:rsidR="00F5210B">
        <w:rPr>
          <w:rFonts w:ascii="Cambria" w:hAnsi="Cambria"/>
          <w:sz w:val="24"/>
          <w:szCs w:val="24"/>
        </w:rPr>
        <w:t xml:space="preserve"> </w:t>
      </w:r>
      <w:proofErr w:type="spellStart"/>
      <w:r w:rsidR="00F5210B">
        <w:rPr>
          <w:rFonts w:ascii="Cambria" w:hAnsi="Cambria"/>
          <w:sz w:val="24"/>
          <w:szCs w:val="24"/>
        </w:rPr>
        <w:t>salarizarea</w:t>
      </w:r>
      <w:proofErr w:type="spellEnd"/>
      <w:r w:rsidR="00F5210B">
        <w:rPr>
          <w:rFonts w:ascii="Cambria" w:hAnsi="Cambria"/>
          <w:sz w:val="24"/>
          <w:szCs w:val="24"/>
        </w:rPr>
        <w:t xml:space="preserve"> </w:t>
      </w:r>
      <w:proofErr w:type="spellStart"/>
      <w:r w:rsidR="00F5210B">
        <w:rPr>
          <w:rFonts w:ascii="Cambria" w:hAnsi="Cambria"/>
          <w:sz w:val="24"/>
          <w:szCs w:val="24"/>
        </w:rPr>
        <w:t>personalului</w:t>
      </w:r>
      <w:proofErr w:type="spellEnd"/>
      <w:r w:rsidR="00F5210B">
        <w:rPr>
          <w:rFonts w:ascii="Cambria" w:hAnsi="Cambria"/>
          <w:sz w:val="24"/>
          <w:szCs w:val="24"/>
        </w:rPr>
        <w:t xml:space="preserve"> </w:t>
      </w:r>
      <w:proofErr w:type="spellStart"/>
      <w:r w:rsidR="00F5210B">
        <w:rPr>
          <w:rFonts w:ascii="Cambria" w:hAnsi="Cambria"/>
          <w:sz w:val="24"/>
          <w:szCs w:val="24"/>
        </w:rPr>
        <w:t>pl</w:t>
      </w:r>
      <w:r w:rsidR="002A3A92">
        <w:rPr>
          <w:rFonts w:ascii="Cambria" w:hAnsi="Cambria"/>
          <w:sz w:val="24"/>
          <w:szCs w:val="24"/>
        </w:rPr>
        <w:t>ă</w:t>
      </w:r>
      <w:r w:rsidR="00F5210B">
        <w:rPr>
          <w:rFonts w:ascii="Cambria" w:hAnsi="Cambria"/>
          <w:sz w:val="24"/>
          <w:szCs w:val="24"/>
        </w:rPr>
        <w:t>tit</w:t>
      </w:r>
      <w:proofErr w:type="spellEnd"/>
      <w:r w:rsidR="00F5210B">
        <w:rPr>
          <w:rFonts w:ascii="Cambria" w:hAnsi="Cambria"/>
          <w:sz w:val="24"/>
          <w:szCs w:val="24"/>
        </w:rPr>
        <w:t xml:space="preserve"> din </w:t>
      </w:r>
      <w:proofErr w:type="spellStart"/>
      <w:r w:rsidR="00F5210B">
        <w:rPr>
          <w:rFonts w:ascii="Cambria" w:hAnsi="Cambria"/>
          <w:sz w:val="24"/>
          <w:szCs w:val="24"/>
        </w:rPr>
        <w:t>fonduri</w:t>
      </w:r>
      <w:proofErr w:type="spellEnd"/>
      <w:r w:rsidR="00F5210B">
        <w:rPr>
          <w:rFonts w:ascii="Cambria" w:hAnsi="Cambria"/>
          <w:sz w:val="24"/>
          <w:szCs w:val="24"/>
        </w:rPr>
        <w:t xml:space="preserve"> </w:t>
      </w:r>
      <w:proofErr w:type="spellStart"/>
      <w:r w:rsidR="00F5210B">
        <w:rPr>
          <w:rFonts w:ascii="Cambria" w:hAnsi="Cambria"/>
          <w:sz w:val="24"/>
          <w:szCs w:val="24"/>
        </w:rPr>
        <w:t>publice</w:t>
      </w:r>
      <w:proofErr w:type="spellEnd"/>
      <w:r w:rsidR="00F5210B">
        <w:rPr>
          <w:rFonts w:ascii="Cambria" w:hAnsi="Cambria"/>
          <w:sz w:val="24"/>
          <w:szCs w:val="24"/>
        </w:rPr>
        <w:t xml:space="preserve">, </w:t>
      </w:r>
      <w:proofErr w:type="spellStart"/>
      <w:r w:rsidR="002A3A92">
        <w:rPr>
          <w:rFonts w:ascii="Cambria" w:hAnsi="Cambria"/>
          <w:sz w:val="24"/>
          <w:szCs w:val="24"/>
        </w:rPr>
        <w:t>î</w:t>
      </w:r>
      <w:r>
        <w:rPr>
          <w:rFonts w:ascii="Cambria" w:hAnsi="Cambria"/>
          <w:sz w:val="24"/>
          <w:szCs w:val="24"/>
        </w:rPr>
        <w:t>ncep</w:t>
      </w:r>
      <w:r w:rsidR="002A3A92">
        <w:rPr>
          <w:rFonts w:ascii="Cambria" w:hAnsi="Cambria"/>
          <w:sz w:val="24"/>
          <w:szCs w:val="24"/>
        </w:rPr>
        <w:t>â</w:t>
      </w:r>
      <w:r>
        <w:rPr>
          <w:rFonts w:ascii="Cambria" w:hAnsi="Cambria"/>
          <w:sz w:val="24"/>
          <w:szCs w:val="24"/>
        </w:rPr>
        <w:t>nd</w:t>
      </w:r>
      <w:proofErr w:type="spellEnd"/>
      <w:r>
        <w:rPr>
          <w:rFonts w:ascii="Cambria" w:hAnsi="Cambria"/>
          <w:sz w:val="24"/>
          <w:szCs w:val="24"/>
        </w:rPr>
        <w:t xml:space="preserve"> cu </w:t>
      </w:r>
      <w:proofErr w:type="spellStart"/>
      <w:r>
        <w:rPr>
          <w:rFonts w:ascii="Cambria" w:hAnsi="Cambria"/>
          <w:sz w:val="24"/>
          <w:szCs w:val="24"/>
        </w:rPr>
        <w:t>anul</w:t>
      </w:r>
      <w:proofErr w:type="spellEnd"/>
      <w:r>
        <w:rPr>
          <w:rFonts w:ascii="Cambria" w:hAnsi="Cambria"/>
          <w:sz w:val="24"/>
          <w:szCs w:val="24"/>
        </w:rPr>
        <w:t xml:space="preserve"> 2023 </w:t>
      </w:r>
      <w:proofErr w:type="spellStart"/>
      <w:r>
        <w:rPr>
          <w:rFonts w:ascii="Cambria" w:hAnsi="Cambria"/>
          <w:sz w:val="24"/>
          <w:szCs w:val="24"/>
        </w:rPr>
        <w:t>salariile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baz</w:t>
      </w:r>
      <w:r w:rsidR="002A3A92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2A3A92">
        <w:rPr>
          <w:rFonts w:ascii="Cambria" w:hAnsi="Cambria"/>
          <w:sz w:val="24"/>
          <w:szCs w:val="24"/>
        </w:rPr>
        <w:t>î</w:t>
      </w:r>
      <w:r w:rsidR="00F5210B">
        <w:rPr>
          <w:rFonts w:ascii="Cambria" w:hAnsi="Cambria"/>
          <w:sz w:val="24"/>
          <w:szCs w:val="24"/>
        </w:rPr>
        <w:t>n</w:t>
      </w:r>
      <w:proofErr w:type="spellEnd"/>
      <w:r w:rsidR="00F5210B">
        <w:rPr>
          <w:rFonts w:ascii="Cambria" w:hAnsi="Cambria"/>
          <w:sz w:val="24"/>
          <w:szCs w:val="24"/>
        </w:rPr>
        <w:t xml:space="preserve"> </w:t>
      </w:r>
      <w:proofErr w:type="spellStart"/>
      <w:r w:rsidR="00F5210B">
        <w:rPr>
          <w:rFonts w:ascii="Cambria" w:hAnsi="Cambria"/>
          <w:sz w:val="24"/>
          <w:szCs w:val="24"/>
        </w:rPr>
        <w:t>sectorul</w:t>
      </w:r>
      <w:proofErr w:type="spellEnd"/>
      <w:r w:rsidR="00F5210B">
        <w:rPr>
          <w:rFonts w:ascii="Cambria" w:hAnsi="Cambria"/>
          <w:sz w:val="24"/>
          <w:szCs w:val="24"/>
        </w:rPr>
        <w:t xml:space="preserve"> public se </w:t>
      </w:r>
      <w:proofErr w:type="spellStart"/>
      <w:r w:rsidR="00F5210B">
        <w:rPr>
          <w:rFonts w:ascii="Cambria" w:hAnsi="Cambria"/>
          <w:sz w:val="24"/>
          <w:szCs w:val="24"/>
        </w:rPr>
        <w:t>stabilesc</w:t>
      </w:r>
      <w:proofErr w:type="spellEnd"/>
      <w:r w:rsidR="00F5210B">
        <w:rPr>
          <w:rFonts w:ascii="Cambria" w:hAnsi="Cambria"/>
          <w:sz w:val="24"/>
          <w:szCs w:val="24"/>
        </w:rPr>
        <w:t xml:space="preserve"> </w:t>
      </w:r>
      <w:proofErr w:type="spellStart"/>
      <w:r w:rsidR="00F5210B">
        <w:rPr>
          <w:rFonts w:ascii="Cambria" w:hAnsi="Cambria"/>
          <w:sz w:val="24"/>
          <w:szCs w:val="24"/>
        </w:rPr>
        <w:t>prin</w:t>
      </w:r>
      <w:proofErr w:type="spellEnd"/>
      <w:r w:rsidR="00F5210B">
        <w:rPr>
          <w:rFonts w:ascii="Cambria" w:hAnsi="Cambria"/>
          <w:sz w:val="24"/>
          <w:szCs w:val="24"/>
        </w:rPr>
        <w:t xml:space="preserve"> </w:t>
      </w:r>
      <w:proofErr w:type="spellStart"/>
      <w:r w:rsidR="002A3A92">
        <w:rPr>
          <w:rFonts w:ascii="Cambria" w:hAnsi="Cambria"/>
          <w:sz w:val="24"/>
          <w:szCs w:val="24"/>
        </w:rPr>
        <w:t>î</w:t>
      </w:r>
      <w:r w:rsidR="00F5210B">
        <w:rPr>
          <w:rFonts w:ascii="Cambria" w:hAnsi="Cambria"/>
          <w:sz w:val="24"/>
          <w:szCs w:val="24"/>
        </w:rPr>
        <w:t>nmul</w:t>
      </w:r>
      <w:r w:rsidR="002A3A92">
        <w:rPr>
          <w:rFonts w:ascii="Cambria" w:hAnsi="Cambria"/>
          <w:sz w:val="24"/>
          <w:szCs w:val="24"/>
        </w:rPr>
        <w:t>ț</w:t>
      </w:r>
      <w:r w:rsidR="00F5210B">
        <w:rPr>
          <w:rFonts w:ascii="Cambria" w:hAnsi="Cambria"/>
          <w:sz w:val="24"/>
          <w:szCs w:val="24"/>
        </w:rPr>
        <w:t>irea</w:t>
      </w:r>
      <w:proofErr w:type="spellEnd"/>
      <w:r w:rsidR="00F5210B">
        <w:rPr>
          <w:rFonts w:ascii="Cambria" w:hAnsi="Cambria"/>
          <w:sz w:val="24"/>
          <w:szCs w:val="24"/>
        </w:rPr>
        <w:t xml:space="preserve"> </w:t>
      </w:r>
      <w:proofErr w:type="spellStart"/>
      <w:r w:rsidR="00F5210B">
        <w:rPr>
          <w:rFonts w:ascii="Cambria" w:hAnsi="Cambria"/>
          <w:sz w:val="24"/>
          <w:szCs w:val="24"/>
        </w:rPr>
        <w:t>coeficien</w:t>
      </w:r>
      <w:r w:rsidR="002A3A92">
        <w:rPr>
          <w:rFonts w:ascii="Cambria" w:hAnsi="Cambria"/>
          <w:sz w:val="24"/>
          <w:szCs w:val="24"/>
        </w:rPr>
        <w:t>ț</w:t>
      </w:r>
      <w:r w:rsidR="00F5210B">
        <w:rPr>
          <w:rFonts w:ascii="Cambria" w:hAnsi="Cambria"/>
          <w:sz w:val="24"/>
          <w:szCs w:val="24"/>
        </w:rPr>
        <w:t>ilor</w:t>
      </w:r>
      <w:proofErr w:type="spellEnd"/>
      <w:r w:rsidR="00F5210B">
        <w:rPr>
          <w:rFonts w:ascii="Cambria" w:hAnsi="Cambria"/>
          <w:sz w:val="24"/>
          <w:szCs w:val="24"/>
        </w:rPr>
        <w:t xml:space="preserve"> </w:t>
      </w:r>
      <w:proofErr w:type="spellStart"/>
      <w:r w:rsidR="00F5210B">
        <w:rPr>
          <w:rFonts w:ascii="Cambria" w:hAnsi="Cambria"/>
          <w:sz w:val="24"/>
          <w:szCs w:val="24"/>
        </w:rPr>
        <w:t>prev</w:t>
      </w:r>
      <w:r w:rsidR="002A3A92">
        <w:rPr>
          <w:rFonts w:ascii="Cambria" w:hAnsi="Cambria"/>
          <w:sz w:val="24"/>
          <w:szCs w:val="24"/>
        </w:rPr>
        <w:t>ă</w:t>
      </w:r>
      <w:r w:rsidR="00F5210B">
        <w:rPr>
          <w:rFonts w:ascii="Cambria" w:hAnsi="Cambria"/>
          <w:sz w:val="24"/>
          <w:szCs w:val="24"/>
        </w:rPr>
        <w:t>zu</w:t>
      </w:r>
      <w:r w:rsidR="002A3A92">
        <w:rPr>
          <w:rFonts w:ascii="Cambria" w:hAnsi="Cambria"/>
          <w:sz w:val="24"/>
          <w:szCs w:val="24"/>
        </w:rPr>
        <w:t>ț</w:t>
      </w:r>
      <w:r w:rsidR="00F5210B">
        <w:rPr>
          <w:rFonts w:ascii="Cambria" w:hAnsi="Cambria"/>
          <w:sz w:val="24"/>
          <w:szCs w:val="24"/>
        </w:rPr>
        <w:t>i</w:t>
      </w:r>
      <w:proofErr w:type="spellEnd"/>
      <w:r w:rsidR="00F5210B">
        <w:rPr>
          <w:rFonts w:ascii="Cambria" w:hAnsi="Cambria"/>
          <w:sz w:val="24"/>
          <w:szCs w:val="24"/>
        </w:rPr>
        <w:t xml:space="preserve"> </w:t>
      </w:r>
      <w:proofErr w:type="spellStart"/>
      <w:r w:rsidR="002A3A92">
        <w:rPr>
          <w:rFonts w:ascii="Cambria" w:hAnsi="Cambria"/>
          <w:sz w:val="24"/>
          <w:szCs w:val="24"/>
        </w:rPr>
        <w:t>î</w:t>
      </w:r>
      <w:r w:rsidR="00F5210B">
        <w:rPr>
          <w:rFonts w:ascii="Cambria" w:hAnsi="Cambria"/>
          <w:sz w:val="24"/>
          <w:szCs w:val="24"/>
        </w:rPr>
        <w:t>n</w:t>
      </w:r>
      <w:proofErr w:type="spellEnd"/>
      <w:r w:rsidR="00F5210B">
        <w:rPr>
          <w:rFonts w:ascii="Cambria" w:hAnsi="Cambria"/>
          <w:sz w:val="24"/>
          <w:szCs w:val="24"/>
        </w:rPr>
        <w:t xml:space="preserve"> </w:t>
      </w:r>
      <w:proofErr w:type="spellStart"/>
      <w:r w:rsidR="00F5210B">
        <w:rPr>
          <w:rFonts w:ascii="Cambria" w:hAnsi="Cambria"/>
          <w:sz w:val="24"/>
          <w:szCs w:val="24"/>
        </w:rPr>
        <w:t>anex</w:t>
      </w:r>
      <w:r w:rsidR="002A3A92">
        <w:rPr>
          <w:rFonts w:ascii="Cambria" w:hAnsi="Cambria"/>
          <w:sz w:val="24"/>
          <w:szCs w:val="24"/>
        </w:rPr>
        <w:t>ă</w:t>
      </w:r>
      <w:proofErr w:type="spellEnd"/>
      <w:r w:rsidR="00F5210B">
        <w:rPr>
          <w:rFonts w:ascii="Cambria" w:hAnsi="Cambria"/>
          <w:sz w:val="24"/>
          <w:szCs w:val="24"/>
        </w:rPr>
        <w:t xml:space="preserve"> cu </w:t>
      </w:r>
      <w:proofErr w:type="spellStart"/>
      <w:r w:rsidR="00F5210B">
        <w:rPr>
          <w:rFonts w:ascii="Cambria" w:hAnsi="Cambria"/>
          <w:sz w:val="24"/>
          <w:szCs w:val="24"/>
        </w:rPr>
        <w:t>salariul</w:t>
      </w:r>
      <w:proofErr w:type="spellEnd"/>
      <w:r w:rsidR="00F5210B">
        <w:rPr>
          <w:rFonts w:ascii="Cambria" w:hAnsi="Cambria"/>
          <w:sz w:val="24"/>
          <w:szCs w:val="24"/>
        </w:rPr>
        <w:t xml:space="preserve"> minim brut pe </w:t>
      </w:r>
      <w:proofErr w:type="spellStart"/>
      <w:r w:rsidR="002A3A92">
        <w:rPr>
          <w:rFonts w:ascii="Cambria" w:hAnsi="Cambria"/>
          <w:sz w:val="24"/>
          <w:szCs w:val="24"/>
        </w:rPr>
        <w:t>țară</w:t>
      </w:r>
      <w:proofErr w:type="spellEnd"/>
      <w:r w:rsidR="00F5210B">
        <w:rPr>
          <w:rFonts w:ascii="Cambria" w:hAnsi="Cambria"/>
          <w:sz w:val="24"/>
          <w:szCs w:val="24"/>
        </w:rPr>
        <w:t xml:space="preserve"> g</w:t>
      </w:r>
      <w:proofErr w:type="spellStart"/>
      <w:r w:rsidR="00F5210B">
        <w:rPr>
          <w:rFonts w:ascii="Cambria" w:hAnsi="Cambria"/>
          <w:sz w:val="24"/>
          <w:szCs w:val="24"/>
        </w:rPr>
        <w:t>arantat</w:t>
      </w:r>
      <w:proofErr w:type="spellEnd"/>
      <w:r w:rsidR="00F5210B">
        <w:rPr>
          <w:rFonts w:ascii="Cambria" w:hAnsi="Cambria"/>
          <w:sz w:val="24"/>
          <w:szCs w:val="24"/>
        </w:rPr>
        <w:t xml:space="preserve"> </w:t>
      </w:r>
      <w:proofErr w:type="spellStart"/>
      <w:r w:rsidR="002A3A92">
        <w:rPr>
          <w:rFonts w:ascii="Cambria" w:hAnsi="Cambria"/>
          <w:sz w:val="24"/>
          <w:szCs w:val="24"/>
        </w:rPr>
        <w:t>î</w:t>
      </w:r>
      <w:r w:rsidR="00F5210B">
        <w:rPr>
          <w:rFonts w:ascii="Cambria" w:hAnsi="Cambria"/>
          <w:sz w:val="24"/>
          <w:szCs w:val="24"/>
        </w:rPr>
        <w:t>n</w:t>
      </w:r>
      <w:proofErr w:type="spellEnd"/>
      <w:r w:rsidR="00F5210B">
        <w:rPr>
          <w:rFonts w:ascii="Cambria" w:hAnsi="Cambria"/>
          <w:sz w:val="24"/>
          <w:szCs w:val="24"/>
        </w:rPr>
        <w:t xml:space="preserve"> </w:t>
      </w:r>
      <w:proofErr w:type="spellStart"/>
      <w:r w:rsidR="00F5210B">
        <w:rPr>
          <w:rFonts w:ascii="Cambria" w:hAnsi="Cambria"/>
          <w:sz w:val="24"/>
          <w:szCs w:val="24"/>
        </w:rPr>
        <w:t>plata</w:t>
      </w:r>
      <w:proofErr w:type="spellEnd"/>
      <w:r w:rsidR="00F5210B">
        <w:rPr>
          <w:rFonts w:ascii="Cambria" w:hAnsi="Cambria"/>
          <w:sz w:val="24"/>
          <w:szCs w:val="24"/>
        </w:rPr>
        <w:t xml:space="preserve"> </w:t>
      </w:r>
      <w:proofErr w:type="spellStart"/>
      <w:r w:rsidR="002A3A92">
        <w:rPr>
          <w:rFonts w:ascii="Cambria" w:hAnsi="Cambria"/>
          <w:sz w:val="24"/>
          <w:szCs w:val="24"/>
        </w:rPr>
        <w:t>î</w:t>
      </w:r>
      <w:r w:rsidR="00F5210B">
        <w:rPr>
          <w:rFonts w:ascii="Cambria" w:hAnsi="Cambria"/>
          <w:sz w:val="24"/>
          <w:szCs w:val="24"/>
        </w:rPr>
        <w:t>n</w:t>
      </w:r>
      <w:proofErr w:type="spellEnd"/>
      <w:r w:rsidR="00F5210B">
        <w:rPr>
          <w:rFonts w:ascii="Cambria" w:hAnsi="Cambria"/>
          <w:sz w:val="24"/>
          <w:szCs w:val="24"/>
        </w:rPr>
        <w:t xml:space="preserve"> </w:t>
      </w:r>
      <w:proofErr w:type="spellStart"/>
      <w:r w:rsidR="00F5210B">
        <w:rPr>
          <w:rFonts w:ascii="Cambria" w:hAnsi="Cambria"/>
          <w:sz w:val="24"/>
          <w:szCs w:val="24"/>
        </w:rPr>
        <w:t>vigoare</w:t>
      </w:r>
      <w:proofErr w:type="spellEnd"/>
      <w:r w:rsidR="00F5210B">
        <w:rPr>
          <w:rFonts w:ascii="Cambria" w:hAnsi="Cambria"/>
          <w:sz w:val="24"/>
          <w:szCs w:val="24"/>
        </w:rPr>
        <w:t>.</w:t>
      </w:r>
      <w:r w:rsidR="002A3A92">
        <w:rPr>
          <w:rFonts w:ascii="Cambria" w:hAnsi="Cambria"/>
          <w:sz w:val="24"/>
          <w:szCs w:val="24"/>
        </w:rPr>
        <w:t xml:space="preserve"> </w:t>
      </w:r>
      <w:proofErr w:type="spellStart"/>
      <w:r w:rsidR="002A3A92">
        <w:rPr>
          <w:rFonts w:ascii="Cambria" w:hAnsi="Cambria"/>
          <w:sz w:val="24"/>
          <w:szCs w:val="24"/>
        </w:rPr>
        <w:t>Trebuie</w:t>
      </w:r>
      <w:proofErr w:type="spellEnd"/>
      <w:r w:rsidR="002A3A92">
        <w:rPr>
          <w:rFonts w:ascii="Cambria" w:hAnsi="Cambria"/>
          <w:sz w:val="24"/>
          <w:szCs w:val="24"/>
        </w:rPr>
        <w:t xml:space="preserve"> evaluate </w:t>
      </w:r>
      <w:proofErr w:type="spellStart"/>
      <w:r w:rsidR="002A3A92">
        <w:rPr>
          <w:rFonts w:ascii="Cambria" w:hAnsi="Cambria"/>
          <w:sz w:val="24"/>
          <w:szCs w:val="24"/>
        </w:rPr>
        <w:t>toate</w:t>
      </w:r>
      <w:proofErr w:type="spellEnd"/>
      <w:r w:rsidR="002A3A92">
        <w:rPr>
          <w:rFonts w:ascii="Cambria" w:hAnsi="Cambria"/>
          <w:sz w:val="24"/>
          <w:szCs w:val="24"/>
        </w:rPr>
        <w:t xml:space="preserve"> </w:t>
      </w:r>
      <w:proofErr w:type="spellStart"/>
      <w:r w:rsidR="002A3A92">
        <w:rPr>
          <w:rFonts w:ascii="Cambria" w:hAnsi="Cambria"/>
          <w:sz w:val="24"/>
          <w:szCs w:val="24"/>
        </w:rPr>
        <w:t>legăturile</w:t>
      </w:r>
      <w:proofErr w:type="spellEnd"/>
      <w:r w:rsidR="002A3A92">
        <w:rPr>
          <w:rFonts w:ascii="Cambria" w:hAnsi="Cambria"/>
          <w:sz w:val="24"/>
          <w:szCs w:val="24"/>
        </w:rPr>
        <w:t xml:space="preserve"> </w:t>
      </w:r>
      <w:proofErr w:type="spellStart"/>
      <w:r w:rsidR="002A3A92">
        <w:rPr>
          <w:rFonts w:ascii="Cambria" w:hAnsi="Cambria"/>
          <w:sz w:val="24"/>
          <w:szCs w:val="24"/>
        </w:rPr>
        <w:t>salariului</w:t>
      </w:r>
      <w:proofErr w:type="spellEnd"/>
      <w:r w:rsidR="002A3A92">
        <w:rPr>
          <w:rFonts w:ascii="Cambria" w:hAnsi="Cambria"/>
          <w:sz w:val="24"/>
          <w:szCs w:val="24"/>
        </w:rPr>
        <w:t xml:space="preserve"> minim cu diverse </w:t>
      </w:r>
      <w:proofErr w:type="spellStart"/>
      <w:r w:rsidR="002A3A92">
        <w:rPr>
          <w:rFonts w:ascii="Cambria" w:hAnsi="Cambria"/>
          <w:sz w:val="24"/>
          <w:szCs w:val="24"/>
        </w:rPr>
        <w:t>prestații</w:t>
      </w:r>
      <w:proofErr w:type="spellEnd"/>
      <w:r w:rsidR="002A3A92">
        <w:rPr>
          <w:rFonts w:ascii="Cambria" w:hAnsi="Cambria"/>
          <w:sz w:val="24"/>
          <w:szCs w:val="24"/>
        </w:rPr>
        <w:t xml:space="preserve"> </w:t>
      </w:r>
      <w:proofErr w:type="spellStart"/>
      <w:r w:rsidR="002A3A92">
        <w:rPr>
          <w:rFonts w:ascii="Cambria" w:hAnsi="Cambria"/>
          <w:sz w:val="24"/>
          <w:szCs w:val="24"/>
        </w:rPr>
        <w:t>și</w:t>
      </w:r>
      <w:proofErr w:type="spellEnd"/>
      <w:r w:rsidR="002A3A92">
        <w:rPr>
          <w:rFonts w:ascii="Cambria" w:hAnsi="Cambria"/>
          <w:sz w:val="24"/>
          <w:szCs w:val="24"/>
        </w:rPr>
        <w:t xml:space="preserve"> </w:t>
      </w:r>
      <w:proofErr w:type="spellStart"/>
      <w:r w:rsidR="002A3A92">
        <w:rPr>
          <w:rFonts w:ascii="Cambria" w:hAnsi="Cambria"/>
          <w:sz w:val="24"/>
          <w:szCs w:val="24"/>
        </w:rPr>
        <w:t>decis</w:t>
      </w:r>
      <w:proofErr w:type="spellEnd"/>
      <w:r w:rsidR="002A3A92">
        <w:rPr>
          <w:rFonts w:ascii="Cambria" w:hAnsi="Cambria"/>
          <w:sz w:val="24"/>
          <w:szCs w:val="24"/>
        </w:rPr>
        <w:t xml:space="preserve"> </w:t>
      </w:r>
      <w:proofErr w:type="spellStart"/>
      <w:r w:rsidR="002A3A92">
        <w:rPr>
          <w:rFonts w:ascii="Cambria" w:hAnsi="Cambria"/>
          <w:sz w:val="24"/>
          <w:szCs w:val="24"/>
        </w:rPr>
        <w:t>în</w:t>
      </w:r>
      <w:proofErr w:type="spellEnd"/>
      <w:r w:rsidR="002A3A92">
        <w:rPr>
          <w:rFonts w:ascii="Cambria" w:hAnsi="Cambria"/>
          <w:sz w:val="24"/>
          <w:szCs w:val="24"/>
        </w:rPr>
        <w:t xml:space="preserve"> </w:t>
      </w:r>
      <w:proofErr w:type="spellStart"/>
      <w:r w:rsidR="002A3A92">
        <w:rPr>
          <w:rFonts w:ascii="Cambria" w:hAnsi="Cambria"/>
          <w:sz w:val="24"/>
          <w:szCs w:val="24"/>
        </w:rPr>
        <w:t>ce</w:t>
      </w:r>
      <w:proofErr w:type="spellEnd"/>
      <w:r w:rsidR="002A3A92">
        <w:rPr>
          <w:rFonts w:ascii="Cambria" w:hAnsi="Cambria"/>
          <w:sz w:val="24"/>
          <w:szCs w:val="24"/>
        </w:rPr>
        <w:t xml:space="preserve"> </w:t>
      </w:r>
      <w:proofErr w:type="spellStart"/>
      <w:r w:rsidR="002A3A92">
        <w:rPr>
          <w:rFonts w:ascii="Cambria" w:hAnsi="Cambria"/>
          <w:sz w:val="24"/>
          <w:szCs w:val="24"/>
        </w:rPr>
        <w:t>măsură</w:t>
      </w:r>
      <w:proofErr w:type="spellEnd"/>
      <w:r w:rsidR="002A3A92">
        <w:rPr>
          <w:rFonts w:ascii="Cambria" w:hAnsi="Cambria"/>
          <w:sz w:val="24"/>
          <w:szCs w:val="24"/>
        </w:rPr>
        <w:t xml:space="preserve"> </w:t>
      </w:r>
      <w:proofErr w:type="spellStart"/>
      <w:r w:rsidR="002A3A92">
        <w:rPr>
          <w:rFonts w:ascii="Cambria" w:hAnsi="Cambria"/>
          <w:sz w:val="24"/>
          <w:szCs w:val="24"/>
        </w:rPr>
        <w:t>acestea</w:t>
      </w:r>
      <w:proofErr w:type="spellEnd"/>
      <w:r w:rsidR="002A3A92">
        <w:rPr>
          <w:rFonts w:ascii="Cambria" w:hAnsi="Cambria"/>
          <w:sz w:val="24"/>
          <w:szCs w:val="24"/>
        </w:rPr>
        <w:t xml:space="preserve"> </w:t>
      </w:r>
      <w:proofErr w:type="spellStart"/>
      <w:r w:rsidR="002A3A92">
        <w:rPr>
          <w:rFonts w:ascii="Cambria" w:hAnsi="Cambria"/>
          <w:sz w:val="24"/>
          <w:szCs w:val="24"/>
        </w:rPr>
        <w:t>rămân</w:t>
      </w:r>
      <w:proofErr w:type="spellEnd"/>
      <w:r w:rsidR="002A3A92">
        <w:rPr>
          <w:rFonts w:ascii="Cambria" w:hAnsi="Cambria"/>
          <w:sz w:val="24"/>
          <w:szCs w:val="24"/>
        </w:rPr>
        <w:t xml:space="preserve"> direct legate de </w:t>
      </w:r>
      <w:proofErr w:type="spellStart"/>
      <w:r w:rsidR="002A3A92">
        <w:rPr>
          <w:rFonts w:ascii="Cambria" w:hAnsi="Cambria"/>
          <w:sz w:val="24"/>
          <w:szCs w:val="24"/>
        </w:rPr>
        <w:t>salariul</w:t>
      </w:r>
      <w:proofErr w:type="spellEnd"/>
      <w:r w:rsidR="002A3A92">
        <w:rPr>
          <w:rFonts w:ascii="Cambria" w:hAnsi="Cambria"/>
          <w:sz w:val="24"/>
          <w:szCs w:val="24"/>
        </w:rPr>
        <w:t xml:space="preserve"> minim.</w:t>
      </w:r>
    </w:p>
    <w:p w14:paraId="7BB03044" w14:textId="31389BD0" w:rsidR="005E13C1" w:rsidRDefault="005E13C1" w:rsidP="00424E06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3BE3ED2" w14:textId="0A5EF5B2" w:rsidR="005E13C1" w:rsidRPr="005E13C1" w:rsidRDefault="005E13C1" w:rsidP="00424E06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5E13C1">
        <w:rPr>
          <w:rFonts w:ascii="Cambria" w:hAnsi="Cambria"/>
          <w:b/>
          <w:bCs/>
          <w:sz w:val="24"/>
          <w:szCs w:val="24"/>
        </w:rPr>
        <w:t>Dumitru Costin</w:t>
      </w:r>
    </w:p>
    <w:p w14:paraId="780467E1" w14:textId="05633C70" w:rsidR="005E13C1" w:rsidRPr="005E13C1" w:rsidRDefault="005E13C1" w:rsidP="00424E06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5E13C1">
        <w:rPr>
          <w:rFonts w:ascii="Cambria" w:hAnsi="Cambria"/>
          <w:b/>
          <w:bCs/>
          <w:sz w:val="24"/>
          <w:szCs w:val="24"/>
        </w:rPr>
        <w:t>Președinte</w:t>
      </w:r>
      <w:proofErr w:type="spellEnd"/>
      <w:r w:rsidRPr="005E13C1">
        <w:rPr>
          <w:rFonts w:ascii="Cambria" w:hAnsi="Cambria"/>
          <w:b/>
          <w:bCs/>
          <w:sz w:val="24"/>
          <w:szCs w:val="24"/>
        </w:rPr>
        <w:t xml:space="preserve"> BNS</w:t>
      </w:r>
    </w:p>
    <w:p w14:paraId="6F622AC0" w14:textId="1DACEECB" w:rsidR="00B42AE1" w:rsidRPr="003F46DD" w:rsidRDefault="00B42AE1" w:rsidP="00424E06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sectPr w:rsidR="00B42AE1" w:rsidRPr="003F4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209A" w14:textId="77777777" w:rsidR="00097183" w:rsidRDefault="00097183" w:rsidP="00CE7ED0">
      <w:pPr>
        <w:spacing w:after="0" w:line="240" w:lineRule="auto"/>
      </w:pPr>
      <w:r>
        <w:separator/>
      </w:r>
    </w:p>
  </w:endnote>
  <w:endnote w:type="continuationSeparator" w:id="0">
    <w:p w14:paraId="0C9C2CBE" w14:textId="77777777" w:rsidR="00097183" w:rsidRDefault="00097183" w:rsidP="00CE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4C4A4" w14:textId="77777777" w:rsidR="00097183" w:rsidRDefault="00097183" w:rsidP="00CE7ED0">
      <w:pPr>
        <w:spacing w:after="0" w:line="240" w:lineRule="auto"/>
      </w:pPr>
      <w:r>
        <w:separator/>
      </w:r>
    </w:p>
  </w:footnote>
  <w:footnote w:type="continuationSeparator" w:id="0">
    <w:p w14:paraId="21983157" w14:textId="77777777" w:rsidR="00097183" w:rsidRDefault="00097183" w:rsidP="00CE7ED0">
      <w:pPr>
        <w:spacing w:after="0" w:line="240" w:lineRule="auto"/>
      </w:pPr>
      <w:r>
        <w:continuationSeparator/>
      </w:r>
    </w:p>
  </w:footnote>
  <w:footnote w:id="1">
    <w:p w14:paraId="000F9A89" w14:textId="3B02D56C" w:rsidR="00B42AE1" w:rsidRDefault="00B42A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E2C2C">
          <w:rPr>
            <w:rStyle w:val="Hyperlink"/>
          </w:rPr>
          <w:t>https://www.cnpp.ro/indicatori-statistici-pilon-i</w:t>
        </w:r>
      </w:hyperlink>
    </w:p>
    <w:p w14:paraId="6C374AD7" w14:textId="77777777" w:rsidR="00B42AE1" w:rsidRDefault="00B42AE1">
      <w:pPr>
        <w:pStyle w:val="FootnoteText"/>
      </w:pPr>
    </w:p>
  </w:footnote>
  <w:footnote w:id="2">
    <w:p w14:paraId="6E5FD800" w14:textId="19202EBF" w:rsidR="00424E06" w:rsidRDefault="00424E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285221">
          <w:rPr>
            <w:rStyle w:val="Hyperlink"/>
          </w:rPr>
          <w:t>https://ec.europa.eu/eurostat/databrowser/product/view/ilc_iw07?lang=en</w:t>
        </w:r>
      </w:hyperlink>
    </w:p>
    <w:p w14:paraId="4C5CE474" w14:textId="77777777" w:rsidR="00424E06" w:rsidRDefault="00424E06">
      <w:pPr>
        <w:pStyle w:val="FootnoteText"/>
      </w:pPr>
    </w:p>
  </w:footnote>
  <w:footnote w:id="3">
    <w:p w14:paraId="57D52F16" w14:textId="05D4A51E" w:rsidR="00CE7ED0" w:rsidRDefault="00CE7E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Pentru</w:t>
      </w:r>
      <w:proofErr w:type="spellEnd"/>
      <w:r>
        <w:t xml:space="preserve"> 2021 si 2022 VAB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calculata</w:t>
      </w:r>
      <w:proofErr w:type="spellEnd"/>
      <w:r>
        <w:t xml:space="preserve"> </w:t>
      </w:r>
      <w:proofErr w:type="spellStart"/>
      <w:r>
        <w:t>respectand</w:t>
      </w:r>
      <w:proofErr w:type="spellEnd"/>
      <w:r>
        <w:t xml:space="preserve"> </w:t>
      </w:r>
      <w:proofErr w:type="spellStart"/>
      <w:r>
        <w:t>raportarea</w:t>
      </w:r>
      <w:proofErr w:type="spellEnd"/>
      <w:r>
        <w:t xml:space="preserve"> la PIB din </w:t>
      </w:r>
      <w:proofErr w:type="spellStart"/>
      <w:r>
        <w:t>prognoza</w:t>
      </w:r>
      <w:proofErr w:type="spellEnd"/>
      <w:r>
        <w:t xml:space="preserve"> de primavera.</w:t>
      </w:r>
    </w:p>
  </w:footnote>
  <w:footnote w:id="4">
    <w:p w14:paraId="42E618B7" w14:textId="6F411E6A" w:rsidR="00424E06" w:rsidRDefault="00424E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285221">
          <w:rPr>
            <w:rStyle w:val="Hyperlink"/>
          </w:rPr>
          <w:t>https://www.consilium.europa.eu/ro/press/press-releases/2021/05/08/the-porto-declaration/</w:t>
        </w:r>
      </w:hyperlink>
    </w:p>
    <w:p w14:paraId="48053349" w14:textId="77777777" w:rsidR="00424E06" w:rsidRDefault="00424E0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323FD"/>
    <w:multiLevelType w:val="hybridMultilevel"/>
    <w:tmpl w:val="9A5EB3B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42B9E"/>
    <w:multiLevelType w:val="hybridMultilevel"/>
    <w:tmpl w:val="BE041ABA"/>
    <w:lvl w:ilvl="0" w:tplc="0B68FA6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C9"/>
    <w:rsid w:val="0005652D"/>
    <w:rsid w:val="00097183"/>
    <w:rsid w:val="000B3F1A"/>
    <w:rsid w:val="00104BC9"/>
    <w:rsid w:val="00166E51"/>
    <w:rsid w:val="00212417"/>
    <w:rsid w:val="002A1890"/>
    <w:rsid w:val="002A3A92"/>
    <w:rsid w:val="003F46DD"/>
    <w:rsid w:val="00424E06"/>
    <w:rsid w:val="004D7B46"/>
    <w:rsid w:val="00500E38"/>
    <w:rsid w:val="00534987"/>
    <w:rsid w:val="005E13C1"/>
    <w:rsid w:val="00620237"/>
    <w:rsid w:val="006A3EBF"/>
    <w:rsid w:val="00825A80"/>
    <w:rsid w:val="0088176C"/>
    <w:rsid w:val="008F1FC0"/>
    <w:rsid w:val="00910DE6"/>
    <w:rsid w:val="00987413"/>
    <w:rsid w:val="009A29FA"/>
    <w:rsid w:val="00A956E8"/>
    <w:rsid w:val="00B42AE1"/>
    <w:rsid w:val="00B773C4"/>
    <w:rsid w:val="00BB1B0B"/>
    <w:rsid w:val="00BD652B"/>
    <w:rsid w:val="00BE6962"/>
    <w:rsid w:val="00BF2A34"/>
    <w:rsid w:val="00C61FED"/>
    <w:rsid w:val="00CD2C8F"/>
    <w:rsid w:val="00CE7ED0"/>
    <w:rsid w:val="00D0599E"/>
    <w:rsid w:val="00D562F1"/>
    <w:rsid w:val="00F4154E"/>
    <w:rsid w:val="00F5210B"/>
    <w:rsid w:val="00F671F5"/>
    <w:rsid w:val="00F87060"/>
    <w:rsid w:val="00FD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B63F"/>
  <w15:chartTrackingRefBased/>
  <w15:docId w15:val="{31CED293-3483-4029-981F-D18EAAD2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EB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7E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7E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7ED0"/>
    <w:rPr>
      <w:vertAlign w:val="superscript"/>
    </w:rPr>
  </w:style>
  <w:style w:type="table" w:styleId="TableGrid">
    <w:name w:val="Table Grid"/>
    <w:basedOn w:val="TableNormal"/>
    <w:uiPriority w:val="39"/>
    <w:rsid w:val="003F4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4E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silium.europa.eu/ro/press/press-releases/2021/05/08/the-porto-declaration/" TargetMode="External"/><Relationship Id="rId2" Type="http://schemas.openxmlformats.org/officeDocument/2006/relationships/hyperlink" Target="https://ec.europa.eu/eurostat/databrowser/product/view/ilc_iw07?lang=en" TargetMode="External"/><Relationship Id="rId1" Type="http://schemas.openxmlformats.org/officeDocument/2006/relationships/hyperlink" Target="https://www.cnpp.ro/indicatori-statistici-pilon-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5C21C-850A-4DDC-8FB6-0456C32A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Steluta Enache</dc:creator>
  <cp:keywords/>
  <dc:description/>
  <cp:lastModifiedBy>Steluta Enache</cp:lastModifiedBy>
  <cp:revision>8</cp:revision>
  <cp:lastPrinted>2021-08-30T10:02:00Z</cp:lastPrinted>
  <dcterms:created xsi:type="dcterms:W3CDTF">2021-08-26T12:49:00Z</dcterms:created>
  <dcterms:modified xsi:type="dcterms:W3CDTF">2021-08-31T04:31:00Z</dcterms:modified>
</cp:coreProperties>
</file>